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spacing w:line="360" w:lineRule="auto"/>
        <w:rPr/>
      </w:pPr>
      <w:r w:rsidDel="00000000" w:rsidR="00000000" w:rsidRPr="00000000">
        <w:rPr>
          <w:b w:val="1"/>
          <w:rtl w:val="0"/>
        </w:rPr>
        <w:t xml:space="preserve">Title</w:t>
      </w:r>
      <w:r w:rsidDel="00000000" w:rsidR="00000000" w:rsidRPr="00000000">
        <w:rPr>
          <w:rtl w:val="0"/>
        </w:rPr>
        <w:t xml:space="preserve"> </w:t>
        <w:tab/>
        <w:t xml:space="preserve">      Prismatic Heretic</w:t>
      </w:r>
      <w:r w:rsidDel="00000000" w:rsidR="00000000" w:rsidRPr="00000000">
        <w:drawing>
          <wp:anchor allowOverlap="1" behindDoc="0" distB="114300" distT="114300" distL="114300" distR="114300" hidden="0" layoutInCell="1" locked="0" relativeHeight="0" simplePos="0">
            <wp:simplePos x="0" y="0"/>
            <wp:positionH relativeFrom="column">
              <wp:posOffset>4076700</wp:posOffset>
            </wp:positionH>
            <wp:positionV relativeFrom="paragraph">
              <wp:posOffset>257175</wp:posOffset>
            </wp:positionV>
            <wp:extent cx="2712244" cy="2712244"/>
            <wp:effectExtent b="0" l="0" r="0" t="0"/>
            <wp:wrapNone/>
            <wp:docPr id="19"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712244" cy="2712244"/>
                    </a:xfrm>
                    <a:prstGeom prst="rect"/>
                    <a:ln/>
                  </pic:spPr>
                </pic:pic>
              </a:graphicData>
            </a:graphic>
          </wp:anchor>
        </w:drawing>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4000500</wp:posOffset>
                </wp:positionH>
                <wp:positionV relativeFrom="paragraph">
                  <wp:posOffset>63500</wp:posOffset>
                </wp:positionV>
                <wp:extent cx="2870200" cy="3094338"/>
                <wp:effectExtent b="0" l="0" r="0" t="0"/>
                <wp:wrapNone/>
                <wp:docPr id="12" name=""/>
                <a:graphic>
                  <a:graphicData uri="http://schemas.microsoft.com/office/word/2010/wordprocessingShape">
                    <wps:wsp>
                      <wps:cNvSpPr/>
                      <wps:cNvPr id="4" name="Shape 4"/>
                      <wps:spPr>
                        <a:xfrm>
                          <a:off x="3929950" y="2251881"/>
                          <a:ext cx="2832100" cy="3056238"/>
                        </a:xfrm>
                        <a:prstGeom prst="rect">
                          <a:avLst/>
                        </a:prstGeom>
                        <a:solidFill>
                          <a:srgbClr val="FFFFFF"/>
                        </a:solidFill>
                        <a:ln cap="flat" cmpd="dbl" w="38100">
                          <a:solidFill>
                            <a:srgbClr val="80808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4000500</wp:posOffset>
                </wp:positionH>
                <wp:positionV relativeFrom="paragraph">
                  <wp:posOffset>63500</wp:posOffset>
                </wp:positionV>
                <wp:extent cx="2870200" cy="3094338"/>
                <wp:effectExtent b="0" l="0" r="0" t="0"/>
                <wp:wrapNone/>
                <wp:docPr id="12" name="image6.png"/>
                <a:graphic>
                  <a:graphicData uri="http://schemas.openxmlformats.org/drawingml/2006/picture">
                    <pic:pic>
                      <pic:nvPicPr>
                        <pic:cNvPr id="0" name="image6.png"/>
                        <pic:cNvPicPr preferRelativeResize="0"/>
                      </pic:nvPicPr>
                      <pic:blipFill>
                        <a:blip r:embed="rId8"/>
                        <a:srcRect/>
                        <a:stretch>
                          <a:fillRect/>
                        </a:stretch>
                      </pic:blipFill>
                      <pic:spPr>
                        <a:xfrm>
                          <a:off x="0" y="0"/>
                          <a:ext cx="2870200" cy="3094338"/>
                        </a:xfrm>
                        <a:prstGeom prst="rect"/>
                        <a:ln/>
                      </pic:spPr>
                    </pic:pic>
                  </a:graphicData>
                </a:graphic>
              </wp:anchor>
            </w:drawing>
          </mc:Fallback>
        </mc:AlternateContent>
      </w:r>
    </w:p>
    <w:p w:rsidR="00000000" w:rsidDel="00000000" w:rsidP="00000000" w:rsidRDefault="00000000" w:rsidRPr="00000000" w14:paraId="00000004">
      <w:pPr>
        <w:tabs>
          <w:tab w:val="left" w:pos="720"/>
          <w:tab w:val="left" w:pos="2893"/>
        </w:tabs>
        <w:spacing w:line="360" w:lineRule="auto"/>
        <w:rPr/>
      </w:pPr>
      <w:r w:rsidDel="00000000" w:rsidR="00000000" w:rsidRPr="00000000">
        <w:rPr>
          <w:rtl w:val="0"/>
        </w:rPr>
        <w:tab/>
        <w:tab/>
      </w:r>
    </w:p>
    <w:p w:rsidR="00000000" w:rsidDel="00000000" w:rsidP="00000000" w:rsidRDefault="00000000" w:rsidRPr="00000000" w14:paraId="00000005">
      <w:pPr>
        <w:spacing w:line="360" w:lineRule="auto"/>
        <w:rPr/>
      </w:pPr>
      <w:r w:rsidDel="00000000" w:rsidR="00000000" w:rsidRPr="00000000">
        <w:rPr>
          <w:b w:val="1"/>
          <w:rtl w:val="0"/>
        </w:rPr>
        <w:t xml:space="preserve">Tag line</w:t>
      </w:r>
      <w:r w:rsidDel="00000000" w:rsidR="00000000" w:rsidRPr="00000000">
        <w:rPr>
          <w:rtl w:val="0"/>
        </w:rPr>
        <w:t xml:space="preserve">    “Three swords, one heretic, no mercy”</w:t>
      </w:r>
    </w:p>
    <w:p w:rsidR="00000000" w:rsidDel="00000000" w:rsidP="00000000" w:rsidRDefault="00000000" w:rsidRPr="00000000" w14:paraId="00000006">
      <w:pPr>
        <w:spacing w:line="360" w:lineRule="auto"/>
        <w:rPr/>
      </w:pPr>
      <w:r w:rsidDel="00000000" w:rsidR="00000000" w:rsidRPr="00000000">
        <w:rPr>
          <w:rtl w:val="0"/>
        </w:rPr>
      </w:r>
    </w:p>
    <w:p w:rsidR="00000000" w:rsidDel="00000000" w:rsidP="00000000" w:rsidRDefault="00000000" w:rsidRPr="00000000" w14:paraId="00000007">
      <w:pPr>
        <w:spacing w:line="360" w:lineRule="auto"/>
        <w:rPr/>
      </w:pPr>
      <w:r w:rsidDel="00000000" w:rsidR="00000000" w:rsidRPr="00000000">
        <w:rPr>
          <w:b w:val="1"/>
          <w:rtl w:val="0"/>
        </w:rPr>
        <w:t xml:space="preserve">Your name</w:t>
      </w:r>
      <w:r w:rsidDel="00000000" w:rsidR="00000000" w:rsidRPr="00000000">
        <w:rPr>
          <w:rtl w:val="0"/>
        </w:rPr>
        <w:t xml:space="preserve"> Sigma Squad</w:t>
      </w:r>
    </w:p>
    <w:p w:rsidR="00000000" w:rsidDel="00000000" w:rsidP="00000000" w:rsidRDefault="00000000" w:rsidRPr="00000000" w14:paraId="00000008">
      <w:pPr>
        <w:spacing w:line="360" w:lineRule="auto"/>
        <w:rPr/>
      </w:pPr>
      <w:r w:rsidDel="00000000" w:rsidR="00000000" w:rsidRPr="00000000">
        <w:rPr>
          <w:rtl w:val="0"/>
        </w:rPr>
      </w:r>
    </w:p>
    <w:p w:rsidR="00000000" w:rsidDel="00000000" w:rsidP="00000000" w:rsidRDefault="00000000" w:rsidRPr="00000000" w14:paraId="00000009">
      <w:pPr>
        <w:spacing w:line="360" w:lineRule="auto"/>
        <w:rPr/>
      </w:pPr>
      <w:r w:rsidDel="00000000" w:rsidR="00000000" w:rsidRPr="00000000">
        <w:rPr>
          <w:b w:val="1"/>
          <w:rtl w:val="0"/>
        </w:rPr>
        <w:t xml:space="preserve">Genre</w:t>
      </w:r>
      <w:r w:rsidDel="00000000" w:rsidR="00000000" w:rsidRPr="00000000">
        <w:rPr>
          <w:rtl w:val="0"/>
        </w:rPr>
        <w:t xml:space="preserve">        Top-down, Hack-and-slash</w:t>
      </w:r>
    </w:p>
    <w:p w:rsidR="00000000" w:rsidDel="00000000" w:rsidP="00000000" w:rsidRDefault="00000000" w:rsidRPr="00000000" w14:paraId="0000000A">
      <w:pPr>
        <w:spacing w:line="360" w:lineRule="auto"/>
        <w:rPr/>
      </w:pPr>
      <w:r w:rsidDel="00000000" w:rsidR="00000000" w:rsidRPr="00000000">
        <w:rPr>
          <w:rtl w:val="0"/>
        </w:rPr>
      </w:r>
    </w:p>
    <w:p w:rsidR="00000000" w:rsidDel="00000000" w:rsidP="00000000" w:rsidRDefault="00000000" w:rsidRPr="00000000" w14:paraId="0000000B">
      <w:pPr>
        <w:spacing w:line="360" w:lineRule="auto"/>
        <w:rPr/>
      </w:pPr>
      <w:r w:rsidDel="00000000" w:rsidR="00000000" w:rsidRPr="00000000">
        <w:rPr>
          <w:b w:val="1"/>
          <w:rtl w:val="0"/>
        </w:rPr>
        <w:t xml:space="preserve">Platform</w:t>
      </w:r>
      <w:r w:rsidDel="00000000" w:rsidR="00000000" w:rsidRPr="00000000">
        <w:rPr>
          <w:rtl w:val="0"/>
        </w:rPr>
        <w:t xml:space="preserve">    PC</w:t>
      </w:r>
    </w:p>
    <w:p w:rsidR="00000000" w:rsidDel="00000000" w:rsidP="00000000" w:rsidRDefault="00000000" w:rsidRPr="00000000" w14:paraId="0000000C">
      <w:pPr>
        <w:spacing w:line="360" w:lineRule="auto"/>
        <w:rPr/>
      </w:pPr>
      <w:r w:rsidDel="00000000" w:rsidR="00000000" w:rsidRPr="00000000">
        <w:rPr>
          <w:rtl w:val="0"/>
        </w:rPr>
      </w:r>
    </w:p>
    <w:p w:rsidR="00000000" w:rsidDel="00000000" w:rsidP="00000000" w:rsidRDefault="00000000" w:rsidRPr="00000000" w14:paraId="0000000D">
      <w:pPr>
        <w:spacing w:line="360" w:lineRule="auto"/>
        <w:rPr/>
      </w:pPr>
      <w:r w:rsidDel="00000000" w:rsidR="00000000" w:rsidRPr="00000000">
        <w:rPr>
          <w:b w:val="1"/>
          <w:rtl w:val="0"/>
        </w:rPr>
        <w:t xml:space="preserve">Market</w:t>
      </w:r>
      <w:r w:rsidDel="00000000" w:rsidR="00000000" w:rsidRPr="00000000">
        <w:rPr>
          <w:rtl w:val="0"/>
        </w:rPr>
        <w:t xml:space="preserve">      Teen +</w:t>
      </w:r>
    </w:p>
    <w:p w:rsidR="00000000" w:rsidDel="00000000" w:rsidP="00000000" w:rsidRDefault="00000000" w:rsidRPr="00000000" w14:paraId="0000000E">
      <w:pPr>
        <w:spacing w:line="360" w:lineRule="auto"/>
        <w:rPr>
          <w:i w:val="1"/>
        </w:rPr>
      </w:pPr>
      <w:r w:rsidDel="00000000" w:rsidR="00000000" w:rsidRPr="00000000">
        <w:rPr>
          <w:rtl w:val="0"/>
        </w:rPr>
        <w:t xml:space="preserve">                                                                                                 </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4343400</wp:posOffset>
                </wp:positionH>
                <wp:positionV relativeFrom="paragraph">
                  <wp:posOffset>180975</wp:posOffset>
                </wp:positionV>
                <wp:extent cx="2015490" cy="311785"/>
                <wp:effectExtent b="0" l="0" r="0" t="0"/>
                <wp:wrapNone/>
                <wp:docPr id="16" name=""/>
                <a:graphic>
                  <a:graphicData uri="http://schemas.microsoft.com/office/word/2010/wordprocessingShape">
                    <wps:wsp>
                      <wps:cNvSpPr/>
                      <wps:cNvPr id="8" name="Shape 8"/>
                      <wps:spPr>
                        <a:xfrm>
                          <a:off x="4343018" y="3628870"/>
                          <a:ext cx="2005965" cy="30226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Logo or Box Art</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4343400</wp:posOffset>
                </wp:positionH>
                <wp:positionV relativeFrom="paragraph">
                  <wp:posOffset>180975</wp:posOffset>
                </wp:positionV>
                <wp:extent cx="2015490" cy="311785"/>
                <wp:effectExtent b="0" l="0" r="0" t="0"/>
                <wp:wrapNone/>
                <wp:docPr id="16" name="image10.png"/>
                <a:graphic>
                  <a:graphicData uri="http://schemas.openxmlformats.org/drawingml/2006/picture">
                    <pic:pic>
                      <pic:nvPicPr>
                        <pic:cNvPr id="0" name="image10.png"/>
                        <pic:cNvPicPr preferRelativeResize="0"/>
                      </pic:nvPicPr>
                      <pic:blipFill>
                        <a:blip r:embed="rId9"/>
                        <a:srcRect/>
                        <a:stretch>
                          <a:fillRect/>
                        </a:stretch>
                      </pic:blipFill>
                      <pic:spPr>
                        <a:xfrm>
                          <a:off x="0" y="0"/>
                          <a:ext cx="2015490" cy="311785"/>
                        </a:xfrm>
                        <a:prstGeom prst="rect"/>
                        <a:ln/>
                      </pic:spPr>
                    </pic:pic>
                  </a:graphicData>
                </a:graphic>
              </wp:anchor>
            </w:drawing>
          </mc:Fallback>
        </mc:AlternateContent>
      </w:r>
    </w:p>
    <w:p w:rsidR="00000000" w:rsidDel="00000000" w:rsidP="00000000" w:rsidRDefault="00000000" w:rsidRPr="00000000" w14:paraId="0000000F">
      <w:pPr>
        <w:spacing w:line="360" w:lineRule="auto"/>
        <w:rPr/>
      </w:pPr>
      <w:r w:rsidDel="00000000" w:rsidR="00000000" w:rsidRPr="00000000">
        <w:rPr>
          <w:b w:val="1"/>
          <w:rtl w:val="0"/>
        </w:rPr>
        <w:t xml:space="preserve">Setting       </w:t>
      </w:r>
      <w:r w:rsidDel="00000000" w:rsidR="00000000" w:rsidRPr="00000000">
        <w:rPr>
          <w:rtl w:val="0"/>
        </w:rPr>
        <w:t xml:space="preserve">High medieval fantasy, gothic academia</w:t>
      </w:r>
    </w:p>
    <w:p w:rsidR="00000000" w:rsidDel="00000000" w:rsidP="00000000" w:rsidRDefault="00000000" w:rsidRPr="00000000" w14:paraId="00000010">
      <w:pPr>
        <w:spacing w:line="360" w:lineRule="auto"/>
        <w:rPr>
          <w:b w:val="1"/>
        </w:rPr>
      </w:pPr>
      <w:r w:rsidDel="00000000" w:rsidR="00000000" w:rsidRPr="00000000">
        <w:rPr>
          <w:rtl w:val="0"/>
        </w:rPr>
      </w:r>
    </w:p>
    <w:p w:rsidR="00000000" w:rsidDel="00000000" w:rsidP="00000000" w:rsidRDefault="00000000" w:rsidRPr="00000000" w14:paraId="00000011">
      <w:pPr>
        <w:spacing w:line="360" w:lineRule="auto"/>
        <w:rPr/>
      </w:pPr>
      <w:r w:rsidDel="00000000" w:rsidR="00000000" w:rsidRPr="00000000">
        <w:rPr>
          <w:b w:val="1"/>
          <w:rtl w:val="0"/>
        </w:rPr>
        <w:t xml:space="preserve">Plays like</w:t>
      </w:r>
      <w:r w:rsidDel="00000000" w:rsidR="00000000" w:rsidRPr="00000000">
        <w:rPr>
          <w:rtl w:val="0"/>
        </w:rPr>
        <w:t xml:space="preserve">  Enter the Gungeon meets Wizard of Legend</w:t>
      </w:r>
    </w:p>
    <w:p w:rsidR="00000000" w:rsidDel="00000000" w:rsidP="00000000" w:rsidRDefault="00000000" w:rsidRPr="00000000" w14:paraId="00000012">
      <w:pPr>
        <w:rPr>
          <w:i w:val="1"/>
        </w:rPr>
      </w:pPr>
      <w:r w:rsidDel="00000000" w:rsidR="00000000" w:rsidRPr="00000000">
        <w:rPr>
          <w:i w:val="1"/>
          <w:rtl w:val="0"/>
        </w:rPr>
        <w:t xml:space="preserve">                   Popular Game A </w:t>
        <w:tab/>
        <w:tab/>
        <w:t xml:space="preserve">Popular Game B or twist</w:t>
      </w:r>
    </w:p>
    <w:p w:rsidR="00000000" w:rsidDel="00000000" w:rsidP="00000000" w:rsidRDefault="00000000" w:rsidRPr="00000000" w14:paraId="00000013">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-88899</wp:posOffset>
                </wp:positionH>
                <wp:positionV relativeFrom="paragraph">
                  <wp:posOffset>152400</wp:posOffset>
                </wp:positionV>
                <wp:extent cx="363855" cy="1159510"/>
                <wp:effectExtent b="0" l="0" r="0" t="0"/>
                <wp:wrapSquare wrapText="bothSides" distB="0" distT="0" distL="114300" distR="114300"/>
                <wp:docPr id="15" name=""/>
                <a:graphic>
                  <a:graphicData uri="http://schemas.microsoft.com/office/word/2010/wordprocessingShape">
                    <wps:wsp>
                      <wps:cNvSpPr/>
                      <wps:cNvPr id="7" name="Shape 7"/>
                      <wps:spPr>
                        <a:xfrm rot="-5400000">
                          <a:off x="4771008" y="3602835"/>
                          <a:ext cx="1149985" cy="35433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Mechanics</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-88899</wp:posOffset>
                </wp:positionH>
                <wp:positionV relativeFrom="paragraph">
                  <wp:posOffset>152400</wp:posOffset>
                </wp:positionV>
                <wp:extent cx="363855" cy="1159510"/>
                <wp:effectExtent b="0" l="0" r="0" t="0"/>
                <wp:wrapSquare wrapText="bothSides" distB="0" distT="0" distL="114300" distR="114300"/>
                <wp:docPr id="15" name="image9.png"/>
                <a:graphic>
                  <a:graphicData uri="http://schemas.openxmlformats.org/drawingml/2006/picture">
                    <pic:pic>
                      <pic:nvPicPr>
                        <pic:cNvPr id="0" name="image9.png"/>
                        <pic:cNvPicPr preferRelativeResize="0"/>
                      </pic:nvPicPr>
                      <pic:blipFill>
                        <a:blip r:embed="rId10"/>
                        <a:srcRect/>
                        <a:stretch>
                          <a:fillRect/>
                        </a:stretch>
                      </pic:blipFill>
                      <pic:spPr>
                        <a:xfrm>
                          <a:off x="0" y="0"/>
                          <a:ext cx="363855" cy="1159510"/>
                        </a:xfrm>
                        <a:prstGeom prst="rect"/>
                        <a:ln/>
                      </pic:spPr>
                    </pic:pic>
                  </a:graphicData>
                </a:graphic>
              </wp:anchor>
            </w:drawing>
          </mc:Fallback>
        </mc:AlternateConten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1. “Twin-stick” movement and aim</w:t>
        <w:tab/>
        <w:t xml:space="preserve">3. Leave weapons at your location to be activated later, remotely</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2. Switch between 3 distinct weapons</w:t>
        <w:tab/>
        <w:t xml:space="preserve">4. Color-coded enemy types, resistant to matching-color weapons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-25399</wp:posOffset>
                </wp:positionH>
                <wp:positionV relativeFrom="paragraph">
                  <wp:posOffset>0</wp:posOffset>
                </wp:positionV>
                <wp:extent cx="6962775" cy="2281238"/>
                <wp:effectExtent b="0" l="0" r="0" t="0"/>
                <wp:wrapNone/>
                <wp:docPr id="14" name=""/>
                <a:graphic>
                  <a:graphicData uri="http://schemas.microsoft.com/office/word/2010/wordprocessingShape">
                    <wps:wsp>
                      <wps:cNvSpPr/>
                      <wps:cNvPr id="6" name="Shape 6"/>
                      <wps:spPr>
                        <a:xfrm>
                          <a:off x="1868423" y="2884968"/>
                          <a:ext cx="6955155" cy="1790065"/>
                        </a:xfrm>
                        <a:prstGeom prst="rect">
                          <a:avLst/>
                        </a:prstGeom>
                        <a:solidFill>
                          <a:srgbClr val="F7F7F7"/>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-25399</wp:posOffset>
                </wp:positionH>
                <wp:positionV relativeFrom="paragraph">
                  <wp:posOffset>0</wp:posOffset>
                </wp:positionV>
                <wp:extent cx="6962775" cy="2281238"/>
                <wp:effectExtent b="0" l="0" r="0" t="0"/>
                <wp:wrapNone/>
                <wp:docPr id="14" name="image8.png"/>
                <a:graphic>
                  <a:graphicData uri="http://schemas.openxmlformats.org/drawingml/2006/picture">
                    <pic:pic>
                      <pic:nvPicPr>
                        <pic:cNvPr id="0" name="image8.png"/>
                        <pic:cNvPicPr preferRelativeResize="0"/>
                      </pic:nvPicPr>
                      <pic:blipFill>
                        <a:blip r:embed="rId11"/>
                        <a:srcRect/>
                        <a:stretch>
                          <a:fillRect/>
                        </a:stretch>
                      </pic:blipFill>
                      <pic:spPr>
                        <a:xfrm>
                          <a:off x="0" y="0"/>
                          <a:ext cx="6962775" cy="2281238"/>
                        </a:xfrm>
                        <a:prstGeom prst="rect"/>
                        <a:ln/>
                      </pic:spPr>
                    </pic:pic>
                  </a:graphicData>
                </a:graphic>
              </wp:anchor>
            </w:drawing>
          </mc:Fallback>
        </mc:AlternateConten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1. </w:t>
      </w:r>
      <w:hyperlink r:id="rId12">
        <w:r w:rsidDel="00000000" w:rsidR="00000000" w:rsidRPr="00000000">
          <w:rPr>
            <w:color w:val="1155cc"/>
            <w:u w:val="single"/>
            <w:rtl w:val="0"/>
          </w:rPr>
          <w:t xml:space="preserve">Enter the Gungeon</w:t>
        </w:r>
      </w:hyperlink>
      <w:r w:rsidDel="00000000" w:rsidR="00000000" w:rsidRPr="00000000">
        <w:rPr>
          <w:rtl w:val="0"/>
        </w:rPr>
        <w:t xml:space="preserve"> (weapon use, pixel style)</w:t>
      </w:r>
      <w:r w:rsidDel="00000000" w:rsidR="00000000" w:rsidRPr="00000000">
        <w:rPr>
          <w:rtl w:val="0"/>
        </w:rPr>
        <w:tab/>
        <w:t xml:space="preserve">4. </w:t>
      </w:r>
      <w:hyperlink r:id="rId13">
        <w:r w:rsidDel="00000000" w:rsidR="00000000" w:rsidRPr="00000000">
          <w:rPr>
            <w:color w:val="1155cc"/>
            <w:u w:val="single"/>
            <w:rtl w:val="0"/>
          </w:rPr>
          <w:t xml:space="preserve">Dark Souls</w:t>
        </w:r>
      </w:hyperlink>
      <w:r w:rsidDel="00000000" w:rsidR="00000000" w:rsidRPr="00000000">
        <w:rPr>
          <w:rtl w:val="0"/>
        </w:rPr>
        <w:t xml:space="preserve"> (Atmosphere)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-88899</wp:posOffset>
                </wp:positionH>
                <wp:positionV relativeFrom="paragraph">
                  <wp:posOffset>-25399</wp:posOffset>
                </wp:positionV>
                <wp:extent cx="363855" cy="1273175"/>
                <wp:effectExtent b="0" l="0" r="0" t="0"/>
                <wp:wrapSquare wrapText="bothSides" distB="0" distT="0" distL="114300" distR="114300"/>
                <wp:docPr id="11" name=""/>
                <a:graphic>
                  <a:graphicData uri="http://schemas.microsoft.com/office/word/2010/wordprocessingShape">
                    <wps:wsp>
                      <wps:cNvSpPr/>
                      <wps:cNvPr id="3" name="Shape 3"/>
                      <wps:spPr>
                        <a:xfrm rot="-5400000">
                          <a:off x="4714175" y="3602835"/>
                          <a:ext cx="1263650" cy="35433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Reference</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w:t>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Art</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-88899</wp:posOffset>
                </wp:positionH>
                <wp:positionV relativeFrom="paragraph">
                  <wp:posOffset>-25399</wp:posOffset>
                </wp:positionV>
                <wp:extent cx="363855" cy="1273175"/>
                <wp:effectExtent b="0" l="0" r="0" t="0"/>
                <wp:wrapSquare wrapText="bothSides" distB="0" distT="0" distL="114300" distR="114300"/>
                <wp:docPr id="11" name="image4.png"/>
                <a:graphic>
                  <a:graphicData uri="http://schemas.openxmlformats.org/drawingml/2006/picture">
                    <pic:pic>
                      <pic:nvPicPr>
                        <pic:cNvPr id="0" name="image4.png"/>
                        <pic:cNvPicPr preferRelativeResize="0"/>
                      </pic:nvPicPr>
                      <pic:blipFill>
                        <a:blip r:embed="rId14"/>
                        <a:srcRect/>
                        <a:stretch>
                          <a:fillRect/>
                        </a:stretch>
                      </pic:blipFill>
                      <pic:spPr>
                        <a:xfrm>
                          <a:off x="0" y="0"/>
                          <a:ext cx="363855" cy="1273175"/>
                        </a:xfrm>
                        <a:prstGeom prst="rect"/>
                        <a:ln/>
                      </pic:spPr>
                    </pic:pic>
                  </a:graphicData>
                </a:graphic>
              </wp:anchor>
            </w:drawing>
          </mc:Fallback>
        </mc:AlternateConten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2. </w:t>
      </w:r>
      <w:hyperlink r:id="rId15">
        <w:r w:rsidDel="00000000" w:rsidR="00000000" w:rsidRPr="00000000">
          <w:rPr>
            <w:color w:val="1155cc"/>
            <w:u w:val="single"/>
            <w:rtl w:val="0"/>
          </w:rPr>
          <w:t xml:space="preserve">Wizard of Legend</w:t>
        </w:r>
      </w:hyperlink>
      <w:r w:rsidDel="00000000" w:rsidR="00000000" w:rsidRPr="00000000">
        <w:rPr>
          <w:rtl w:val="0"/>
        </w:rPr>
        <w:t xml:space="preserve"> (pixel style, environment)</w:t>
        <w:tab/>
        <w:t xml:space="preserve">5. </w:t>
      </w:r>
      <w:hyperlink r:id="rId16">
        <w:r w:rsidDel="00000000" w:rsidR="00000000" w:rsidRPr="00000000">
          <w:rPr>
            <w:color w:val="1155cc"/>
            <w:u w:val="single"/>
            <w:rtl w:val="0"/>
          </w:rPr>
          <w:t xml:space="preserve">Eldest Souls</w:t>
        </w:r>
      </w:hyperlink>
      <w:r w:rsidDel="00000000" w:rsidR="00000000" w:rsidRPr="00000000">
        <w:rPr>
          <w:rtl w:val="0"/>
        </w:rPr>
        <w:t xml:space="preserve"> (Art and inspiration)</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ind w:left="630" w:firstLine="0"/>
        <w:rPr/>
      </w:pPr>
      <w:r w:rsidDel="00000000" w:rsidR="00000000" w:rsidRPr="00000000">
        <w:rPr>
          <w:rtl w:val="0"/>
        </w:rPr>
        <w:t xml:space="preserve">3. </w:t>
      </w:r>
      <w:hyperlink r:id="rId17">
        <w:r w:rsidDel="00000000" w:rsidR="00000000" w:rsidRPr="00000000">
          <w:rPr>
            <w:color w:val="1155cc"/>
            <w:u w:val="single"/>
            <w:rtl w:val="0"/>
          </w:rPr>
          <w:t xml:space="preserve">Legend of Zelda</w:t>
        </w:r>
      </w:hyperlink>
      <w:r w:rsidDel="00000000" w:rsidR="00000000" w:rsidRPr="00000000">
        <w:rPr>
          <w:rtl w:val="0"/>
        </w:rPr>
        <w:t xml:space="preserve"> (level layouts)</w:t>
        <w:tab/>
        <w:tab/>
        <w:tab/>
        <w:t xml:space="preserve">6. </w:t>
      </w:r>
      <w:hyperlink r:id="rId18">
        <w:r w:rsidDel="00000000" w:rsidR="00000000" w:rsidRPr="00000000">
          <w:rPr>
            <w:color w:val="1155cc"/>
            <w:u w:val="single"/>
            <w:rtl w:val="0"/>
          </w:rPr>
          <w:t xml:space="preserve">The Binding of Isaac</w:t>
        </w:r>
      </w:hyperlink>
      <w:r w:rsidDel="00000000" w:rsidR="00000000" w:rsidRPr="00000000">
        <w:rPr>
          <w:rtl w:val="0"/>
        </w:rPr>
        <w:t xml:space="preserve"> (View and angles)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b w:val="1"/>
          <w:rtl w:val="0"/>
        </w:rPr>
        <w:t xml:space="preserve">Related Games</w:t>
      </w:r>
    </w:p>
    <w:p w:rsidR="00000000" w:rsidDel="00000000" w:rsidP="00000000" w:rsidRDefault="00000000" w:rsidRPr="00000000" w14:paraId="00000029">
      <w:pPr>
        <w:rPr/>
      </w:pPr>
      <w:r w:rsidDel="00000000" w:rsidR="00000000" w:rsidRPr="00000000">
        <w:rPr>
          <w:rtl w:val="0"/>
        </w:rPr>
        <w:t xml:space="preserve">1. Enter the Gungeon                       Dodge Roll                           Roguelike Bullet Hell/Multiplatform    2016</w:t>
      </w:r>
    </w:p>
    <w:p w:rsidR="00000000" w:rsidDel="00000000" w:rsidP="00000000" w:rsidRDefault="00000000" w:rsidRPr="00000000" w14:paraId="0000002A">
      <w:pPr>
        <w:rPr/>
      </w:pPr>
      <w:r w:rsidDel="00000000" w:rsidR="00000000" w:rsidRPr="00000000">
        <w:rPr>
          <w:i w:val="1"/>
          <w:rtl w:val="0"/>
        </w:rPr>
        <w:t xml:space="preserve">    Title                                              Publisher or Developer                            Genre/Platform                  Year</w:t>
      </w:r>
      <w:r w:rsidDel="00000000" w:rsidR="00000000" w:rsidRPr="00000000">
        <w:rPr>
          <w:rtl w:val="0"/>
        </w:rPr>
      </w:r>
    </w:p>
    <w:p w:rsidR="00000000" w:rsidDel="00000000" w:rsidP="00000000" w:rsidRDefault="00000000" w:rsidRPr="00000000" w14:paraId="0000002B">
      <w:pPr>
        <w:rPr>
          <w:sz w:val="12"/>
          <w:szCs w:val="12"/>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Enter the Gungeon is a top-down roguelike bullet hell shooter. Enter the Gungeon’s aiming mechanic is the inspiration for Prismatic Heretic’s aiming system for the blades. Weapons in Prismatic Heretic are not strictly ranged or melee, but having a clear indicator for the direction of the player’s attacks is key; the weapon itself acts as an indicator, in addition to a traditional crosshair. In the heat of the action, where looking for a crosshair in the middle of a swarm of enemies and projectiles could cost the player their life, making the direction of attack be a big glowing sword originating from the player character should increase the readability of the mechanic.</w:t>
      </w:r>
    </w:p>
    <w:p w:rsidR="00000000" w:rsidDel="00000000" w:rsidP="00000000" w:rsidRDefault="00000000" w:rsidRPr="00000000" w14:paraId="0000002D">
      <w:pPr>
        <w:rPr>
          <w:sz w:val="16"/>
          <w:szCs w:val="16"/>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-66674</wp:posOffset>
                </wp:positionH>
                <wp:positionV relativeFrom="paragraph">
                  <wp:posOffset>90488</wp:posOffset>
                </wp:positionV>
                <wp:extent cx="7048500" cy="1338263"/>
                <wp:effectExtent b="0" l="0" r="0" t="0"/>
                <wp:wrapNone/>
                <wp:docPr id="10" name=""/>
                <a:graphic>
                  <a:graphicData uri="http://schemas.microsoft.com/office/word/2010/wordprocessingShape">
                    <wps:wsp>
                      <wps:cNvSpPr/>
                      <wps:cNvPr id="2" name="Shape 2"/>
                      <wps:spPr>
                        <a:xfrm>
                          <a:off x="1835085" y="2823373"/>
                          <a:ext cx="7021830" cy="1913255"/>
                        </a:xfrm>
                        <a:prstGeom prst="rect">
                          <a:avLst/>
                        </a:prstGeom>
                        <a:solidFill>
                          <a:srgbClr val="F7F7F7"/>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-66674</wp:posOffset>
                </wp:positionH>
                <wp:positionV relativeFrom="paragraph">
                  <wp:posOffset>90488</wp:posOffset>
                </wp:positionV>
                <wp:extent cx="7048500" cy="1338263"/>
                <wp:effectExtent b="0" l="0" r="0" t="0"/>
                <wp:wrapNone/>
                <wp:docPr id="10" name="image3.png"/>
                <a:graphic>
                  <a:graphicData uri="http://schemas.openxmlformats.org/drawingml/2006/picture">
                    <pic:pic>
                      <pic:nvPicPr>
                        <pic:cNvPr id="0" name="image3.png"/>
                        <pic:cNvPicPr preferRelativeResize="0"/>
                      </pic:nvPicPr>
                      <pic:blipFill>
                        <a:blip r:embed="rId19"/>
                        <a:srcRect/>
                        <a:stretch>
                          <a:fillRect/>
                        </a:stretch>
                      </pic:blipFill>
                      <pic:spPr>
                        <a:xfrm>
                          <a:off x="0" y="0"/>
                          <a:ext cx="7048500" cy="1338263"/>
                        </a:xfrm>
                        <a:prstGeom prst="rect"/>
                        <a:ln/>
                      </pic:spPr>
                    </pic:pic>
                  </a:graphicData>
                </a:graphic>
              </wp:anchor>
            </w:drawing>
          </mc:Fallback>
        </mc:AlternateContent>
      </w:r>
    </w:p>
    <w:p w:rsidR="00000000" w:rsidDel="00000000" w:rsidP="00000000" w:rsidRDefault="00000000" w:rsidRPr="00000000" w14:paraId="0000002F">
      <w:pPr>
        <w:rPr/>
      </w:pPr>
      <w:r w:rsidDel="00000000" w:rsidR="00000000" w:rsidRPr="00000000">
        <w:rPr>
          <w:rtl w:val="0"/>
        </w:rPr>
        <w:t xml:space="preserve">2. Wizard of Legend                        Contingent 99                         Roguelike H&amp;S/Multiplatform               2018</w:t>
      </w:r>
    </w:p>
    <w:p w:rsidR="00000000" w:rsidDel="00000000" w:rsidP="00000000" w:rsidRDefault="00000000" w:rsidRPr="00000000" w14:paraId="00000030">
      <w:pPr>
        <w:rPr>
          <w:i w:val="1"/>
        </w:rPr>
      </w:pPr>
      <w:r w:rsidDel="00000000" w:rsidR="00000000" w:rsidRPr="00000000">
        <w:rPr>
          <w:i w:val="1"/>
          <w:rtl w:val="0"/>
        </w:rPr>
        <w:t xml:space="preserve">    Title                                              Publisher or Developer                      Genre/Platform                             Year</w:t>
      </w:r>
    </w:p>
    <w:p w:rsidR="00000000" w:rsidDel="00000000" w:rsidP="00000000" w:rsidRDefault="00000000" w:rsidRPr="00000000" w14:paraId="00000031">
      <w:pPr>
        <w:rPr>
          <w:sz w:val="12"/>
          <w:szCs w:val="12"/>
        </w:rPr>
      </w:pPr>
      <w:r w:rsidDel="00000000" w:rsidR="00000000" w:rsidRPr="00000000">
        <w:rPr>
          <w:rtl w:val="0"/>
        </w:rPr>
      </w:r>
    </w:p>
    <w:p w:rsidR="00000000" w:rsidDel="00000000" w:rsidP="00000000" w:rsidRDefault="00000000" w:rsidRPr="00000000" w14:paraId="00000032">
      <w:pPr>
        <w:rPr>
          <w:sz w:val="16"/>
          <w:szCs w:val="16"/>
        </w:rPr>
      </w:pPr>
      <w:r w:rsidDel="00000000" w:rsidR="00000000" w:rsidRPr="00000000">
        <w:rPr>
          <w:rtl w:val="0"/>
        </w:rPr>
        <w:t xml:space="preserve">Wizard of Legend is a top-down roguelike spellcasting action game. The intensity, pixel-based art style, and close-range combat of Wizard of Legend all play a role in the design of Prismatic Heretic. There aren’t any exact mechanics or art assets taken directly from this game, however it acts as an important source of inspiration when referencing the aesthetics and environmental design. </w:t>
      </w: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3. Legend of Zelda                           Nintendo                          Action Adventure Dungeon Crawl/NES       1986</w:t>
      </w:r>
    </w:p>
    <w:p w:rsidR="00000000" w:rsidDel="00000000" w:rsidP="00000000" w:rsidRDefault="00000000" w:rsidRPr="00000000" w14:paraId="00000035">
      <w:pPr>
        <w:rPr>
          <w:i w:val="1"/>
        </w:rPr>
      </w:pPr>
      <w:r w:rsidDel="00000000" w:rsidR="00000000" w:rsidRPr="00000000">
        <w:rPr>
          <w:i w:val="1"/>
          <w:rtl w:val="0"/>
        </w:rPr>
        <w:t xml:space="preserve">    Title                                              Publisher or Developer                    Genre/Platform                              Year</w:t>
      </w:r>
    </w:p>
    <w:p w:rsidR="00000000" w:rsidDel="00000000" w:rsidP="00000000" w:rsidRDefault="00000000" w:rsidRPr="00000000" w14:paraId="00000036">
      <w:pPr>
        <w:rPr>
          <w:sz w:val="12"/>
          <w:szCs w:val="12"/>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Legend of Zelda is the first of its kind, a top-down action adventure dungeon crawling game where the player character’s strength and set of skills grows as the player progresses through the game. It is the great-great-grandfather of the genre, so nearly all of its mechanics can be found in some way in Prismatic Heretic. For example, enemies being resistant/invulnerable to specific weapons forces the player to be creative or change tactics; this is the moment-to-moment gameplay of Prismatic Heretic.</w:t>
      </w:r>
    </w:p>
    <w:p w:rsidR="00000000" w:rsidDel="00000000" w:rsidP="00000000" w:rsidRDefault="00000000" w:rsidRPr="00000000" w14:paraId="00000038">
      <w:pPr>
        <w:rPr/>
      </w:pP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139700</wp:posOffset>
                </wp:positionH>
                <wp:positionV relativeFrom="paragraph">
                  <wp:posOffset>127000</wp:posOffset>
                </wp:positionV>
                <wp:extent cx="6706235" cy="2627630"/>
                <wp:effectExtent b="0" l="0" r="0" t="0"/>
                <wp:wrapNone/>
                <wp:docPr id="13" name=""/>
                <a:graphic>
                  <a:graphicData uri="http://schemas.microsoft.com/office/word/2010/wordprocessingShape">
                    <wps:wsp>
                      <wps:cNvSpPr/>
                      <wps:cNvPr id="5" name="Shape 5"/>
                      <wps:spPr>
                        <a:xfrm>
                          <a:off x="2011933" y="2485235"/>
                          <a:ext cx="6668135" cy="2589530"/>
                        </a:xfrm>
                        <a:prstGeom prst="rect">
                          <a:avLst/>
                        </a:prstGeom>
                        <a:solidFill>
                          <a:srgbClr val="FFFFFF"/>
                        </a:solidFill>
                        <a:ln cap="flat" cmpd="dbl" w="38100">
                          <a:solidFill>
                            <a:srgbClr val="80808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139700</wp:posOffset>
                </wp:positionH>
                <wp:positionV relativeFrom="paragraph">
                  <wp:posOffset>127000</wp:posOffset>
                </wp:positionV>
                <wp:extent cx="6706235" cy="2627630"/>
                <wp:effectExtent b="0" l="0" r="0" t="0"/>
                <wp:wrapNone/>
                <wp:docPr id="13" name="image7.png"/>
                <a:graphic>
                  <a:graphicData uri="http://schemas.openxmlformats.org/drawingml/2006/picture">
                    <pic:pic>
                      <pic:nvPicPr>
                        <pic:cNvPr id="0" name="image7.png"/>
                        <pic:cNvPicPr preferRelativeResize="0"/>
                      </pic:nvPicPr>
                      <pic:blipFill>
                        <a:blip r:embed="rId20"/>
                        <a:srcRect/>
                        <a:stretch>
                          <a:fillRect/>
                        </a:stretch>
                      </pic:blipFill>
                      <pic:spPr>
                        <a:xfrm>
                          <a:off x="0" y="0"/>
                          <a:ext cx="6706235" cy="2627630"/>
                        </a:xfrm>
                        <a:prstGeom prst="rect"/>
                        <a:ln/>
                      </pic:spPr>
                    </pic:pic>
                  </a:graphicData>
                </a:graphic>
              </wp:anchor>
            </w:drawing>
          </mc:Fallback>
        </mc:AlternateContent>
      </w:r>
    </w:p>
    <w:p w:rsidR="00000000" w:rsidDel="00000000" w:rsidP="00000000" w:rsidRDefault="00000000" w:rsidRPr="00000000" w14:paraId="00000039">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3457575</wp:posOffset>
            </wp:positionH>
            <wp:positionV relativeFrom="paragraph">
              <wp:posOffset>381000</wp:posOffset>
            </wp:positionV>
            <wp:extent cx="2379107" cy="1847850"/>
            <wp:effectExtent b="0" l="0" r="0" t="0"/>
            <wp:wrapNone/>
            <wp:docPr id="20" name="image5.png"/>
            <a:graphic>
              <a:graphicData uri="http://schemas.openxmlformats.org/drawingml/2006/picture">
                <pic:pic>
                  <pic:nvPicPr>
                    <pic:cNvPr id="0" name="image5.png"/>
                    <pic:cNvPicPr preferRelativeResize="0"/>
                  </pic:nvPicPr>
                  <pic:blipFill>
                    <a:blip r:embed="rId21"/>
                    <a:srcRect b="0" l="0" r="0" t="0"/>
                    <a:stretch>
                      <a:fillRect/>
                    </a:stretch>
                  </pic:blipFill>
                  <pic:spPr>
                    <a:xfrm>
                      <a:off x="0" y="0"/>
                      <a:ext cx="2379107" cy="184785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885825</wp:posOffset>
            </wp:positionH>
            <wp:positionV relativeFrom="paragraph">
              <wp:posOffset>381000</wp:posOffset>
            </wp:positionV>
            <wp:extent cx="2200147" cy="1754981"/>
            <wp:effectExtent b="0" l="0" r="0" t="0"/>
            <wp:wrapNone/>
            <wp:docPr id="18" name="image2.png"/>
            <a:graphic>
              <a:graphicData uri="http://schemas.openxmlformats.org/drawingml/2006/picture">
                <pic:pic>
                  <pic:nvPicPr>
                    <pic:cNvPr id="0" name="image2.png"/>
                    <pic:cNvPicPr preferRelativeResize="0"/>
                  </pic:nvPicPr>
                  <pic:blipFill>
                    <a:blip r:embed="rId22"/>
                    <a:srcRect b="0" l="0" r="0" t="0"/>
                    <a:stretch>
                      <a:fillRect/>
                    </a:stretch>
                  </pic:blipFill>
                  <pic:spPr>
                    <a:xfrm>
                      <a:off x="0" y="0"/>
                      <a:ext cx="2200147" cy="1754981"/>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152400</wp:posOffset>
                </wp:positionH>
                <wp:positionV relativeFrom="paragraph">
                  <wp:posOffset>2552700</wp:posOffset>
                </wp:positionV>
                <wp:extent cx="6677419" cy="311785"/>
                <wp:effectExtent b="0" l="0" r="0" t="0"/>
                <wp:wrapNone/>
                <wp:docPr id="17" name=""/>
                <a:graphic>
                  <a:graphicData uri="http://schemas.microsoft.com/office/word/2010/wordprocessingShape">
                    <wps:wsp>
                      <wps:cNvSpPr/>
                      <wps:cNvPr id="9" name="Shape 9"/>
                      <wps:spPr>
                        <a:xfrm>
                          <a:off x="2012053" y="3628870"/>
                          <a:ext cx="6667894" cy="30226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Supporting Screenshot or Mechanic Analysis Diagram (for the proposed game)</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152400</wp:posOffset>
                </wp:positionH>
                <wp:positionV relativeFrom="paragraph">
                  <wp:posOffset>2552700</wp:posOffset>
                </wp:positionV>
                <wp:extent cx="6677419" cy="311785"/>
                <wp:effectExtent b="0" l="0" r="0" t="0"/>
                <wp:wrapNone/>
                <wp:docPr id="17" name="image11.png"/>
                <a:graphic>
                  <a:graphicData uri="http://schemas.openxmlformats.org/drawingml/2006/picture">
                    <pic:pic>
                      <pic:nvPicPr>
                        <pic:cNvPr id="0" name="image11.png"/>
                        <pic:cNvPicPr preferRelativeResize="0"/>
                      </pic:nvPicPr>
                      <pic:blipFill>
                        <a:blip r:embed="rId23"/>
                        <a:srcRect/>
                        <a:stretch>
                          <a:fillRect/>
                        </a:stretch>
                      </pic:blipFill>
                      <pic:spPr>
                        <a:xfrm>
                          <a:off x="0" y="0"/>
                          <a:ext cx="6677419" cy="311785"/>
                        </a:xfrm>
                        <a:prstGeom prst="rect"/>
                        <a:ln/>
                      </pic:spPr>
                    </pic:pic>
                  </a:graphicData>
                </a:graphic>
              </wp:anchor>
            </w:drawing>
          </mc:Fallback>
        </mc:AlternateContent>
      </w:r>
    </w:p>
    <w:sectPr>
      <w:headerReference r:id="rId24" w:type="default"/>
      <w:headerReference r:id="rId25" w:type="first"/>
      <w:headerReference r:id="rId26" w:type="even"/>
      <w:footerReference r:id="rId27" w:type="default"/>
      <w:footerReference r:id="rId28" w:type="first"/>
      <w:footerReference r:id="rId29" w:type="even"/>
      <w:pgSz w:h="15840" w:w="12240" w:orient="portrait"/>
      <w:pgMar w:bottom="1008" w:top="1008"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COMP376 Worksheet for Game Proposal</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Pr>
      <w:sz w:val="24"/>
      <w:szCs w:val="24"/>
      <w:lang w:eastAsia="en-US" w:val="en-US"/>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FC12CB"/>
    <w:pPr>
      <w:tabs>
        <w:tab w:val="center" w:pos="4680"/>
        <w:tab w:val="right" w:pos="9360"/>
      </w:tabs>
    </w:pPr>
  </w:style>
  <w:style w:type="character" w:styleId="HeaderChar" w:customStyle="1">
    <w:name w:val="Header Char"/>
    <w:basedOn w:val="DefaultParagraphFont"/>
    <w:link w:val="Header"/>
    <w:uiPriority w:val="99"/>
    <w:rsid w:val="00FC12CB"/>
    <w:rPr>
      <w:sz w:val="24"/>
      <w:szCs w:val="24"/>
      <w:lang w:eastAsia="en-US" w:val="en-US"/>
    </w:rPr>
  </w:style>
  <w:style w:type="paragraph" w:styleId="Footer">
    <w:name w:val="footer"/>
    <w:basedOn w:val="Normal"/>
    <w:link w:val="FooterChar"/>
    <w:uiPriority w:val="99"/>
    <w:unhideWhenUsed w:val="1"/>
    <w:rsid w:val="00FC12CB"/>
    <w:pPr>
      <w:tabs>
        <w:tab w:val="center" w:pos="4680"/>
        <w:tab w:val="right" w:pos="9360"/>
      </w:tabs>
    </w:pPr>
  </w:style>
  <w:style w:type="character" w:styleId="FooterChar" w:customStyle="1">
    <w:name w:val="Footer Char"/>
    <w:basedOn w:val="DefaultParagraphFont"/>
    <w:link w:val="Footer"/>
    <w:uiPriority w:val="99"/>
    <w:rsid w:val="00FC12CB"/>
    <w:rPr>
      <w:sz w:val="24"/>
      <w:szCs w:val="24"/>
      <w:lang w:eastAsia="en-US" w:val="en-US"/>
    </w:rPr>
  </w:style>
  <w:style w:type="paragraph" w:styleId="BalloonText">
    <w:name w:val="Balloon Text"/>
    <w:basedOn w:val="Normal"/>
    <w:link w:val="BalloonTextChar"/>
    <w:uiPriority w:val="99"/>
    <w:semiHidden w:val="1"/>
    <w:unhideWhenUsed w:val="1"/>
    <w:rsid w:val="00FC12CB"/>
    <w:rPr>
      <w:rFonts w:ascii="Tahoma" w:cs="Tahoma" w:hAnsi="Tahoma"/>
      <w:sz w:val="16"/>
      <w:szCs w:val="16"/>
    </w:rPr>
  </w:style>
  <w:style w:type="character" w:styleId="BalloonTextChar" w:customStyle="1">
    <w:name w:val="Balloon Text Char"/>
    <w:basedOn w:val="DefaultParagraphFont"/>
    <w:link w:val="BalloonText"/>
    <w:uiPriority w:val="99"/>
    <w:semiHidden w:val="1"/>
    <w:rsid w:val="00FC12CB"/>
    <w:rPr>
      <w:rFonts w:ascii="Tahoma" w:cs="Tahoma" w:hAnsi="Tahoma"/>
      <w:sz w:val="16"/>
      <w:szCs w:val="16"/>
      <w:lang w:eastAsia="en-US"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7.png"/><Relationship Id="rId22" Type="http://schemas.openxmlformats.org/officeDocument/2006/relationships/image" Target="media/image2.png"/><Relationship Id="rId21" Type="http://schemas.openxmlformats.org/officeDocument/2006/relationships/image" Target="media/image5.png"/><Relationship Id="rId24" Type="http://schemas.openxmlformats.org/officeDocument/2006/relationships/header" Target="header1.xml"/><Relationship Id="rId23"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26" Type="http://schemas.openxmlformats.org/officeDocument/2006/relationships/header" Target="header2.xml"/><Relationship Id="rId25" Type="http://schemas.openxmlformats.org/officeDocument/2006/relationships/header" Target="header3.xml"/><Relationship Id="rId28" Type="http://schemas.openxmlformats.org/officeDocument/2006/relationships/footer" Target="footer2.xml"/><Relationship Id="rId27" Type="http://schemas.openxmlformats.org/officeDocument/2006/relationships/footer" Target="footer3.xml"/><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footer" Target="footer1.xml"/><Relationship Id="rId7" Type="http://schemas.openxmlformats.org/officeDocument/2006/relationships/image" Target="media/image1.png"/><Relationship Id="rId8" Type="http://schemas.openxmlformats.org/officeDocument/2006/relationships/image" Target="media/image6.png"/><Relationship Id="rId11" Type="http://schemas.openxmlformats.org/officeDocument/2006/relationships/image" Target="media/image8.png"/><Relationship Id="rId10" Type="http://schemas.openxmlformats.org/officeDocument/2006/relationships/image" Target="media/image9.png"/><Relationship Id="rId13" Type="http://schemas.openxmlformats.org/officeDocument/2006/relationships/hyperlink" Target="https://mocah.org/uploads/posts/4533589-dark-souls-iii-video-games-castle-cathedral-bridge-moon-screen-shot-village-irithyll.png" TargetMode="External"/><Relationship Id="rId12" Type="http://schemas.openxmlformats.org/officeDocument/2006/relationships/hyperlink" Target="https://cdn.cloudflare.steamstatic.com/steam/apps/311690/ss_16e5c40621bfb6bfe2b9c010861850595e180e48.1920x1080.jpg?t=1622216602" TargetMode="External"/><Relationship Id="rId15" Type="http://schemas.openxmlformats.org/officeDocument/2006/relationships/hyperlink" Target="https://cdn.cloudflare.steamstatic.com/steam/apps/445980/ss_8efdb01e68a2c7a5d2c7570eaaebbb9322c4cdc9.1920x1080.jpg?t=1631898814" TargetMode="External"/><Relationship Id="rId14" Type="http://schemas.openxmlformats.org/officeDocument/2006/relationships/image" Target="media/image4.png"/><Relationship Id="rId17" Type="http://schemas.openxmlformats.org/officeDocument/2006/relationships/hyperlink" Target="https://cdn.gamer-network.net/2016/usgamer/zelda.png" TargetMode="External"/><Relationship Id="rId16" Type="http://schemas.openxmlformats.org/officeDocument/2006/relationships/hyperlink" Target="https://www.pcinvasion.com/wp-content/uploads/2021/07/Eldest-Souls-quests-special-items-empty-vessel-rewards-guide-.jpg" TargetMode="External"/><Relationship Id="rId19" Type="http://schemas.openxmlformats.org/officeDocument/2006/relationships/image" Target="media/image3.png"/><Relationship Id="rId18" Type="http://schemas.openxmlformats.org/officeDocument/2006/relationships/hyperlink" Target="https://www.makinggames.biz/wp-content/uploads/2015/05/binding-of-isaac-teaser-neu_9068.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PcgislgYZBsEGnuJYuxxJjLj2Pw==">AMUW2mXE4F5V3yfc00LwfzvDWqAV0FBymCu0Xs/01nDqnftXZs9aLcQ4dvDGphYjsniaZVow5SCfS+zMl9RHDsdSCOtXF3mDK1jUreD/HCKNZcOXa9vEWhU=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2011-09-05T16:32:00Z</dcterms:created>
  <dc:creator>lab staff</dc:creator>
</cp:coreProperties>
</file>