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21" w:rsidRPr="002819EA" w:rsidRDefault="00E65368" w:rsidP="00E65368">
      <w:pPr>
        <w:jc w:val="center"/>
        <w:rPr>
          <w:b/>
          <w:color w:val="FF0000"/>
          <w:sz w:val="28"/>
          <w:lang w:val="en-US"/>
        </w:rPr>
      </w:pPr>
      <w:r w:rsidRPr="002819EA">
        <w:rPr>
          <w:b/>
          <w:color w:val="FF0000"/>
          <w:sz w:val="28"/>
          <w:lang w:val="en-US"/>
        </w:rPr>
        <w:t>IT Laws &amp; Ethics</w:t>
      </w:r>
    </w:p>
    <w:p w:rsidR="00E65368" w:rsidRPr="002819EA" w:rsidRDefault="00E65368">
      <w:pPr>
        <w:rPr>
          <w:b/>
          <w:lang w:val="en-US"/>
        </w:rPr>
      </w:pPr>
      <w:r w:rsidRPr="002819EA">
        <w:rPr>
          <w:b/>
          <w:lang w:val="en-US"/>
        </w:rPr>
        <w:t>Legal case study analysis</w:t>
      </w:r>
    </w:p>
    <w:p w:rsidR="00E65368" w:rsidRPr="002819EA" w:rsidRDefault="00E65368" w:rsidP="00E65368">
      <w:pPr>
        <w:pStyle w:val="Paragraphedeliste"/>
        <w:numPr>
          <w:ilvl w:val="0"/>
          <w:numId w:val="1"/>
        </w:numPr>
        <w:rPr>
          <w:lang w:val="en-US"/>
        </w:rPr>
      </w:pPr>
      <w:r w:rsidRPr="002819EA">
        <w:rPr>
          <w:lang w:val="en-US"/>
        </w:rPr>
        <w:t>Read carefully and find the facts</w:t>
      </w:r>
    </w:p>
    <w:p w:rsidR="00E65368" w:rsidRPr="002819EA" w:rsidRDefault="00E65368" w:rsidP="00E65368">
      <w:pPr>
        <w:pStyle w:val="Paragraphedeliste"/>
        <w:numPr>
          <w:ilvl w:val="0"/>
          <w:numId w:val="1"/>
        </w:numPr>
        <w:rPr>
          <w:lang w:val="en-US"/>
        </w:rPr>
      </w:pPr>
      <w:r w:rsidRPr="002819EA">
        <w:rPr>
          <w:lang w:val="en-US"/>
        </w:rPr>
        <w:t>Underline the keywords with legal value.</w:t>
      </w:r>
    </w:p>
    <w:p w:rsidR="00E65368" w:rsidRPr="002819EA" w:rsidRDefault="00E65368" w:rsidP="00E65368">
      <w:pPr>
        <w:pStyle w:val="Paragraphedeliste"/>
        <w:numPr>
          <w:ilvl w:val="0"/>
          <w:numId w:val="1"/>
        </w:numPr>
        <w:rPr>
          <w:lang w:val="en-US"/>
        </w:rPr>
      </w:pPr>
      <w:r w:rsidRPr="002819EA">
        <w:rPr>
          <w:lang w:val="en-US"/>
        </w:rPr>
        <w:t>Find the legal issues that arise</w:t>
      </w:r>
    </w:p>
    <w:p w:rsidR="00E65368" w:rsidRPr="002819EA" w:rsidRDefault="00E65368" w:rsidP="00E65368">
      <w:pPr>
        <w:pStyle w:val="Paragraphedeliste"/>
        <w:numPr>
          <w:ilvl w:val="0"/>
          <w:numId w:val="1"/>
        </w:numPr>
        <w:rPr>
          <w:lang w:val="en-US"/>
        </w:rPr>
      </w:pPr>
      <w:r w:rsidRPr="002819EA">
        <w:rPr>
          <w:lang w:val="en-US"/>
        </w:rPr>
        <w:t>Legal rules applicable to the facts</w:t>
      </w:r>
    </w:p>
    <w:p w:rsidR="00E65368" w:rsidRPr="002819EA" w:rsidRDefault="00E65368" w:rsidP="00E65368">
      <w:pPr>
        <w:pStyle w:val="Paragraphedeliste"/>
        <w:numPr>
          <w:ilvl w:val="0"/>
          <w:numId w:val="1"/>
        </w:numPr>
        <w:rPr>
          <w:lang w:val="en-US"/>
        </w:rPr>
      </w:pPr>
      <w:r w:rsidRPr="002819EA">
        <w:rPr>
          <w:lang w:val="en-US"/>
        </w:rPr>
        <w:t>Answer conclusion</w:t>
      </w:r>
    </w:p>
    <w:p w:rsidR="00E65368" w:rsidRPr="002819EA" w:rsidRDefault="002819EA" w:rsidP="00E65368">
      <w:pPr>
        <w:rPr>
          <w:b/>
          <w:lang w:val="en-US"/>
        </w:rPr>
      </w:pPr>
      <w:r w:rsidRPr="002819EA">
        <w:rPr>
          <w:b/>
          <w:lang w:val="en-US"/>
        </w:rPr>
        <w:t>Case 1</w:t>
      </w:r>
    </w:p>
    <w:p w:rsidR="00197736" w:rsidRDefault="00610452" w:rsidP="00E65368">
      <w:pPr>
        <w:rPr>
          <w:lang w:val="en-US"/>
        </w:rPr>
      </w:pPr>
      <w:r>
        <w:rPr>
          <w:lang w:val="en-US"/>
        </w:rPr>
        <w:t xml:space="preserve">Seller website: invitation to </w:t>
      </w:r>
      <w:proofErr w:type="gramStart"/>
      <w:r>
        <w:rPr>
          <w:lang w:val="en-US"/>
        </w:rPr>
        <w:t>treat !</w:t>
      </w:r>
      <w:proofErr w:type="gramEnd"/>
      <w:r>
        <w:rPr>
          <w:lang w:val="en-US"/>
        </w:rPr>
        <w:t>= offer</w:t>
      </w:r>
    </w:p>
    <w:p w:rsidR="00610452" w:rsidRDefault="00610452" w:rsidP="00E65368">
      <w:pPr>
        <w:rPr>
          <w:lang w:val="en-US"/>
        </w:rPr>
      </w:pPr>
      <w:r>
        <w:rPr>
          <w:lang w:val="en-US"/>
        </w:rPr>
        <w:t>Offer more specific &amp; detailed than an invitation to treat.</w:t>
      </w:r>
    </w:p>
    <w:p w:rsidR="00610452" w:rsidRDefault="00610452" w:rsidP="0061045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John makes the offer</w:t>
      </w:r>
    </w:p>
    <w:p w:rsidR="00610452" w:rsidRDefault="00610452" w:rsidP="0061045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Infotech does not </w:t>
      </w:r>
      <w:r w:rsidR="00F867E6">
        <w:rPr>
          <w:lang w:val="en-US"/>
        </w:rPr>
        <w:t>accept;</w:t>
      </w:r>
      <w:r>
        <w:rPr>
          <w:lang w:val="en-US"/>
        </w:rPr>
        <w:t xml:space="preserve"> the contract is not </w:t>
      </w:r>
      <w:r w:rsidR="005240B2">
        <w:rPr>
          <w:lang w:val="en-US"/>
        </w:rPr>
        <w:t>concluded</w:t>
      </w:r>
      <w:r>
        <w:rPr>
          <w:lang w:val="en-US"/>
        </w:rPr>
        <w:t xml:space="preserve"> because there is no notification</w:t>
      </w:r>
    </w:p>
    <w:p w:rsidR="00610452" w:rsidRDefault="005240B2" w:rsidP="005240B2">
      <w:pPr>
        <w:rPr>
          <w:lang w:val="en-US"/>
        </w:rPr>
      </w:pPr>
      <w:r>
        <w:rPr>
          <w:lang w:val="en-US"/>
        </w:rPr>
        <w:t>He placed the order by clicking OK =&gt; no double click requirement, so no possibility to realize one has made a mistake. Required by EU law.</w:t>
      </w:r>
    </w:p>
    <w:p w:rsidR="005240B2" w:rsidRDefault="004C44B9" w:rsidP="005240B2">
      <w:pPr>
        <w:rPr>
          <w:lang w:val="en-US"/>
        </w:rPr>
      </w:pPr>
      <w:r>
        <w:rPr>
          <w:lang w:val="en-US"/>
        </w:rPr>
        <w:t xml:space="preserve">He has 2 </w:t>
      </w:r>
      <w:r w:rsidR="00F867E6">
        <w:rPr>
          <w:lang w:val="en-US"/>
        </w:rPr>
        <w:t>years’</w:t>
      </w:r>
      <w:r>
        <w:rPr>
          <w:lang w:val="en-US"/>
        </w:rPr>
        <w:t xml:space="preserve"> legal guarantee to return faulty items, so he can return the faulty computer without problem. </w:t>
      </w:r>
      <w:r w:rsidRPr="004C1B76">
        <w:rPr>
          <w:u w:val="single"/>
          <w:lang w:val="en-US"/>
        </w:rPr>
        <w:t>The retailer has the obligation to replace it or to repair it or reduce the price or give a full refund.</w:t>
      </w:r>
    </w:p>
    <w:p w:rsidR="004C44B9" w:rsidRDefault="004C44B9" w:rsidP="005240B2">
      <w:pPr>
        <w:rPr>
          <w:lang w:val="en-US"/>
        </w:rPr>
      </w:pPr>
      <w:r>
        <w:rPr>
          <w:lang w:val="en-US"/>
        </w:rPr>
        <w:t>UK law: more favorable legislation. Receive faulty item: customer has the right to return it within 30 days and get a full refund.</w:t>
      </w:r>
    </w:p>
    <w:p w:rsidR="000F3A19" w:rsidRPr="005240B2" w:rsidRDefault="000F3A19" w:rsidP="005240B2">
      <w:pPr>
        <w:rPr>
          <w:lang w:val="en-US"/>
        </w:rPr>
      </w:pPr>
      <w:r>
        <w:rPr>
          <w:lang w:val="en-US"/>
        </w:rPr>
        <w:t xml:space="preserve">Sometimes, the offer is limited in terms of times. Here, the offer is opened for </w:t>
      </w:r>
      <w:r w:rsidR="005522A1">
        <w:rPr>
          <w:lang w:val="en-US"/>
        </w:rPr>
        <w:t>48h; if the consumer decides to accept the offer after the time, the acceptance is not possible.</w:t>
      </w:r>
    </w:p>
    <w:p w:rsidR="002819EA" w:rsidRPr="002819EA" w:rsidRDefault="002819EA" w:rsidP="00E65368">
      <w:pPr>
        <w:rPr>
          <w:b/>
          <w:lang w:val="en-US"/>
        </w:rPr>
      </w:pPr>
      <w:r w:rsidRPr="002819EA">
        <w:rPr>
          <w:b/>
          <w:lang w:val="en-US"/>
        </w:rPr>
        <w:t>Case 2</w:t>
      </w:r>
    </w:p>
    <w:p w:rsidR="002819EA" w:rsidRDefault="00197736" w:rsidP="00E65368">
      <w:pPr>
        <w:rPr>
          <w:lang w:val="en-US"/>
        </w:rPr>
      </w:pPr>
      <w:r>
        <w:rPr>
          <w:lang w:val="en-US"/>
        </w:rPr>
        <w:t>Since the seller announced a 15 working days delivery and failed to keep his engagement, Mary and Paul are entitled to terminate the contract. They should ge</w:t>
      </w:r>
      <w:r w:rsidR="000E7535">
        <w:rPr>
          <w:lang w:val="en-US"/>
        </w:rPr>
        <w:t>t a full refund, no matter what.</w:t>
      </w:r>
    </w:p>
    <w:p w:rsidR="000E7535" w:rsidRDefault="000E7535" w:rsidP="00E65368">
      <w:pPr>
        <w:rPr>
          <w:lang w:val="en-US"/>
        </w:rPr>
      </w:pPr>
      <w:r>
        <w:rPr>
          <w:lang w:val="en-US"/>
        </w:rPr>
        <w:t>The retailer is responsible for the delivery.</w:t>
      </w:r>
      <w:r w:rsidR="007F04A3">
        <w:rPr>
          <w:lang w:val="en-US"/>
        </w:rPr>
        <w:t xml:space="preserve"> If the client chooses the mean of transportation (not provided by the seller), he is responsible.</w:t>
      </w:r>
    </w:p>
    <w:p w:rsidR="007F04A3" w:rsidRDefault="007F04A3" w:rsidP="00E65368">
      <w:pPr>
        <w:rPr>
          <w:lang w:val="en-US"/>
        </w:rPr>
      </w:pPr>
      <w:r>
        <w:rPr>
          <w:lang w:val="en-US"/>
        </w:rPr>
        <w:t>The binding he invokes is illegal because it was given after the contract was made.</w:t>
      </w:r>
    </w:p>
    <w:p w:rsidR="007F04A3" w:rsidRDefault="007F04A3" w:rsidP="00E65368">
      <w:pPr>
        <w:rPr>
          <w:lang w:val="en-US"/>
        </w:rPr>
      </w:pPr>
      <w:r>
        <w:rPr>
          <w:lang w:val="en-US"/>
        </w:rPr>
        <w:t>They can get their money back.</w:t>
      </w:r>
    </w:p>
    <w:p w:rsidR="00DF6BF9" w:rsidRPr="00DF6BF9" w:rsidRDefault="00DF6BF9" w:rsidP="00E65368">
      <w:pPr>
        <w:rPr>
          <w:b/>
          <w:lang w:val="en-US"/>
        </w:rPr>
      </w:pPr>
      <w:r w:rsidRPr="00DF6BF9">
        <w:rPr>
          <w:b/>
          <w:lang w:val="en-US"/>
        </w:rPr>
        <w:t>Case 3</w:t>
      </w:r>
    </w:p>
    <w:p w:rsidR="00DF6BF9" w:rsidRDefault="00DF6BF9" w:rsidP="00E65368">
      <w:pPr>
        <w:rPr>
          <w:lang w:val="en-US"/>
        </w:rPr>
      </w:pPr>
      <w:r>
        <w:rPr>
          <w:lang w:val="en-US"/>
        </w:rPr>
        <w:t>She cannot be refunded but her product can be repaired or replaced by the manufacturer.</w:t>
      </w:r>
    </w:p>
    <w:p w:rsidR="00DF6BF9" w:rsidRDefault="004C1B76" w:rsidP="00E65368">
      <w:pPr>
        <w:rPr>
          <w:u w:val="single"/>
          <w:lang w:val="en-US"/>
        </w:rPr>
      </w:pPr>
      <w:r>
        <w:rPr>
          <w:lang w:val="en-US"/>
        </w:rPr>
        <w:t xml:space="preserve">She has a </w:t>
      </w:r>
      <w:r w:rsidR="00FC3013">
        <w:rPr>
          <w:lang w:val="en-US"/>
        </w:rPr>
        <w:t>2-year</w:t>
      </w:r>
      <w:r>
        <w:rPr>
          <w:lang w:val="en-US"/>
        </w:rPr>
        <w:t xml:space="preserve"> guarantee for faulty items. 4 options: </w:t>
      </w:r>
      <w:r w:rsidRPr="004C1B76">
        <w:rPr>
          <w:u w:val="single"/>
          <w:lang w:val="en-US"/>
        </w:rPr>
        <w:t>The retailer has the obligation to replace it or to repair it or reduce the price or give a full refund.</w:t>
      </w:r>
    </w:p>
    <w:p w:rsidR="00FC3013" w:rsidRDefault="00FC3013" w:rsidP="00E65368">
      <w:pPr>
        <w:rPr>
          <w:lang w:val="en-US"/>
        </w:rPr>
      </w:pPr>
      <w:r w:rsidRPr="00FC3013">
        <w:rPr>
          <w:lang w:val="en-US"/>
        </w:rPr>
        <w:t>Faulty item cost paid by the retailer.</w:t>
      </w:r>
      <w:r>
        <w:rPr>
          <w:lang w:val="en-US"/>
        </w:rPr>
        <w:t xml:space="preserve"> Usually, when a customer returns a product within the 14 day cooling off period, he pays.</w:t>
      </w:r>
    </w:p>
    <w:p w:rsidR="00FC3013" w:rsidRPr="00FC3013" w:rsidRDefault="00FC3013" w:rsidP="00E65368">
      <w:pPr>
        <w:rPr>
          <w:b/>
          <w:lang w:val="en-US"/>
        </w:rPr>
      </w:pPr>
      <w:r w:rsidRPr="00FC3013">
        <w:rPr>
          <w:b/>
          <w:lang w:val="en-US"/>
        </w:rPr>
        <w:t>Case 4</w:t>
      </w:r>
    </w:p>
    <w:p w:rsidR="00FC3013" w:rsidRDefault="00E81E85" w:rsidP="00E65368">
      <w:pPr>
        <w:rPr>
          <w:lang w:val="en-US"/>
        </w:rPr>
      </w:pPr>
      <w:r>
        <w:rPr>
          <w:lang w:val="en-US"/>
        </w:rPr>
        <w:t>CD: can be returned if the seal of the CD is not broken</w:t>
      </w:r>
    </w:p>
    <w:p w:rsidR="00E81E85" w:rsidRDefault="00E81E85" w:rsidP="00E65368">
      <w:pPr>
        <w:rPr>
          <w:lang w:val="en-US"/>
        </w:rPr>
      </w:pPr>
      <w:r>
        <w:rPr>
          <w:lang w:val="en-US"/>
        </w:rPr>
        <w:lastRenderedPageBreak/>
        <w:t>Sandwich maker can be returned</w:t>
      </w:r>
    </w:p>
    <w:p w:rsidR="00E81E85" w:rsidRDefault="00E81E85" w:rsidP="00E65368">
      <w:pPr>
        <w:rPr>
          <w:lang w:val="en-US"/>
        </w:rPr>
      </w:pPr>
      <w:r>
        <w:rPr>
          <w:lang w:val="en-US"/>
        </w:rPr>
        <w:t>Bunch of roses not</w:t>
      </w:r>
    </w:p>
    <w:p w:rsidR="00E81E85" w:rsidRDefault="00E81E85" w:rsidP="00E65368">
      <w:pPr>
        <w:rPr>
          <w:lang w:val="en-US"/>
        </w:rPr>
      </w:pPr>
      <w:proofErr w:type="spellStart"/>
      <w:r>
        <w:rPr>
          <w:lang w:val="en-US"/>
        </w:rPr>
        <w:t>Digical</w:t>
      </w:r>
      <w:proofErr w:type="spellEnd"/>
      <w:r>
        <w:rPr>
          <w:lang w:val="en-US"/>
        </w:rPr>
        <w:t xml:space="preserve"> camera: OK</w:t>
      </w:r>
    </w:p>
    <w:p w:rsidR="00E81E85" w:rsidRDefault="00E81E85" w:rsidP="00E65368">
      <w:pPr>
        <w:rPr>
          <w:lang w:val="en-US"/>
        </w:rPr>
      </w:pPr>
      <w:r>
        <w:rPr>
          <w:lang w:val="en-US"/>
        </w:rPr>
        <w:t xml:space="preserve">Plane </w:t>
      </w:r>
      <w:proofErr w:type="gramStart"/>
      <w:r>
        <w:rPr>
          <w:lang w:val="en-US"/>
        </w:rPr>
        <w:t>ticket :</w:t>
      </w:r>
      <w:proofErr w:type="gramEnd"/>
      <w:r>
        <w:rPr>
          <w:lang w:val="en-US"/>
        </w:rPr>
        <w:t xml:space="preserve"> no unless you pay an assurance</w:t>
      </w:r>
    </w:p>
    <w:p w:rsidR="00E81E85" w:rsidRDefault="00E81E85" w:rsidP="00E65368">
      <w:pPr>
        <w:rPr>
          <w:lang w:val="en-US"/>
        </w:rPr>
      </w:pPr>
      <w:r>
        <w:rPr>
          <w:lang w:val="en-US"/>
        </w:rPr>
        <w:t>Backpack and coffee table: OK</w:t>
      </w:r>
    </w:p>
    <w:p w:rsidR="00E81E85" w:rsidRDefault="00E81E85" w:rsidP="00E65368">
      <w:pPr>
        <w:rPr>
          <w:lang w:val="en-US"/>
        </w:rPr>
      </w:pPr>
      <w:r>
        <w:rPr>
          <w:lang w:val="en-US"/>
        </w:rPr>
        <w:t>e-book: OK if not downloaded, NOK otherwise</w:t>
      </w:r>
    </w:p>
    <w:p w:rsidR="00E81E85" w:rsidRDefault="00E81E85" w:rsidP="00E65368">
      <w:pPr>
        <w:rPr>
          <w:lang w:val="en-US"/>
        </w:rPr>
      </w:pPr>
      <w:r>
        <w:rPr>
          <w:lang w:val="en-US"/>
        </w:rPr>
        <w:t>During the 14 day cooling off period, he does not have to give a reason</w:t>
      </w:r>
    </w:p>
    <w:p w:rsidR="00BC5140" w:rsidRPr="00090C3C" w:rsidRDefault="00BC5140" w:rsidP="00E65368">
      <w:pPr>
        <w:rPr>
          <w:b/>
          <w:lang w:val="en-US"/>
        </w:rPr>
      </w:pPr>
      <w:r w:rsidRPr="00090C3C">
        <w:rPr>
          <w:b/>
          <w:lang w:val="en-US"/>
        </w:rPr>
        <w:t>Case 5</w:t>
      </w:r>
    </w:p>
    <w:p w:rsidR="00BC5140" w:rsidRDefault="00BC5140" w:rsidP="00E65368">
      <w:pPr>
        <w:rPr>
          <w:lang w:val="en-US"/>
        </w:rPr>
      </w:pPr>
      <w:r>
        <w:rPr>
          <w:lang w:val="en-US"/>
        </w:rPr>
        <w:t>EU: considered spam if there is no prior consent of the customer =&gt; opt-in</w:t>
      </w:r>
    </w:p>
    <w:p w:rsidR="00090C3C" w:rsidRDefault="00090C3C" w:rsidP="00E65368">
      <w:pPr>
        <w:rPr>
          <w:lang w:val="en-US"/>
        </w:rPr>
      </w:pPr>
      <w:r>
        <w:rPr>
          <w:lang w:val="en-US"/>
        </w:rPr>
        <w:t>Can send e-mails if you’ve given your mail in the past and send relevant information. But generally illegal without prior consent.</w:t>
      </w:r>
    </w:p>
    <w:p w:rsidR="00090C3C" w:rsidRPr="00442D41" w:rsidRDefault="00442D41" w:rsidP="00E65368">
      <w:pPr>
        <w:rPr>
          <w:b/>
          <w:lang w:val="en-US"/>
        </w:rPr>
      </w:pPr>
      <w:r w:rsidRPr="00442D41">
        <w:rPr>
          <w:b/>
          <w:lang w:val="en-US"/>
        </w:rPr>
        <w:t>Case 6</w:t>
      </w:r>
    </w:p>
    <w:p w:rsidR="00442D41" w:rsidRDefault="00D5200B" w:rsidP="00E65368">
      <w:pPr>
        <w:rPr>
          <w:lang w:val="en-US"/>
        </w:rPr>
      </w:pPr>
      <w:r>
        <w:rPr>
          <w:lang w:val="en-US"/>
        </w:rPr>
        <w:t>The seller must inform the consumer of his cancellation rights.</w:t>
      </w:r>
    </w:p>
    <w:p w:rsidR="00D5200B" w:rsidRDefault="00D5200B" w:rsidP="00E65368">
      <w:pPr>
        <w:rPr>
          <w:lang w:val="en-US"/>
        </w:rPr>
      </w:pPr>
      <w:r>
        <w:rPr>
          <w:lang w:val="en-US"/>
        </w:rPr>
        <w:t>He was not aware: right to cancel = 1 year from the moment he’s aware of his rights.</w:t>
      </w:r>
    </w:p>
    <w:p w:rsidR="00D5200B" w:rsidRPr="00F21DD6" w:rsidRDefault="00F21DD6" w:rsidP="00E65368">
      <w:pPr>
        <w:rPr>
          <w:b/>
          <w:lang w:val="en-US"/>
        </w:rPr>
      </w:pPr>
      <w:r w:rsidRPr="00F21DD6">
        <w:rPr>
          <w:b/>
          <w:lang w:val="en-US"/>
        </w:rPr>
        <w:t>Case 7</w:t>
      </w:r>
    </w:p>
    <w:p w:rsidR="00F21DD6" w:rsidRDefault="004554EE" w:rsidP="00E65368">
      <w:pPr>
        <w:rPr>
          <w:lang w:val="en-US"/>
        </w:rPr>
      </w:pPr>
      <w:r>
        <w:rPr>
          <w:lang w:val="en-US"/>
        </w:rPr>
        <w:t>No double click, pre ticked box prohibited: customer is not obliged to pay, must not be overcharged with the amount that he was not aware of</w:t>
      </w:r>
    </w:p>
    <w:p w:rsidR="004554EE" w:rsidRDefault="004554EE" w:rsidP="00E65368">
      <w:pPr>
        <w:rPr>
          <w:lang w:val="en-US"/>
        </w:rPr>
      </w:pPr>
      <w:r>
        <w:rPr>
          <w:lang w:val="en-US"/>
        </w:rPr>
        <w:t>If dispute, two parties not in the same country: law of the country of the customer is applicable.</w:t>
      </w:r>
    </w:p>
    <w:p w:rsidR="004554EE" w:rsidRPr="00B24245" w:rsidRDefault="004554EE" w:rsidP="00E65368">
      <w:pPr>
        <w:rPr>
          <w:b/>
          <w:lang w:val="en-US"/>
        </w:rPr>
      </w:pPr>
      <w:r w:rsidRPr="00B24245">
        <w:rPr>
          <w:b/>
          <w:lang w:val="en-US"/>
        </w:rPr>
        <w:t>Case 8</w:t>
      </w:r>
    </w:p>
    <w:p w:rsidR="004554EE" w:rsidRDefault="004554EE" w:rsidP="00E65368">
      <w:pPr>
        <w:rPr>
          <w:lang w:val="en-US"/>
        </w:rPr>
      </w:pPr>
      <w:r>
        <w:rPr>
          <w:lang w:val="en-US"/>
        </w:rPr>
        <w:t>There must be an acknowledgment of the receipt</w:t>
      </w:r>
    </w:p>
    <w:p w:rsidR="004554EE" w:rsidRPr="00B24245" w:rsidRDefault="004554EE" w:rsidP="00E65368">
      <w:pPr>
        <w:rPr>
          <w:b/>
          <w:lang w:val="en-US"/>
        </w:rPr>
      </w:pPr>
      <w:r w:rsidRPr="00B24245">
        <w:rPr>
          <w:b/>
          <w:lang w:val="en-US"/>
        </w:rPr>
        <w:t>Case 9</w:t>
      </w:r>
    </w:p>
    <w:p w:rsidR="004554EE" w:rsidRPr="00FC3013" w:rsidRDefault="00496BE5" w:rsidP="00E65368">
      <w:pPr>
        <w:rPr>
          <w:lang w:val="en-US"/>
        </w:rPr>
      </w:pPr>
      <w:r>
        <w:rPr>
          <w:lang w:val="en-US"/>
        </w:rPr>
        <w:t xml:space="preserve">If the customer makes a counter </w:t>
      </w:r>
      <w:proofErr w:type="gramStart"/>
      <w:r>
        <w:rPr>
          <w:lang w:val="en-US"/>
        </w:rPr>
        <w:t>offer :</w:t>
      </w:r>
      <w:proofErr w:type="gramEnd"/>
      <w:r>
        <w:rPr>
          <w:lang w:val="en-US"/>
        </w:rPr>
        <w:t xml:space="preserve"> not an offer nor an acceptance, other offer =&gt; end of the offer.S</w:t>
      </w:r>
      <w:bookmarkStart w:id="0" w:name="_GoBack"/>
      <w:bookmarkEnd w:id="0"/>
    </w:p>
    <w:sectPr w:rsidR="004554EE" w:rsidRPr="00FC3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62895"/>
    <w:multiLevelType w:val="hybridMultilevel"/>
    <w:tmpl w:val="1EC837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97A2A"/>
    <w:multiLevelType w:val="hybridMultilevel"/>
    <w:tmpl w:val="15B29496"/>
    <w:lvl w:ilvl="0" w:tplc="74B49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68"/>
    <w:rsid w:val="00090C3C"/>
    <w:rsid w:val="000E7535"/>
    <w:rsid w:val="000F3A19"/>
    <w:rsid w:val="00197736"/>
    <w:rsid w:val="002819EA"/>
    <w:rsid w:val="00442D41"/>
    <w:rsid w:val="004554EE"/>
    <w:rsid w:val="00496BE5"/>
    <w:rsid w:val="004C1B76"/>
    <w:rsid w:val="004C44B9"/>
    <w:rsid w:val="005240B2"/>
    <w:rsid w:val="005522A1"/>
    <w:rsid w:val="00590693"/>
    <w:rsid w:val="00610452"/>
    <w:rsid w:val="007F04A3"/>
    <w:rsid w:val="009750D0"/>
    <w:rsid w:val="00B24245"/>
    <w:rsid w:val="00BC5140"/>
    <w:rsid w:val="00D5200B"/>
    <w:rsid w:val="00DF6BF9"/>
    <w:rsid w:val="00E65368"/>
    <w:rsid w:val="00E81E85"/>
    <w:rsid w:val="00F21DD6"/>
    <w:rsid w:val="00F867E6"/>
    <w:rsid w:val="00FC3013"/>
    <w:rsid w:val="00F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903A"/>
  <w15:chartTrackingRefBased/>
  <w15:docId w15:val="{452647C7-577A-4DA4-AB6F-5513B1B6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11</cp:revision>
  <dcterms:created xsi:type="dcterms:W3CDTF">2016-10-03T12:22:00Z</dcterms:created>
  <dcterms:modified xsi:type="dcterms:W3CDTF">2016-10-03T15:36:00Z</dcterms:modified>
</cp:coreProperties>
</file>