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E6" w:rsidRPr="00007FD7" w:rsidRDefault="000138E2" w:rsidP="0092499B">
      <w:pPr>
        <w:pStyle w:val="Titre"/>
        <w:jc w:val="center"/>
        <w:rPr>
          <w:color w:val="5B9BD5" w:themeColor="accent1"/>
        </w:rPr>
      </w:pPr>
      <w:r>
        <w:rPr>
          <w:color w:val="5B9BD5" w:themeColor="accent1"/>
        </w:rPr>
        <w:t>PROJET COMPLET</w:t>
      </w:r>
    </w:p>
    <w:p w:rsidR="007854FF" w:rsidRDefault="007854FF" w:rsidP="0092499B">
      <w:pPr>
        <w:pStyle w:val="Titre1"/>
        <w:numPr>
          <w:ilvl w:val="0"/>
          <w:numId w:val="2"/>
        </w:numPr>
        <w:jc w:val="both"/>
      </w:pPr>
      <w:r>
        <w:t xml:space="preserve">Le projet </w:t>
      </w:r>
    </w:p>
    <w:p w:rsidR="00B43F3D" w:rsidRPr="001A23C6" w:rsidRDefault="00F069DA" w:rsidP="00F069DA">
      <w:pPr>
        <w:rPr>
          <w:u w:val="single"/>
        </w:rPr>
      </w:pPr>
      <w:r w:rsidRPr="001A23C6">
        <w:rPr>
          <w:b/>
          <w:u w:val="single"/>
        </w:rPr>
        <w:t>Problématique</w:t>
      </w:r>
      <w:r w:rsidRPr="001A23C6">
        <w:rPr>
          <w:u w:val="single"/>
        </w:rPr>
        <w:t xml:space="preserve"> : </w:t>
      </w:r>
    </w:p>
    <w:p w:rsidR="00F069DA" w:rsidRDefault="007D60F7" w:rsidP="00B43F3D">
      <w:pPr>
        <w:ind w:firstLine="708"/>
        <w:jc w:val="both"/>
      </w:pPr>
      <w:r>
        <w:t>Monsieur X se lance</w:t>
      </w:r>
      <w:r w:rsidR="00F069DA">
        <w:t xml:space="preserve"> dans la création d’une entreprise de</w:t>
      </w:r>
      <w:r w:rsidR="001A23C6">
        <w:t>stinée à vendre et à livrer</w:t>
      </w:r>
      <w:r w:rsidR="00F069DA">
        <w:t xml:space="preserve"> de</w:t>
      </w:r>
      <w:r w:rsidR="001A23C6">
        <w:t>s</w:t>
      </w:r>
      <w:r w:rsidR="00F069DA">
        <w:t xml:space="preserve"> denrées alimentaire</w:t>
      </w:r>
      <w:r w:rsidR="001A23C6">
        <w:t>s</w:t>
      </w:r>
      <w:r w:rsidR="00F069DA">
        <w:t xml:space="preserve"> (produits frais) </w:t>
      </w:r>
      <w:r w:rsidR="001A23C6">
        <w:t>aux restaurateurs locaux</w:t>
      </w:r>
      <w:r w:rsidR="00F069DA">
        <w:t xml:space="preserve">. </w:t>
      </w:r>
      <w:r>
        <w:t>Son</w:t>
      </w:r>
      <w:r w:rsidR="00F069DA">
        <w:t xml:space="preserve"> objectif est de proposer </w:t>
      </w:r>
      <w:r w:rsidR="001A23C6">
        <w:t>à ces clients</w:t>
      </w:r>
      <w:r w:rsidR="00E23FCC">
        <w:t xml:space="preserve"> potentiels</w:t>
      </w:r>
      <w:r w:rsidR="00F069DA">
        <w:t xml:space="preserve"> des produits frais achetés chez les producteurs locaux</w:t>
      </w:r>
      <w:r>
        <w:t xml:space="preserve"> avec lesquels il est en contact</w:t>
      </w:r>
      <w:r w:rsidR="00F069DA">
        <w:t xml:space="preserve">. Afin de vendre </w:t>
      </w:r>
      <w:r>
        <w:t>ses</w:t>
      </w:r>
      <w:r w:rsidR="00F069DA">
        <w:t xml:space="preserve"> produits frais</w:t>
      </w:r>
      <w:r w:rsidR="001A23C6">
        <w:t xml:space="preserve"> dans les meilleures conditions</w:t>
      </w:r>
      <w:r w:rsidR="00F069DA">
        <w:t xml:space="preserve">, </w:t>
      </w:r>
      <w:r>
        <w:t>il  souhaiterait</w:t>
      </w:r>
      <w:r w:rsidR="00F069DA">
        <w:t xml:space="preserve"> mettre en place un système complet pour démarrer </w:t>
      </w:r>
      <w:r>
        <w:t>son</w:t>
      </w:r>
      <w:r w:rsidR="00F069DA">
        <w:t xml:space="preserve"> entreprise avec les éléments suivants :</w:t>
      </w:r>
    </w:p>
    <w:p w:rsidR="00F069DA" w:rsidRPr="00F069DA" w:rsidRDefault="00F069DA" w:rsidP="00B43F3D">
      <w:pPr>
        <w:pStyle w:val="Paragraphedeliste"/>
        <w:numPr>
          <w:ilvl w:val="0"/>
          <w:numId w:val="1"/>
        </w:numPr>
        <w:jc w:val="both"/>
      </w:pPr>
      <w:r>
        <w:t>Une base de donn</w:t>
      </w:r>
      <w:r w:rsidR="00F31184">
        <w:t>ées permettant de stocker tous ses produits, ses commandes, s</w:t>
      </w:r>
      <w:r>
        <w:t>es clients, etc.</w:t>
      </w:r>
    </w:p>
    <w:p w:rsidR="007854FF" w:rsidRDefault="00F069DA" w:rsidP="00B43F3D">
      <w:pPr>
        <w:pStyle w:val="Paragraphedeliste"/>
        <w:numPr>
          <w:ilvl w:val="0"/>
          <w:numId w:val="1"/>
        </w:numPr>
        <w:jc w:val="both"/>
      </w:pPr>
      <w:r>
        <w:t xml:space="preserve">Une application installable sous forme </w:t>
      </w:r>
      <w:r w:rsidR="00625290">
        <w:t>d’</w:t>
      </w:r>
      <w:r>
        <w:t xml:space="preserve">un exécutable pour gérer les stocks c’est-à-dire les entrées et sorties de produit. Cette application sera installée sur plusieurs postes </w:t>
      </w:r>
      <w:r w:rsidR="00A81AE5">
        <w:t xml:space="preserve">dans ses entrepôts </w:t>
      </w:r>
      <w:r>
        <w:t>et accédera à la base de données</w:t>
      </w:r>
      <w:r w:rsidR="00080CDA">
        <w:t>.</w:t>
      </w:r>
    </w:p>
    <w:p w:rsidR="00F069DA" w:rsidRDefault="00F069DA" w:rsidP="00B43F3D">
      <w:pPr>
        <w:pStyle w:val="Paragraphedeliste"/>
        <w:numPr>
          <w:ilvl w:val="0"/>
          <w:numId w:val="1"/>
        </w:numPr>
        <w:jc w:val="both"/>
      </w:pPr>
      <w:r>
        <w:t xml:space="preserve">Une application web pour permettre </w:t>
      </w:r>
      <w:r w:rsidR="00B43F3D">
        <w:t xml:space="preserve">à </w:t>
      </w:r>
      <w:r w:rsidR="00A81AE5">
        <w:t>ses futurs</w:t>
      </w:r>
      <w:r w:rsidR="00B43F3D">
        <w:t xml:space="preserve"> clients de passer commande </w:t>
      </w:r>
      <w:r w:rsidR="00CD604E">
        <w:t xml:space="preserve">rapidement et facilement </w:t>
      </w:r>
      <w:r w:rsidR="00B43F3D">
        <w:t>et de suivre l’évolution de la commande</w:t>
      </w:r>
      <w:r w:rsidR="00080CDA">
        <w:t>.</w:t>
      </w:r>
    </w:p>
    <w:p w:rsidR="00B43F3D" w:rsidRDefault="00B43F3D" w:rsidP="00B43F3D">
      <w:pPr>
        <w:pStyle w:val="Paragraphedeliste"/>
        <w:numPr>
          <w:ilvl w:val="0"/>
          <w:numId w:val="1"/>
        </w:numPr>
        <w:jc w:val="both"/>
      </w:pPr>
      <w:r>
        <w:t>Un service web pour « communiquer » avec les personnes en charge des livraisons qui sont équipées d’un PDA. Ce service connecté à la base permettra</w:t>
      </w:r>
      <w:r w:rsidR="00A81AE5">
        <w:t xml:space="preserve"> à Monsieur X</w:t>
      </w:r>
      <w:r>
        <w:t xml:space="preserve"> de suivre le livreur et de déterminer les commandes livrées et à livrer</w:t>
      </w:r>
      <w:r w:rsidR="00080CDA">
        <w:t>.</w:t>
      </w:r>
    </w:p>
    <w:p w:rsidR="00E2024A" w:rsidRPr="001A23C6" w:rsidRDefault="00B43F3D" w:rsidP="0092499B">
      <w:pPr>
        <w:jc w:val="both"/>
        <w:rPr>
          <w:b/>
          <w:u w:val="single"/>
        </w:rPr>
      </w:pPr>
      <w:r w:rsidRPr="001A23C6">
        <w:rPr>
          <w:b/>
          <w:u w:val="single"/>
        </w:rPr>
        <w:t>Solution envisagée :</w:t>
      </w:r>
    </w:p>
    <w:p w:rsidR="00B43F3D" w:rsidRDefault="00A81AE5" w:rsidP="00724AF1">
      <w:pPr>
        <w:ind w:firstLine="708"/>
        <w:jc w:val="both"/>
      </w:pPr>
      <w:r>
        <w:t>Afin de répondre à tous l</w:t>
      </w:r>
      <w:r w:rsidR="00B43F3D">
        <w:t>es besoins</w:t>
      </w:r>
      <w:r>
        <w:t xml:space="preserve"> de Monsieur X</w:t>
      </w:r>
      <w:r w:rsidR="00080CDA">
        <w:t xml:space="preserve"> en utilisant exclusivement des technologies Microsoft</w:t>
      </w:r>
      <w:r w:rsidR="00B43F3D">
        <w:t>, voici la solution à mettre en place :</w:t>
      </w:r>
    </w:p>
    <w:p w:rsidR="00B43F3D" w:rsidRDefault="00B43F3D" w:rsidP="00080CDA">
      <w:pPr>
        <w:pStyle w:val="Paragraphedeliste"/>
        <w:numPr>
          <w:ilvl w:val="0"/>
          <w:numId w:val="1"/>
        </w:numPr>
        <w:jc w:val="both"/>
      </w:pPr>
      <w:r>
        <w:t>Une base de données SQL Server</w:t>
      </w:r>
    </w:p>
    <w:p w:rsidR="00B43F3D" w:rsidRDefault="00CD1032" w:rsidP="00080CDA">
      <w:pPr>
        <w:pStyle w:val="Paragraphedeliste"/>
        <w:numPr>
          <w:ilvl w:val="0"/>
          <w:numId w:val="1"/>
        </w:numPr>
        <w:jc w:val="both"/>
      </w:pPr>
      <w:r>
        <w:t xml:space="preserve">Une </w:t>
      </w:r>
      <w:r w:rsidR="00B43F3D">
        <w:t>bibliothèque de classe pour gérer la couche d’accès aux données (J1).</w:t>
      </w:r>
    </w:p>
    <w:p w:rsidR="00B43F3D" w:rsidRDefault="00CD1032" w:rsidP="00080CDA">
      <w:pPr>
        <w:pStyle w:val="Paragraphedeliste"/>
        <w:numPr>
          <w:ilvl w:val="0"/>
          <w:numId w:val="1"/>
        </w:numPr>
        <w:jc w:val="both"/>
      </w:pPr>
      <w:r>
        <w:t>Des tests u</w:t>
      </w:r>
      <w:r w:rsidR="00B43F3D">
        <w:t>nitaire</w:t>
      </w:r>
      <w:r>
        <w:t>s</w:t>
      </w:r>
      <w:r w:rsidR="00B43F3D">
        <w:t xml:space="preserve"> pour ajouter des cas de test à la couche de données (J1)</w:t>
      </w:r>
      <w:r w:rsidR="00BC2986">
        <w:t xml:space="preserve"> et assurer la pérennité de la couche de données</w:t>
      </w:r>
      <w:r w:rsidR="00B43F3D">
        <w:t>.</w:t>
      </w:r>
    </w:p>
    <w:p w:rsidR="00B43F3D" w:rsidRDefault="00B43F3D" w:rsidP="00080CDA">
      <w:pPr>
        <w:pStyle w:val="Paragraphedeliste"/>
        <w:numPr>
          <w:ilvl w:val="0"/>
          <w:numId w:val="1"/>
        </w:numPr>
        <w:jc w:val="both"/>
      </w:pPr>
      <w:r>
        <w:t>Un</w:t>
      </w:r>
      <w:r w:rsidR="00CD1032">
        <w:t>e a</w:t>
      </w:r>
      <w:r>
        <w:t>pplication WPF pour concevoir une application client lourd permettant de gérer les stocks de marchandises (J2).</w:t>
      </w:r>
    </w:p>
    <w:p w:rsidR="00B43F3D" w:rsidRDefault="00B43F3D" w:rsidP="00080CDA">
      <w:pPr>
        <w:pStyle w:val="Paragraphedeliste"/>
        <w:numPr>
          <w:ilvl w:val="0"/>
          <w:numId w:val="1"/>
        </w:numPr>
        <w:jc w:val="both"/>
      </w:pPr>
      <w:r>
        <w:t xml:space="preserve">Un </w:t>
      </w:r>
      <w:r w:rsidR="00CD1032">
        <w:t>s</w:t>
      </w:r>
      <w:r>
        <w:t>ervice WCF pour gérer la synchronisation entre la base de données et une application mobile « virtuelle » (J3).</w:t>
      </w:r>
    </w:p>
    <w:p w:rsidR="00B43F3D" w:rsidRDefault="00CD1032" w:rsidP="00080CDA">
      <w:pPr>
        <w:pStyle w:val="Paragraphedeliste"/>
        <w:numPr>
          <w:ilvl w:val="0"/>
          <w:numId w:val="1"/>
        </w:numPr>
        <w:jc w:val="both"/>
      </w:pPr>
      <w:r>
        <w:t>Une a</w:t>
      </w:r>
      <w:r w:rsidR="00B43F3D">
        <w:t>pplication Web pour offrir au grand public un portail permettant la commande de produit (J4).</w:t>
      </w:r>
    </w:p>
    <w:p w:rsidR="007D60F7" w:rsidRDefault="007D60F7" w:rsidP="007D60F7">
      <w:pPr>
        <w:jc w:val="both"/>
      </w:pPr>
    </w:p>
    <w:p w:rsidR="00AC6839" w:rsidRDefault="00AC6839">
      <w:pPr>
        <w:rPr>
          <w:rFonts w:asciiTheme="majorHAnsi" w:eastAsiaTheme="majorEastAsia" w:hAnsiTheme="majorHAnsi" w:cstheme="majorBidi"/>
          <w:color w:val="2E74B5" w:themeColor="accent1" w:themeShade="BF"/>
          <w:sz w:val="32"/>
          <w:szCs w:val="32"/>
        </w:rPr>
      </w:pPr>
      <w:r>
        <w:br w:type="page"/>
      </w:r>
    </w:p>
    <w:p w:rsidR="000C04AC" w:rsidRDefault="000C04AC" w:rsidP="000C04AC">
      <w:pPr>
        <w:pStyle w:val="Titre1"/>
        <w:numPr>
          <w:ilvl w:val="0"/>
          <w:numId w:val="2"/>
        </w:numPr>
      </w:pPr>
      <w:r>
        <w:lastRenderedPageBreak/>
        <w:t>Préambule</w:t>
      </w:r>
    </w:p>
    <w:p w:rsidR="000C04AC" w:rsidRPr="00140962" w:rsidRDefault="007D60F7" w:rsidP="000C04AC">
      <w:pPr>
        <w:rPr>
          <w:b/>
          <w:u w:val="single"/>
        </w:rPr>
      </w:pPr>
      <w:r w:rsidRPr="00140962">
        <w:rPr>
          <w:b/>
          <w:u w:val="single"/>
        </w:rPr>
        <w:t>La base de données :</w:t>
      </w:r>
    </w:p>
    <w:p w:rsidR="007D60F7" w:rsidRDefault="007D60F7" w:rsidP="00140962">
      <w:pPr>
        <w:ind w:firstLine="708"/>
        <w:jc w:val="both"/>
      </w:pPr>
      <w:r>
        <w:t xml:space="preserve">Afin de faciliter le développement et le déploiement de </w:t>
      </w:r>
      <w:r w:rsidR="00140962">
        <w:t xml:space="preserve">l’application, la base de données sera volontairement au format </w:t>
      </w:r>
      <w:r w:rsidR="00760164" w:rsidRPr="002C26E7">
        <w:rPr>
          <w:b/>
        </w:rPr>
        <w:t>« </w:t>
      </w:r>
      <w:r w:rsidR="00140962" w:rsidRPr="002C26E7">
        <w:rPr>
          <w:b/>
        </w:rPr>
        <w:t>mdf</w:t>
      </w:r>
      <w:r w:rsidR="00760164">
        <w:rPr>
          <w:b/>
        </w:rPr>
        <w:t> »</w:t>
      </w:r>
      <w:r w:rsidR="00140962">
        <w:t>. Nous ne travaillerons</w:t>
      </w:r>
      <w:r>
        <w:t xml:space="preserve"> </w:t>
      </w:r>
      <w:r w:rsidR="00140962">
        <w:t>pas sur une base de données hébergée sur un serveur SQL. Cette méthode ne change en rien la méthode de développement et surtout évite l’installation et la configuration d’un serveur SQL. Ce fichier au format mdf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40962" w:rsidRDefault="00625290" w:rsidP="00140962">
      <w:pPr>
        <w:ind w:firstLine="708"/>
        <w:jc w:val="both"/>
      </w:pPr>
      <w:r>
        <w:t>Voici la</w:t>
      </w:r>
      <w:r w:rsidR="00140962">
        <w:t xml:space="preserve"> </w:t>
      </w:r>
      <w:r>
        <w:t>base</w:t>
      </w:r>
      <w:r w:rsidR="00140962">
        <w:t xml:space="preserve"> de données que Monsieur X a </w:t>
      </w:r>
      <w:r w:rsidR="00E664AB">
        <w:t>imaginée</w:t>
      </w:r>
      <w:r w:rsidR="00502C99">
        <w:t> :</w:t>
      </w:r>
    </w:p>
    <w:p w:rsidR="00E664AB" w:rsidRPr="000C04AC" w:rsidRDefault="00E664AB" w:rsidP="00E664AB">
      <w:r>
        <w:rPr>
          <w:noProof/>
          <w:lang w:eastAsia="fr-FR"/>
        </w:rPr>
        <w:drawing>
          <wp:inline distT="0" distB="0" distL="0" distR="0">
            <wp:extent cx="5760720" cy="3907790"/>
            <wp:effectExtent l="19050" t="19050" r="11430" b="165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3907790"/>
                    </a:xfrm>
                    <a:prstGeom prst="rect">
                      <a:avLst/>
                    </a:prstGeom>
                    <a:ln>
                      <a:solidFill>
                        <a:schemeClr val="accent1"/>
                      </a:solidFill>
                    </a:ln>
                  </pic:spPr>
                </pic:pic>
              </a:graphicData>
            </a:graphic>
          </wp:inline>
        </w:drawing>
      </w:r>
    </w:p>
    <w:p w:rsidR="00B43F3D" w:rsidRDefault="00E664AB" w:rsidP="0092499B">
      <w:pPr>
        <w:jc w:val="both"/>
      </w:pPr>
      <w:r w:rsidRPr="0040704F">
        <w:rPr>
          <w:b/>
          <w:u w:val="single"/>
        </w:rPr>
        <w:t>NB</w:t>
      </w:r>
      <w:r w:rsidRPr="0040704F">
        <w:rPr>
          <w:u w:val="single"/>
        </w:rPr>
        <w:t> </w:t>
      </w:r>
      <w:r>
        <w:t>: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C53418" w:rsidRDefault="00C53418" w:rsidP="00C53418">
      <w:pPr>
        <w:ind w:firstLine="708"/>
        <w:jc w:val="both"/>
      </w:pPr>
      <w:r>
        <w:t>A des fins de maintenance, Monsieur X souhaite que l’ensemble du projet soit stocké dans une seule et unique solution Visual Studio.</w:t>
      </w:r>
      <w:r w:rsidR="007A58D8">
        <w:t xml:space="preserve"> La solution comprendra donc plusieurs « sous-projets ». Le découpage des sous-projets conseillé est le suivant :</w:t>
      </w:r>
    </w:p>
    <w:p w:rsidR="007A58D8" w:rsidRDefault="007A58D8" w:rsidP="007A58D8">
      <w:pPr>
        <w:pStyle w:val="Paragraphedeliste"/>
        <w:numPr>
          <w:ilvl w:val="0"/>
          <w:numId w:val="1"/>
        </w:numPr>
        <w:jc w:val="both"/>
      </w:pPr>
      <w:r>
        <w:t>Un projet de type Bibliothèque pour la couche d’accès aux données</w:t>
      </w:r>
    </w:p>
    <w:p w:rsidR="007A58D8" w:rsidRDefault="007A58D8" w:rsidP="007A58D8">
      <w:pPr>
        <w:pStyle w:val="Paragraphedeliste"/>
        <w:numPr>
          <w:ilvl w:val="0"/>
          <w:numId w:val="1"/>
        </w:numPr>
        <w:jc w:val="both"/>
      </w:pPr>
      <w:r>
        <w:t>Un projet de type application WPF pour l’application permettant de gérer les stocks</w:t>
      </w:r>
    </w:p>
    <w:p w:rsidR="007A58D8" w:rsidRDefault="007A58D8" w:rsidP="007A58D8">
      <w:pPr>
        <w:pStyle w:val="Paragraphedeliste"/>
        <w:numPr>
          <w:ilvl w:val="0"/>
          <w:numId w:val="1"/>
        </w:numPr>
        <w:jc w:val="both"/>
      </w:pPr>
      <w:r>
        <w:t>Un projet de type application WCF pour créer le service permettant la synchronisation de ses données</w:t>
      </w:r>
    </w:p>
    <w:p w:rsidR="007A58D8" w:rsidRDefault="007A58D8" w:rsidP="007A58D8">
      <w:pPr>
        <w:pStyle w:val="Paragraphedeliste"/>
        <w:numPr>
          <w:ilvl w:val="0"/>
          <w:numId w:val="1"/>
        </w:numPr>
        <w:jc w:val="both"/>
      </w:pPr>
      <w:r>
        <w:t>Un projet de type ASP.NET MVC pour créer l’application web permettant de vendre les produits sur internet</w:t>
      </w:r>
    </w:p>
    <w:p w:rsidR="007A58D8" w:rsidRDefault="007A58D8" w:rsidP="007A58D8">
      <w:pPr>
        <w:pStyle w:val="Paragraphedeliste"/>
        <w:numPr>
          <w:ilvl w:val="0"/>
          <w:numId w:val="1"/>
        </w:numPr>
        <w:jc w:val="both"/>
      </w:pPr>
      <w:r>
        <w:lastRenderedPageBreak/>
        <w:t>Autant de projet de type Test Unitaire qu’il y aura de test à réaliser</w:t>
      </w:r>
    </w:p>
    <w:p w:rsidR="00841F3C" w:rsidRDefault="007A58D8" w:rsidP="00E66960">
      <w:pPr>
        <w:ind w:firstLine="708"/>
        <w:jc w:val="both"/>
      </w:pPr>
      <w:r>
        <w:t>D’autres projets peuvent être ajoutés à cette solution pour compléter certains projets (exemple : un projet de type console pour tester la couche d’accès aux données dans un premier temps). La base de données au format présenté précédemment se placera dans</w:t>
      </w:r>
      <w:r w:rsidR="00E66960">
        <w:t xml:space="preserve"> le projet de la couche d’accès.</w:t>
      </w:r>
    </w:p>
    <w:p w:rsidR="00841F3C" w:rsidRDefault="00841F3C" w:rsidP="00841F3C">
      <w:pPr>
        <w:pStyle w:val="Titre1"/>
      </w:pPr>
      <w:r>
        <w:br w:type="page"/>
      </w:r>
      <w:r>
        <w:lastRenderedPageBreak/>
        <w:t>J0 : Création de la solution</w:t>
      </w:r>
    </w:p>
    <w:p w:rsidR="00841F3C" w:rsidRDefault="00841F3C" w:rsidP="00841F3C">
      <w:pPr>
        <w:pStyle w:val="Paragraphedeliste"/>
        <w:numPr>
          <w:ilvl w:val="0"/>
          <w:numId w:val="7"/>
        </w:numPr>
        <w:jc w:val="both"/>
      </w:pPr>
      <w:r>
        <w:t>Créer un projet de type solution sous Visual Studio. Le nommage de ce projet devra être le suivant : NomProjet.NomBinome1.NomBinome2</w:t>
      </w:r>
    </w:p>
    <w:p w:rsidR="00841F3C" w:rsidRDefault="00841F3C" w:rsidP="00841F3C">
      <w:pPr>
        <w:ind w:left="360"/>
      </w:pPr>
      <w:r>
        <w:rPr>
          <w:noProof/>
          <w:lang w:eastAsia="fr-FR"/>
        </w:rPr>
        <w:drawing>
          <wp:inline distT="0" distB="0" distL="0" distR="0">
            <wp:extent cx="5760720" cy="34461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446145"/>
                    </a:xfrm>
                    <a:prstGeom prst="rect">
                      <a:avLst/>
                    </a:prstGeom>
                  </pic:spPr>
                </pic:pic>
              </a:graphicData>
            </a:graphic>
          </wp:inline>
        </w:drawing>
      </w:r>
    </w:p>
    <w:p w:rsidR="00841F3C" w:rsidRDefault="00841F3C" w:rsidP="00841F3C">
      <w:pPr>
        <w:pStyle w:val="Paragraphedeliste"/>
        <w:numPr>
          <w:ilvl w:val="0"/>
          <w:numId w:val="7"/>
        </w:numPr>
        <w:jc w:val="both"/>
      </w:pPr>
      <w:r>
        <w:t>Ajouter les projets liés au jalon 1 (vous ajouterez le reste des projets au fur et à mesure) c’est-à-dire au minimum une bibliothèque de classe et un projet de test unitaire (il est conseillé d’ajouter un projet console pour commencer)</w:t>
      </w:r>
    </w:p>
    <w:p w:rsidR="00841F3C" w:rsidRDefault="00841F3C" w:rsidP="00841F3C">
      <w:pPr>
        <w:pStyle w:val="Paragraphedeliste"/>
        <w:numPr>
          <w:ilvl w:val="0"/>
          <w:numId w:val="7"/>
        </w:numPr>
        <w:jc w:val="both"/>
      </w:pPr>
      <w:r>
        <w:t>Ajouter la base de données au format MDF dans votre bibliothèque de classe.</w:t>
      </w:r>
    </w:p>
    <w:p w:rsidR="00841F3C" w:rsidRDefault="00841F3C" w:rsidP="00841F3C">
      <w:pPr>
        <w:ind w:left="360"/>
        <w:jc w:val="both"/>
      </w:pPr>
      <w:r>
        <w:rPr>
          <w:noProof/>
          <w:lang w:eastAsia="fr-FR"/>
        </w:rPr>
        <w:drawing>
          <wp:inline distT="0" distB="0" distL="0" distR="0">
            <wp:extent cx="5760720" cy="23215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2321560"/>
                    </a:xfrm>
                    <a:prstGeom prst="rect">
                      <a:avLst/>
                    </a:prstGeom>
                  </pic:spPr>
                </pic:pic>
              </a:graphicData>
            </a:graphic>
          </wp:inline>
        </w:drawing>
      </w:r>
    </w:p>
    <w:p w:rsidR="00841F3C" w:rsidRDefault="00841F3C" w:rsidP="00841F3C">
      <w:pPr>
        <w:ind w:left="360"/>
        <w:jc w:val="both"/>
      </w:pPr>
      <w:r w:rsidRPr="00EF00BF">
        <w:rPr>
          <w:b/>
        </w:rPr>
        <w:t>NB</w:t>
      </w:r>
      <w:r>
        <w:t> : Le Framework ciblé est 4.0 ou 4.5</w:t>
      </w:r>
    </w:p>
    <w:p w:rsidR="00841F3C" w:rsidRDefault="00841F3C" w:rsidP="00841F3C">
      <w:pPr>
        <w:rPr>
          <w:rFonts w:asciiTheme="majorHAnsi" w:eastAsiaTheme="majorEastAsia" w:hAnsiTheme="majorHAnsi" w:cstheme="majorBidi"/>
          <w:color w:val="2E74B5" w:themeColor="accent1" w:themeShade="BF"/>
          <w:sz w:val="32"/>
          <w:szCs w:val="32"/>
        </w:rPr>
      </w:pPr>
      <w:r>
        <w:br w:type="page"/>
      </w:r>
    </w:p>
    <w:p w:rsidR="00841F3C" w:rsidRDefault="00841F3C" w:rsidP="00841F3C">
      <w:pPr>
        <w:pStyle w:val="Titre1"/>
      </w:pPr>
      <w:r>
        <w:lastRenderedPageBreak/>
        <w:t>J1 : Création de la couche d’accès aux données, tests unitaires</w:t>
      </w:r>
    </w:p>
    <w:p w:rsidR="00841F3C" w:rsidRPr="00E40545" w:rsidRDefault="00841F3C" w:rsidP="00841F3C">
      <w:pPr>
        <w:jc w:val="both"/>
        <w:rPr>
          <w:b/>
          <w:u w:val="single"/>
        </w:rPr>
      </w:pPr>
      <w:r w:rsidRPr="00E40545">
        <w:rPr>
          <w:b/>
          <w:u w:val="single"/>
        </w:rPr>
        <w:t>Objectifs de ce jalon :</w:t>
      </w:r>
    </w:p>
    <w:p w:rsidR="00841F3C" w:rsidRDefault="00841F3C" w:rsidP="00841F3C">
      <w:pPr>
        <w:pStyle w:val="Paragraphedeliste"/>
        <w:numPr>
          <w:ilvl w:val="0"/>
          <w:numId w:val="1"/>
        </w:numPr>
        <w:jc w:val="both"/>
      </w:pPr>
      <w:r>
        <w:t>Installer Entity Framework 6 dans les projets nécessaires.</w:t>
      </w:r>
    </w:p>
    <w:p w:rsidR="00841F3C" w:rsidRDefault="00841F3C" w:rsidP="00841F3C">
      <w:pPr>
        <w:pStyle w:val="Paragraphedeliste"/>
        <w:numPr>
          <w:ilvl w:val="0"/>
          <w:numId w:val="1"/>
        </w:numPr>
        <w:jc w:val="both"/>
      </w:pPr>
      <w:r>
        <w:t>Créer un répertoire pour stocker vos entités. L'idéal est de séparer la base de données (fichier mdf), les entités et le mapping (pour ceux qui utiliseront Fluent).</w:t>
      </w:r>
    </w:p>
    <w:p w:rsidR="00841F3C" w:rsidRDefault="00841F3C" w:rsidP="00841F3C">
      <w:pPr>
        <w:pStyle w:val="Paragraphedeliste"/>
        <w:numPr>
          <w:ilvl w:val="0"/>
          <w:numId w:val="1"/>
        </w:numPr>
        <w:jc w:val="both"/>
      </w:pPr>
      <w:r>
        <w:t>Créer les entités nécessaires conformément au modèle de données fourni par Monsieur X (page 2) pour créer votre modèle.</w:t>
      </w:r>
    </w:p>
    <w:p w:rsidR="00841F3C" w:rsidRDefault="00841F3C" w:rsidP="00841F3C">
      <w:pPr>
        <w:pStyle w:val="Paragraphedeliste"/>
        <w:numPr>
          <w:ilvl w:val="0"/>
          <w:numId w:val="1"/>
        </w:numPr>
        <w:jc w:val="both"/>
      </w:pPr>
      <w:r>
        <w:t>Réaliser le mapping entre les entités et la base de données. Ce mapping pourra se faire de deux façons (vous choisirez la méthode qui vous convient le mieux) :</w:t>
      </w:r>
    </w:p>
    <w:p w:rsidR="00841F3C" w:rsidRDefault="00841F3C" w:rsidP="00841F3C">
      <w:pPr>
        <w:pStyle w:val="Paragraphedeliste"/>
        <w:numPr>
          <w:ilvl w:val="1"/>
          <w:numId w:val="1"/>
        </w:numPr>
        <w:jc w:val="both"/>
      </w:pPr>
      <w:r>
        <w:t>En utilisant les Data Annotation.</w:t>
      </w:r>
    </w:p>
    <w:p w:rsidR="00841F3C" w:rsidRDefault="00841F3C" w:rsidP="00841F3C">
      <w:pPr>
        <w:pStyle w:val="Paragraphedeliste"/>
        <w:numPr>
          <w:ilvl w:val="1"/>
          <w:numId w:val="1"/>
        </w:numPr>
        <w:jc w:val="both"/>
      </w:pPr>
      <w:r>
        <w:t xml:space="preserve">En utilisant l’API Fluent </w:t>
      </w:r>
      <w:r w:rsidRPr="00A306B6">
        <w:rPr>
          <w:b/>
          <w:highlight w:val="yellow"/>
        </w:rPr>
        <w:t>(conseillé)</w:t>
      </w:r>
      <w:r>
        <w:t>.</w:t>
      </w:r>
    </w:p>
    <w:p w:rsidR="00841F3C" w:rsidRDefault="00841F3C" w:rsidP="00841F3C">
      <w:pPr>
        <w:pStyle w:val="Paragraphedeliste"/>
        <w:numPr>
          <w:ilvl w:val="0"/>
          <w:numId w:val="1"/>
        </w:numPr>
        <w:jc w:val="both"/>
      </w:pPr>
      <w:r>
        <w:t>Créer un contexte Entity Framework pour avoir accès à votre base de données.</w:t>
      </w:r>
    </w:p>
    <w:p w:rsidR="00841F3C" w:rsidRDefault="00841F3C" w:rsidP="00841F3C">
      <w:pPr>
        <w:pStyle w:val="Paragraphedeliste"/>
        <w:numPr>
          <w:ilvl w:val="0"/>
          <w:numId w:val="1"/>
        </w:numPr>
        <w:jc w:val="both"/>
      </w:pPr>
      <w:r>
        <w:t>Tester unitairement chaque entité de votre modèle en réalisant les opérations suivantes :</w:t>
      </w:r>
    </w:p>
    <w:p w:rsidR="00841F3C" w:rsidRDefault="00841F3C" w:rsidP="00841F3C">
      <w:pPr>
        <w:pStyle w:val="Paragraphedeliste"/>
        <w:numPr>
          <w:ilvl w:val="1"/>
          <w:numId w:val="1"/>
        </w:numPr>
        <w:jc w:val="both"/>
      </w:pPr>
      <w:r>
        <w:t>Un ajout.</w:t>
      </w:r>
    </w:p>
    <w:p w:rsidR="00841F3C" w:rsidRDefault="00841F3C" w:rsidP="00841F3C">
      <w:pPr>
        <w:pStyle w:val="Paragraphedeliste"/>
        <w:numPr>
          <w:ilvl w:val="1"/>
          <w:numId w:val="1"/>
        </w:numPr>
        <w:jc w:val="both"/>
      </w:pPr>
      <w:r>
        <w:t>Une modification.</w:t>
      </w:r>
    </w:p>
    <w:p w:rsidR="00841F3C" w:rsidRDefault="00841F3C" w:rsidP="00841F3C">
      <w:pPr>
        <w:pStyle w:val="Paragraphedeliste"/>
        <w:numPr>
          <w:ilvl w:val="1"/>
          <w:numId w:val="1"/>
        </w:numPr>
        <w:jc w:val="both"/>
      </w:pPr>
      <w:r>
        <w:t>Une suppression.</w:t>
      </w:r>
    </w:p>
    <w:p w:rsidR="00841F3C" w:rsidRDefault="00841F3C" w:rsidP="00841F3C">
      <w:pPr>
        <w:pStyle w:val="Paragraphedeliste"/>
        <w:numPr>
          <w:ilvl w:val="1"/>
          <w:numId w:val="1"/>
        </w:numPr>
        <w:jc w:val="both"/>
      </w:pPr>
      <w:r>
        <w:t>Une liste.</w:t>
      </w:r>
    </w:p>
    <w:p w:rsidR="00841F3C" w:rsidRPr="00E40545" w:rsidRDefault="00841F3C" w:rsidP="00841F3C">
      <w:pPr>
        <w:jc w:val="both"/>
        <w:rPr>
          <w:b/>
          <w:u w:val="single"/>
        </w:rPr>
      </w:pPr>
      <w:r w:rsidRPr="00E40545">
        <w:rPr>
          <w:b/>
          <w:u w:val="single"/>
        </w:rPr>
        <w:t>Quelques conseils :</w:t>
      </w:r>
    </w:p>
    <w:p w:rsidR="00841F3C" w:rsidRDefault="00841F3C" w:rsidP="00841F3C">
      <w:pPr>
        <w:pStyle w:val="Paragraphedeliste"/>
        <w:numPr>
          <w:ilvl w:val="0"/>
          <w:numId w:val="1"/>
        </w:numPr>
        <w:jc w:val="both"/>
      </w:pPr>
      <w:r>
        <w:t>L'installation d'EF est beaucoup plus facile en passant par le gestionnaire de package Nuget (voir le cours).</w:t>
      </w:r>
    </w:p>
    <w:p w:rsidR="00841F3C" w:rsidRDefault="00841F3C" w:rsidP="00841F3C">
      <w:pPr>
        <w:pStyle w:val="Paragraphedeliste"/>
        <w:numPr>
          <w:ilvl w:val="0"/>
          <w:numId w:val="1"/>
        </w:numPr>
        <w:jc w:val="both"/>
      </w:pPr>
      <w:r>
        <w:t>Créer un projet de type Console pour tester au fur et à mesure votre mapping. Vous pouvez ajouter des données manuellement dans votre base de données pour vos premiers tests (via l’explorateur de serveur).</w:t>
      </w:r>
    </w:p>
    <w:p w:rsidR="00841F3C" w:rsidRDefault="00841F3C" w:rsidP="00841F3C">
      <w:pPr>
        <w:pStyle w:val="Paragraphedeliste"/>
        <w:jc w:val="both"/>
      </w:pPr>
      <w:r>
        <w:rPr>
          <w:noProof/>
          <w:lang w:eastAsia="fr-FR"/>
        </w:rPr>
        <w:drawing>
          <wp:inline distT="0" distB="0" distL="0" distR="0">
            <wp:extent cx="2695575" cy="1743075"/>
            <wp:effectExtent l="19050" t="19050" r="28575"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95575" cy="1743075"/>
                    </a:xfrm>
                    <a:prstGeom prst="rect">
                      <a:avLst/>
                    </a:prstGeom>
                    <a:ln>
                      <a:solidFill>
                        <a:schemeClr val="accent1"/>
                      </a:solidFill>
                    </a:ln>
                  </pic:spPr>
                </pic:pic>
              </a:graphicData>
            </a:graphic>
          </wp:inline>
        </w:drawing>
      </w:r>
    </w:p>
    <w:p w:rsidR="00841F3C" w:rsidRDefault="00841F3C" w:rsidP="00841F3C">
      <w:pPr>
        <w:pStyle w:val="Paragraphedeliste"/>
        <w:numPr>
          <w:ilvl w:val="0"/>
          <w:numId w:val="1"/>
        </w:numPr>
        <w:jc w:val="both"/>
      </w:pPr>
      <w:r>
        <w:t>Suivre le lien fourni en cours pour accéder à la documentation complète d’Entity Framework.</w:t>
      </w:r>
    </w:p>
    <w:p w:rsidR="00841F3C" w:rsidRDefault="00841F3C" w:rsidP="00841F3C">
      <w:pPr>
        <w:pStyle w:val="Paragraphedeliste"/>
        <w:numPr>
          <w:ilvl w:val="0"/>
          <w:numId w:val="1"/>
        </w:numPr>
        <w:jc w:val="both"/>
      </w:pPr>
      <w:r>
        <w:t>Pour les tests unitaires, vous pouvez créer une seconde base (pour ne pas polluer la première qui vous servira tout au long de l’application).</w:t>
      </w:r>
    </w:p>
    <w:p w:rsidR="00841F3C" w:rsidRDefault="00841F3C" w:rsidP="00841F3C">
      <w:pPr>
        <w:pStyle w:val="Paragraphedeliste"/>
        <w:numPr>
          <w:ilvl w:val="0"/>
          <w:numId w:val="1"/>
        </w:numPr>
        <w:jc w:val="both"/>
      </w:pPr>
      <w:r>
        <w:t>Des exemples utilisant Entity Framework sont disponibles dans le cours.</w:t>
      </w:r>
    </w:p>
    <w:p w:rsidR="00841F3C" w:rsidRDefault="00841F3C" w:rsidP="00841F3C">
      <w:pPr>
        <w:pStyle w:val="Paragraphedeliste"/>
        <w:numPr>
          <w:ilvl w:val="0"/>
          <w:numId w:val="1"/>
        </w:numPr>
        <w:jc w:val="both"/>
      </w:pPr>
      <w:r>
        <w:t>Une classe par fichier .cs si possible.</w:t>
      </w:r>
    </w:p>
    <w:p w:rsidR="00841F3C" w:rsidRDefault="00841F3C" w:rsidP="00841F3C">
      <w:pPr>
        <w:pStyle w:val="Paragraphedeliste"/>
        <w:numPr>
          <w:ilvl w:val="0"/>
          <w:numId w:val="1"/>
        </w:numPr>
        <w:jc w:val="both"/>
      </w:pPr>
      <w:r>
        <w:t>Pour ceux qui utilisent l'API Fluent, vous pouvez ajouter toutes vos classes de mapping (en une seule ligne)  en utilisant les Assembly.</w:t>
      </w:r>
    </w:p>
    <w:p w:rsidR="00841F3C" w:rsidRDefault="00841F3C" w:rsidP="00841F3C">
      <w:pPr>
        <w:pStyle w:val="Paragraphedeliste"/>
        <w:jc w:val="both"/>
      </w:pPr>
      <w:r>
        <w:rPr>
          <w:noProof/>
          <w:lang w:eastAsia="fr-FR"/>
        </w:rPr>
        <w:drawing>
          <wp:inline distT="0" distB="0" distL="0" distR="0">
            <wp:extent cx="5502275" cy="1016000"/>
            <wp:effectExtent l="19050" t="0" r="3175"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502275" cy="1016000"/>
                    </a:xfrm>
                    <a:prstGeom prst="rect">
                      <a:avLst/>
                    </a:prstGeom>
                    <a:noFill/>
                    <a:ln w="9525">
                      <a:noFill/>
                      <a:miter lim="800000"/>
                      <a:headEnd/>
                      <a:tailEnd/>
                    </a:ln>
                  </pic:spPr>
                </pic:pic>
              </a:graphicData>
            </a:graphic>
          </wp:inline>
        </w:drawing>
      </w:r>
    </w:p>
    <w:p w:rsidR="00714BC7" w:rsidRDefault="00714BC7" w:rsidP="00714BC7">
      <w:pPr>
        <w:jc w:val="both"/>
        <w:rPr>
          <w:b/>
          <w:u w:val="single"/>
        </w:rPr>
      </w:pPr>
      <w:r>
        <w:rPr>
          <w:b/>
          <w:u w:val="single"/>
        </w:rPr>
        <w:lastRenderedPageBreak/>
        <w:t>Exemple d'architecture souhaitée :</w:t>
      </w:r>
    </w:p>
    <w:p w:rsidR="00714BC7" w:rsidRDefault="00714BC7" w:rsidP="00714BC7">
      <w:pPr>
        <w:jc w:val="both"/>
        <w:rPr>
          <w:b/>
          <w:u w:val="single"/>
        </w:rPr>
      </w:pPr>
      <w:r w:rsidRPr="0001594A">
        <w:rPr>
          <w:noProof/>
          <w:lang w:eastAsia="fr-FR"/>
        </w:rPr>
        <w:drawing>
          <wp:inline distT="0" distB="0" distL="0" distR="0">
            <wp:extent cx="3446780" cy="4267200"/>
            <wp:effectExtent l="19050" t="19050" r="20320" b="19050"/>
            <wp:docPr id="5" name="Image 1" descr="C:\Users\User\Downloads\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olution.PNG"/>
                    <pic:cNvPicPr>
                      <a:picLocks noChangeAspect="1" noChangeArrowheads="1"/>
                    </pic:cNvPicPr>
                  </pic:nvPicPr>
                  <pic:blipFill>
                    <a:blip r:embed="rId13" cstate="print"/>
                    <a:srcRect/>
                    <a:stretch>
                      <a:fillRect/>
                    </a:stretch>
                  </pic:blipFill>
                  <pic:spPr bwMode="auto">
                    <a:xfrm>
                      <a:off x="0" y="0"/>
                      <a:ext cx="3446780" cy="4267200"/>
                    </a:xfrm>
                    <a:prstGeom prst="rect">
                      <a:avLst/>
                    </a:prstGeom>
                    <a:noFill/>
                    <a:ln w="9525">
                      <a:solidFill>
                        <a:schemeClr val="accent1"/>
                      </a:solidFill>
                      <a:miter lim="800000"/>
                      <a:headEnd/>
                      <a:tailEnd/>
                    </a:ln>
                  </pic:spPr>
                </pic:pic>
              </a:graphicData>
            </a:graphic>
          </wp:inline>
        </w:drawing>
      </w:r>
    </w:p>
    <w:p w:rsidR="00714BC7" w:rsidRPr="00714BC7" w:rsidRDefault="00714BC7" w:rsidP="00841F3C">
      <w:pPr>
        <w:jc w:val="both"/>
      </w:pPr>
      <w:r w:rsidRPr="0001594A">
        <w:rPr>
          <w:b/>
          <w:u w:val="single"/>
        </w:rPr>
        <w:t>NB :</w:t>
      </w:r>
      <w:r w:rsidRPr="0001594A">
        <w:t xml:space="preserve"> Veillez à revoir les noms des projets pour que le tout soit cohérent.</w:t>
      </w:r>
    </w:p>
    <w:p w:rsidR="00841F3C" w:rsidRPr="009159E7" w:rsidRDefault="00841F3C" w:rsidP="00841F3C">
      <w:pPr>
        <w:jc w:val="both"/>
        <w:rPr>
          <w:b/>
          <w:u w:val="single"/>
        </w:rPr>
      </w:pPr>
      <w:r w:rsidRPr="009159E7">
        <w:rPr>
          <w:b/>
          <w:u w:val="single"/>
        </w:rPr>
        <w:t>Sorties du jalon :</w:t>
      </w:r>
    </w:p>
    <w:p w:rsidR="00841F3C" w:rsidRDefault="00841F3C" w:rsidP="00841F3C">
      <w:pPr>
        <w:pStyle w:val="Paragraphedeliste"/>
        <w:numPr>
          <w:ilvl w:val="0"/>
          <w:numId w:val="1"/>
        </w:numPr>
        <w:jc w:val="both"/>
      </w:pPr>
      <w:r>
        <w:t>Un modèle commenté relié à une base de données.</w:t>
      </w:r>
    </w:p>
    <w:p w:rsidR="00841F3C" w:rsidRDefault="00841F3C" w:rsidP="00841F3C">
      <w:pPr>
        <w:pStyle w:val="Paragraphedeliste"/>
        <w:numPr>
          <w:ilvl w:val="0"/>
          <w:numId w:val="1"/>
        </w:numPr>
        <w:jc w:val="both"/>
      </w:pPr>
      <w:r>
        <w:t>Le mapping doit permettre d'instancier un contexte Entity Framework valide.</w:t>
      </w:r>
    </w:p>
    <w:p w:rsidR="00841F3C" w:rsidRDefault="00841F3C" w:rsidP="00841F3C">
      <w:pPr>
        <w:pStyle w:val="Paragraphedeliste"/>
        <w:numPr>
          <w:ilvl w:val="0"/>
          <w:numId w:val="1"/>
        </w:numPr>
        <w:jc w:val="both"/>
      </w:pPr>
      <w:r>
        <w:t>Une série de test unitaire que l’on peut exécuter à tout moment du projet. Les tests doivent bien évidemment être « success ».</w:t>
      </w: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84477B" w:rsidRDefault="0084477B" w:rsidP="0084477B">
      <w:pPr>
        <w:jc w:val="both"/>
      </w:pPr>
    </w:p>
    <w:p w:rsidR="007428A4" w:rsidRDefault="007428A4" w:rsidP="007428A4">
      <w:pPr>
        <w:pStyle w:val="Titre1"/>
      </w:pPr>
      <w:r>
        <w:lastRenderedPageBreak/>
        <w:t>J2 : Création de l’application WPF</w:t>
      </w:r>
    </w:p>
    <w:p w:rsidR="007428A4" w:rsidRPr="00E40545" w:rsidRDefault="007428A4" w:rsidP="007428A4">
      <w:pPr>
        <w:jc w:val="both"/>
        <w:rPr>
          <w:b/>
          <w:u w:val="single"/>
        </w:rPr>
      </w:pPr>
      <w:r w:rsidRPr="00E40545">
        <w:rPr>
          <w:b/>
          <w:u w:val="single"/>
        </w:rPr>
        <w:t>Objectifs de ce jalon :</w:t>
      </w:r>
    </w:p>
    <w:p w:rsidR="007428A4" w:rsidRDefault="007428A4" w:rsidP="007428A4">
      <w:pPr>
        <w:pStyle w:val="Paragraphedeliste"/>
        <w:numPr>
          <w:ilvl w:val="0"/>
          <w:numId w:val="1"/>
        </w:numPr>
        <w:jc w:val="both"/>
      </w:pPr>
      <w:r>
        <w:t>Créer une application WPF avec l’architecture nécessaire pour utiliser le patron de conception MVVM.</w:t>
      </w:r>
    </w:p>
    <w:p w:rsidR="007428A4" w:rsidRDefault="007428A4" w:rsidP="007428A4">
      <w:pPr>
        <w:pStyle w:val="Paragraphedeliste"/>
        <w:numPr>
          <w:ilvl w:val="0"/>
          <w:numId w:val="1"/>
        </w:numPr>
        <w:jc w:val="both"/>
      </w:pPr>
      <w:r>
        <w:t>Ajouter une référence à la couche d’accès au modèle précédemment créée pour disposer du modèle et donc des objets métiers. N'oubliez pas d'ajouter à accès à votre Business Layer pour bénéficier de vos requêtes et de vos commandes.</w:t>
      </w:r>
    </w:p>
    <w:p w:rsidR="007428A4" w:rsidRDefault="007428A4" w:rsidP="007428A4">
      <w:pPr>
        <w:pStyle w:val="Paragraphedeliste"/>
        <w:numPr>
          <w:ilvl w:val="0"/>
          <w:numId w:val="1"/>
        </w:numPr>
        <w:jc w:val="both"/>
      </w:pPr>
      <w:r>
        <w:t>Créer un écran pour voir une liste de tous les produits actuellement en base avec le nombre d’unité présente en stock par produit.</w:t>
      </w:r>
    </w:p>
    <w:p w:rsidR="007428A4" w:rsidRDefault="007428A4" w:rsidP="007428A4">
      <w:pPr>
        <w:pStyle w:val="Paragraphedeliste"/>
        <w:numPr>
          <w:ilvl w:val="0"/>
          <w:numId w:val="1"/>
        </w:numPr>
        <w:jc w:val="both"/>
      </w:pPr>
      <w:r>
        <w:t>Créer une popup pour ajouter / retirer des produits en stock.</w:t>
      </w:r>
    </w:p>
    <w:p w:rsidR="007428A4" w:rsidRDefault="007428A4" w:rsidP="007428A4">
      <w:pPr>
        <w:pStyle w:val="Paragraphedeliste"/>
        <w:numPr>
          <w:ilvl w:val="0"/>
          <w:numId w:val="1"/>
        </w:numPr>
        <w:jc w:val="both"/>
      </w:pPr>
      <w:r>
        <w:t>Ajouter un moyen visuel de repérer les produits ayant un stock très faible.</w:t>
      </w:r>
    </w:p>
    <w:p w:rsidR="007428A4" w:rsidRDefault="007428A4" w:rsidP="007428A4">
      <w:pPr>
        <w:pStyle w:val="Paragraphedeliste"/>
        <w:numPr>
          <w:ilvl w:val="0"/>
          <w:numId w:val="1"/>
        </w:numPr>
        <w:jc w:val="both"/>
      </w:pPr>
      <w:r>
        <w:t>Permettre à l’utilisateur de filtrer par code produit pour rechercher rapidement un produit.</w:t>
      </w:r>
    </w:p>
    <w:p w:rsidR="007428A4" w:rsidRPr="00866B26" w:rsidRDefault="007428A4" w:rsidP="007428A4">
      <w:pPr>
        <w:jc w:val="both"/>
        <w:rPr>
          <w:b/>
          <w:u w:val="single"/>
        </w:rPr>
      </w:pPr>
      <w:r w:rsidRPr="00866B26">
        <w:rPr>
          <w:b/>
          <w:u w:val="single"/>
        </w:rPr>
        <w:t>Quelques conseils :</w:t>
      </w:r>
    </w:p>
    <w:p w:rsidR="007428A4" w:rsidRDefault="007428A4" w:rsidP="007428A4">
      <w:pPr>
        <w:pStyle w:val="Paragraphedeliste"/>
        <w:numPr>
          <w:ilvl w:val="0"/>
          <w:numId w:val="1"/>
        </w:numPr>
        <w:jc w:val="both"/>
      </w:pPr>
      <w:r>
        <w:t>N’oubliez pas de réutiliser les méthodes disponibles dans la couche d’accès aux données et notamment dans votre Business Layer. Il faudra aussi alimenter cette couche au fur et à mesure des besoins.</w:t>
      </w:r>
    </w:p>
    <w:p w:rsidR="007428A4" w:rsidRDefault="007428A4" w:rsidP="007428A4">
      <w:pPr>
        <w:pStyle w:val="Paragraphedeliste"/>
        <w:numPr>
          <w:ilvl w:val="0"/>
          <w:numId w:val="1"/>
        </w:numPr>
        <w:jc w:val="both"/>
      </w:pPr>
      <w:r>
        <w:t>Voici une suggestion de présentation avec quelques explications que Monsieur X a imaginé pour vous (vu en cours sous forme de TD et disponible dans les exemples que je fournis dans le repository "Exemples").</w:t>
      </w:r>
    </w:p>
    <w:p w:rsidR="007428A4" w:rsidRDefault="007428A4" w:rsidP="007428A4">
      <w:pPr>
        <w:jc w:val="center"/>
      </w:pPr>
      <w:r>
        <w:rPr>
          <w:noProof/>
          <w:lang w:eastAsia="fr-FR"/>
        </w:rPr>
        <w:drawing>
          <wp:inline distT="0" distB="0" distL="0" distR="0">
            <wp:extent cx="5071533" cy="4037884"/>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084376" cy="4048109"/>
                    </a:xfrm>
                    <a:prstGeom prst="rect">
                      <a:avLst/>
                    </a:prstGeom>
                  </pic:spPr>
                </pic:pic>
              </a:graphicData>
            </a:graphic>
          </wp:inline>
        </w:drawing>
      </w:r>
    </w:p>
    <w:p w:rsidR="007428A4" w:rsidRDefault="007428A4" w:rsidP="007428A4">
      <w:pPr>
        <w:pStyle w:val="Paragraphedeliste"/>
        <w:numPr>
          <w:ilvl w:val="1"/>
          <w:numId w:val="1"/>
        </w:numPr>
        <w:jc w:val="both"/>
      </w:pPr>
      <w:r>
        <w:t>A gauche, une ListView pour avoir une liste de produit.</w:t>
      </w:r>
    </w:p>
    <w:p w:rsidR="007428A4" w:rsidRDefault="007428A4" w:rsidP="007428A4">
      <w:pPr>
        <w:pStyle w:val="Paragraphedeliste"/>
        <w:numPr>
          <w:ilvl w:val="1"/>
          <w:numId w:val="1"/>
        </w:numPr>
        <w:jc w:val="both"/>
      </w:pPr>
      <w:r>
        <w:t>A droite, le détail de l’élément sélectionné dans la ListView.</w:t>
      </w:r>
    </w:p>
    <w:p w:rsidR="007428A4" w:rsidRDefault="007428A4" w:rsidP="007428A4">
      <w:pPr>
        <w:pStyle w:val="Paragraphedeliste"/>
        <w:numPr>
          <w:ilvl w:val="1"/>
          <w:numId w:val="1"/>
        </w:numPr>
        <w:jc w:val="both"/>
      </w:pPr>
      <w:r>
        <w:t>Par défaut, le premier produit sélectionné est le premier produit de la liste.</w:t>
      </w:r>
    </w:p>
    <w:p w:rsidR="007428A4" w:rsidRDefault="007428A4" w:rsidP="007428A4">
      <w:pPr>
        <w:pStyle w:val="Paragraphedeliste"/>
        <w:numPr>
          <w:ilvl w:val="1"/>
          <w:numId w:val="1"/>
        </w:numPr>
        <w:jc w:val="both"/>
      </w:pPr>
      <w:r>
        <w:lastRenderedPageBreak/>
        <w:t>Un bouton pour ouvrir une popup et ajouter / retirer des unités du stock (on choisit le produit et on saisit le nombre d'unité en plus ou en moins).</w:t>
      </w:r>
    </w:p>
    <w:p w:rsidR="007428A4" w:rsidRDefault="007428A4" w:rsidP="007428A4">
      <w:pPr>
        <w:pStyle w:val="Paragraphedeliste"/>
        <w:numPr>
          <w:ilvl w:val="1"/>
          <w:numId w:val="1"/>
        </w:numPr>
        <w:jc w:val="both"/>
      </w:pPr>
      <w:r>
        <w:t>Un filtre sur le nom du produit.</w:t>
      </w:r>
    </w:p>
    <w:p w:rsidR="007428A4" w:rsidRDefault="007428A4" w:rsidP="007428A4">
      <w:pPr>
        <w:pStyle w:val="Paragraphedeliste"/>
        <w:numPr>
          <w:ilvl w:val="1"/>
          <w:numId w:val="1"/>
        </w:numPr>
        <w:jc w:val="both"/>
      </w:pPr>
      <w:r>
        <w:t>Pensez à trier votre liste de produit.</w:t>
      </w:r>
    </w:p>
    <w:p w:rsidR="007428A4" w:rsidRDefault="007428A4" w:rsidP="007428A4">
      <w:pPr>
        <w:pStyle w:val="Paragraphedeliste"/>
        <w:numPr>
          <w:ilvl w:val="1"/>
          <w:numId w:val="1"/>
        </w:numPr>
        <w:jc w:val="both"/>
      </w:pPr>
      <w:r>
        <w:t>Bonus : La couleur de fond de la valeur du stock peut varier en fonction de la valeur (exemple : vert / orange / rouge pour beaucoup / suffisant / en pénurie).</w:t>
      </w:r>
    </w:p>
    <w:p w:rsidR="007428A4" w:rsidRDefault="007428A4" w:rsidP="007428A4">
      <w:pPr>
        <w:pStyle w:val="Paragraphedeliste"/>
        <w:numPr>
          <w:ilvl w:val="0"/>
          <w:numId w:val="1"/>
        </w:numPr>
        <w:jc w:val="both"/>
      </w:pPr>
      <w:r>
        <w:t>Le détail du produit doit être succinct (inutile de copier tous les champs, la description et le prix suffira).</w:t>
      </w:r>
    </w:p>
    <w:p w:rsidR="007428A4" w:rsidRDefault="007428A4" w:rsidP="007428A4">
      <w:pPr>
        <w:pStyle w:val="Paragraphedeliste"/>
        <w:numPr>
          <w:ilvl w:val="0"/>
          <w:numId w:val="1"/>
        </w:numPr>
        <w:jc w:val="both"/>
      </w:pPr>
      <w:r>
        <w:t>Attention aux régressions dans le projet de tests unitaires (aucunes régressions ne doit être présente une fois le client lourd terminé).</w:t>
      </w:r>
    </w:p>
    <w:p w:rsidR="007428A4" w:rsidRDefault="007428A4" w:rsidP="007428A4">
      <w:pPr>
        <w:pStyle w:val="Paragraphedeliste"/>
        <w:numPr>
          <w:ilvl w:val="0"/>
          <w:numId w:val="1"/>
        </w:numPr>
        <w:jc w:val="both"/>
      </w:pPr>
      <w:r>
        <w:t>Le "design" est libre (ceci n'est qu'une présentation). Libre à vous de l'adapter à votre goût, d'utiliser un thème, de rajouter un menu, etc.</w:t>
      </w:r>
    </w:p>
    <w:p w:rsidR="007428A4" w:rsidRPr="009159E7" w:rsidRDefault="007428A4" w:rsidP="007428A4">
      <w:pPr>
        <w:jc w:val="both"/>
        <w:rPr>
          <w:b/>
          <w:u w:val="single"/>
        </w:rPr>
      </w:pPr>
      <w:r w:rsidRPr="009159E7">
        <w:rPr>
          <w:b/>
          <w:u w:val="single"/>
        </w:rPr>
        <w:t>Sorties du jalon :</w:t>
      </w:r>
    </w:p>
    <w:p w:rsidR="007428A4" w:rsidRDefault="007428A4" w:rsidP="007428A4">
      <w:pPr>
        <w:pStyle w:val="Paragraphedeliste"/>
        <w:numPr>
          <w:ilvl w:val="0"/>
          <w:numId w:val="1"/>
        </w:numPr>
        <w:jc w:val="both"/>
      </w:pPr>
      <w:r>
        <w:t>Une application client lourd sous forme d’un exécutable.</w:t>
      </w:r>
    </w:p>
    <w:p w:rsidR="007428A4" w:rsidRDefault="007428A4" w:rsidP="007428A4">
      <w:pPr>
        <w:pStyle w:val="Paragraphedeliste"/>
        <w:numPr>
          <w:ilvl w:val="0"/>
          <w:numId w:val="1"/>
        </w:numPr>
        <w:jc w:val="both"/>
      </w:pPr>
      <w:r>
        <w:t>Un moyen d’ajouter ou de retirer des unités d'un produit du stock.</w:t>
      </w:r>
    </w:p>
    <w:p w:rsidR="009642AE" w:rsidRDefault="009642AE" w:rsidP="009642AE">
      <w:pPr>
        <w:jc w:val="both"/>
      </w:pPr>
    </w:p>
    <w:p w:rsidR="00AC6839" w:rsidRPr="00E66960" w:rsidRDefault="00AC6839" w:rsidP="00841F3C"/>
    <w:sectPr w:rsidR="00AC6839" w:rsidRPr="00E66960" w:rsidSect="00EE7A9B">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5B0" w:rsidRDefault="009D25B0" w:rsidP="005B4187">
      <w:pPr>
        <w:spacing w:after="0" w:line="240" w:lineRule="auto"/>
      </w:pPr>
      <w:r>
        <w:separator/>
      </w:r>
    </w:p>
  </w:endnote>
  <w:endnote w:type="continuationSeparator" w:id="0">
    <w:p w:rsidR="009D25B0" w:rsidRDefault="009D25B0" w:rsidP="005B4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98170"/>
      <w:docPartObj>
        <w:docPartGallery w:val="Page Numbers (Bottom of Page)"/>
        <w:docPartUnique/>
      </w:docPartObj>
    </w:sdtPr>
    <w:sdtContent>
      <w:p w:rsidR="005B4187" w:rsidRDefault="006F28B5">
        <w:pPr>
          <w:pStyle w:val="Pieddepage"/>
        </w:pPr>
        <w:r w:rsidRPr="006F28B5">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w:txbxContent>
                  <w:p w:rsidR="005B4187" w:rsidRDefault="006F28B5">
                    <w:pPr>
                      <w:pStyle w:val="Pieddepage"/>
                      <w:pBdr>
                        <w:top w:val="single" w:sz="12" w:space="1" w:color="A5A5A5" w:themeColor="accent3"/>
                        <w:bottom w:val="single" w:sz="48" w:space="1" w:color="A5A5A5" w:themeColor="accent3"/>
                      </w:pBdr>
                      <w:jc w:val="center"/>
                      <w:rPr>
                        <w:sz w:val="28"/>
                        <w:szCs w:val="28"/>
                      </w:rPr>
                    </w:pPr>
                    <w:r w:rsidRPr="006F28B5">
                      <w:fldChar w:fldCharType="begin"/>
                    </w:r>
                    <w:r w:rsidR="005B4187">
                      <w:instrText>PAGE    \* MERGEFORMAT</w:instrText>
                    </w:r>
                    <w:r w:rsidRPr="006F28B5">
                      <w:fldChar w:fldCharType="separate"/>
                    </w:r>
                    <w:r w:rsidR="0084477B" w:rsidRPr="0084477B">
                      <w:rPr>
                        <w:noProof/>
                        <w:sz w:val="28"/>
                        <w:szCs w:val="28"/>
                      </w:rPr>
                      <w:t>8</w:t>
                    </w:r>
                    <w:r>
                      <w:rPr>
                        <w:sz w:val="28"/>
                        <w:szCs w:val="28"/>
                      </w:rPr>
                      <w:fldChar w:fldCharType="end"/>
                    </w:r>
                  </w:p>
                </w:txbxContent>
              </v:textbox>
              <w10:wrap anchorx="margin" anchory="margin"/>
            </v:shape>
          </w:pict>
        </w:r>
        <w:r w:rsidR="005B4187">
          <w:t>IUT Département Informatique – Année 2015 - 2016</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5B0" w:rsidRDefault="009D25B0" w:rsidP="005B4187">
      <w:pPr>
        <w:spacing w:after="0" w:line="240" w:lineRule="auto"/>
      </w:pPr>
      <w:r>
        <w:separator/>
      </w:r>
    </w:p>
  </w:footnote>
  <w:footnote w:type="continuationSeparator" w:id="0">
    <w:p w:rsidR="009D25B0" w:rsidRDefault="009D25B0" w:rsidP="005B4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7" w:rsidRDefault="005B4187">
    <w:pPr>
      <w:pStyle w:val="En-tte"/>
    </w:pPr>
    <w:r>
      <w:t>Projet / TP pour plateforme Microsoft .NET niveau Licence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8"/>
  <w:hyphenationZone w:val="425"/>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081665"/>
    <w:rsid w:val="00004566"/>
    <w:rsid w:val="00007FD7"/>
    <w:rsid w:val="000138E2"/>
    <w:rsid w:val="00014B3B"/>
    <w:rsid w:val="00050108"/>
    <w:rsid w:val="00055496"/>
    <w:rsid w:val="000564C0"/>
    <w:rsid w:val="00080CDA"/>
    <w:rsid w:val="00081665"/>
    <w:rsid w:val="000924D2"/>
    <w:rsid w:val="000A3A3F"/>
    <w:rsid w:val="000C04AC"/>
    <w:rsid w:val="000E2D0B"/>
    <w:rsid w:val="00124302"/>
    <w:rsid w:val="00132DC0"/>
    <w:rsid w:val="00140962"/>
    <w:rsid w:val="00185FEE"/>
    <w:rsid w:val="00195B04"/>
    <w:rsid w:val="001A23C6"/>
    <w:rsid w:val="001A346F"/>
    <w:rsid w:val="001E51C3"/>
    <w:rsid w:val="001F518E"/>
    <w:rsid w:val="0022200A"/>
    <w:rsid w:val="00227597"/>
    <w:rsid w:val="002961EC"/>
    <w:rsid w:val="002A09EF"/>
    <w:rsid w:val="002A1519"/>
    <w:rsid w:val="002A7C59"/>
    <w:rsid w:val="002C26E7"/>
    <w:rsid w:val="002D0A07"/>
    <w:rsid w:val="002D1143"/>
    <w:rsid w:val="00321C9B"/>
    <w:rsid w:val="003468B1"/>
    <w:rsid w:val="00365DB2"/>
    <w:rsid w:val="00365F45"/>
    <w:rsid w:val="003729DC"/>
    <w:rsid w:val="00393E69"/>
    <w:rsid w:val="003A2DDF"/>
    <w:rsid w:val="003C11DB"/>
    <w:rsid w:val="003E4DB6"/>
    <w:rsid w:val="003F3664"/>
    <w:rsid w:val="0040704F"/>
    <w:rsid w:val="004163B1"/>
    <w:rsid w:val="00424307"/>
    <w:rsid w:val="0043119B"/>
    <w:rsid w:val="00433CB5"/>
    <w:rsid w:val="00444626"/>
    <w:rsid w:val="00460635"/>
    <w:rsid w:val="0048558C"/>
    <w:rsid w:val="004D6AD2"/>
    <w:rsid w:val="004F122D"/>
    <w:rsid w:val="00502C99"/>
    <w:rsid w:val="0052749F"/>
    <w:rsid w:val="005450FB"/>
    <w:rsid w:val="00551415"/>
    <w:rsid w:val="005548EC"/>
    <w:rsid w:val="00555C57"/>
    <w:rsid w:val="00565E2F"/>
    <w:rsid w:val="00572147"/>
    <w:rsid w:val="005758C5"/>
    <w:rsid w:val="0058375E"/>
    <w:rsid w:val="005918D9"/>
    <w:rsid w:val="00595060"/>
    <w:rsid w:val="005B4187"/>
    <w:rsid w:val="005D1263"/>
    <w:rsid w:val="005F16F0"/>
    <w:rsid w:val="00607085"/>
    <w:rsid w:val="00625290"/>
    <w:rsid w:val="00637A15"/>
    <w:rsid w:val="00674D6B"/>
    <w:rsid w:val="006C5A04"/>
    <w:rsid w:val="006D2C25"/>
    <w:rsid w:val="006D404A"/>
    <w:rsid w:val="006F28B5"/>
    <w:rsid w:val="00704022"/>
    <w:rsid w:val="00714BC7"/>
    <w:rsid w:val="00724AF1"/>
    <w:rsid w:val="00724D37"/>
    <w:rsid w:val="00724FE4"/>
    <w:rsid w:val="007428A4"/>
    <w:rsid w:val="00744F5D"/>
    <w:rsid w:val="00760164"/>
    <w:rsid w:val="007854FF"/>
    <w:rsid w:val="00791386"/>
    <w:rsid w:val="00796078"/>
    <w:rsid w:val="007A1DDB"/>
    <w:rsid w:val="007A58D8"/>
    <w:rsid w:val="007D60F7"/>
    <w:rsid w:val="00803B0B"/>
    <w:rsid w:val="008329D9"/>
    <w:rsid w:val="008411E5"/>
    <w:rsid w:val="00841F3C"/>
    <w:rsid w:val="0084477B"/>
    <w:rsid w:val="00866B26"/>
    <w:rsid w:val="00870FB6"/>
    <w:rsid w:val="008C34DF"/>
    <w:rsid w:val="008C4AF7"/>
    <w:rsid w:val="00914A9D"/>
    <w:rsid w:val="009159E7"/>
    <w:rsid w:val="0092499B"/>
    <w:rsid w:val="0095434B"/>
    <w:rsid w:val="009642AE"/>
    <w:rsid w:val="00967F02"/>
    <w:rsid w:val="009700A8"/>
    <w:rsid w:val="009A43B6"/>
    <w:rsid w:val="009B1A7C"/>
    <w:rsid w:val="009B2A31"/>
    <w:rsid w:val="009C1CBB"/>
    <w:rsid w:val="009D1C2D"/>
    <w:rsid w:val="009D25B0"/>
    <w:rsid w:val="00A0071F"/>
    <w:rsid w:val="00A02F1A"/>
    <w:rsid w:val="00A058C7"/>
    <w:rsid w:val="00A27A46"/>
    <w:rsid w:val="00A43573"/>
    <w:rsid w:val="00A527F3"/>
    <w:rsid w:val="00A74F2C"/>
    <w:rsid w:val="00A81AE5"/>
    <w:rsid w:val="00AC6839"/>
    <w:rsid w:val="00AF3AD1"/>
    <w:rsid w:val="00B30FCD"/>
    <w:rsid w:val="00B409D9"/>
    <w:rsid w:val="00B43F3D"/>
    <w:rsid w:val="00BA5B18"/>
    <w:rsid w:val="00BC0E28"/>
    <w:rsid w:val="00BC1E5C"/>
    <w:rsid w:val="00BC2986"/>
    <w:rsid w:val="00BE316F"/>
    <w:rsid w:val="00BE5180"/>
    <w:rsid w:val="00C223CA"/>
    <w:rsid w:val="00C53418"/>
    <w:rsid w:val="00C601CA"/>
    <w:rsid w:val="00C60C09"/>
    <w:rsid w:val="00C91EE6"/>
    <w:rsid w:val="00CC7151"/>
    <w:rsid w:val="00CD1032"/>
    <w:rsid w:val="00CD20EE"/>
    <w:rsid w:val="00CD604E"/>
    <w:rsid w:val="00D05678"/>
    <w:rsid w:val="00D24AF3"/>
    <w:rsid w:val="00D52702"/>
    <w:rsid w:val="00D75E4C"/>
    <w:rsid w:val="00D772FA"/>
    <w:rsid w:val="00D81F60"/>
    <w:rsid w:val="00D97421"/>
    <w:rsid w:val="00DE0330"/>
    <w:rsid w:val="00E2024A"/>
    <w:rsid w:val="00E23FCC"/>
    <w:rsid w:val="00E40545"/>
    <w:rsid w:val="00E41381"/>
    <w:rsid w:val="00E664AB"/>
    <w:rsid w:val="00E66960"/>
    <w:rsid w:val="00EB0DF9"/>
    <w:rsid w:val="00ED66F1"/>
    <w:rsid w:val="00EE7A9B"/>
    <w:rsid w:val="00EF00BF"/>
    <w:rsid w:val="00EF2929"/>
    <w:rsid w:val="00F03212"/>
    <w:rsid w:val="00F03E22"/>
    <w:rsid w:val="00F0439F"/>
    <w:rsid w:val="00F069DA"/>
    <w:rsid w:val="00F31184"/>
    <w:rsid w:val="00F31D89"/>
    <w:rsid w:val="00FA1372"/>
    <w:rsid w:val="00FB68E2"/>
    <w:rsid w:val="00FD190A"/>
    <w:rsid w:val="00FD21AC"/>
    <w:rsid w:val="00FF7A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EC489-ECC8-4ABA-99EB-6497A3AB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8</Pages>
  <Words>1317</Words>
  <Characters>7246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User</cp:lastModifiedBy>
  <cp:revision>137</cp:revision>
  <dcterms:created xsi:type="dcterms:W3CDTF">2015-10-12T09:46:00Z</dcterms:created>
  <dcterms:modified xsi:type="dcterms:W3CDTF">2016-05-27T17:57:00Z</dcterms:modified>
</cp:coreProperties>
</file>