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7AC4A" w14:textId="77777777" w:rsidR="00792EB8" w:rsidRDefault="009A08FE">
      <w:pPr>
        <w:jc w:val="center"/>
        <w:rPr>
          <w:rFonts w:asciiTheme="majorHAnsi" w:hAnsiTheme="majorHAnsi" w:cstheme="majorHAnsi"/>
          <w:b/>
          <w:bCs/>
          <w:sz w:val="36"/>
          <w:szCs w:val="36"/>
        </w:rPr>
      </w:pPr>
      <w:r>
        <w:rPr>
          <w:rFonts w:asciiTheme="majorHAnsi" w:hAnsiTheme="majorHAnsi" w:cstheme="majorHAnsi"/>
          <w:b/>
          <w:bCs/>
          <w:sz w:val="36"/>
          <w:szCs w:val="36"/>
        </w:rPr>
        <w:t>Épidém.io</w:t>
      </w:r>
    </w:p>
    <w:p w14:paraId="13C9599E" w14:textId="6162810D" w:rsidR="00792EB8" w:rsidRDefault="009A08FE">
      <w:pPr>
        <w:jc w:val="center"/>
        <w:rPr>
          <w:rFonts w:asciiTheme="majorHAnsi" w:hAnsiTheme="majorHAnsi" w:cstheme="majorHAnsi"/>
          <w:sz w:val="32"/>
          <w:szCs w:val="32"/>
        </w:rPr>
      </w:pPr>
      <w:r>
        <w:rPr>
          <w:rFonts w:asciiTheme="majorHAnsi" w:hAnsiTheme="majorHAnsi" w:cstheme="majorHAnsi"/>
          <w:sz w:val="32"/>
          <w:szCs w:val="32"/>
        </w:rPr>
        <w:t xml:space="preserve">Sprint </w:t>
      </w:r>
      <w:r w:rsidR="00054723">
        <w:rPr>
          <w:rFonts w:asciiTheme="majorHAnsi" w:hAnsiTheme="majorHAnsi" w:cstheme="majorHAnsi"/>
          <w:sz w:val="32"/>
          <w:szCs w:val="32"/>
        </w:rPr>
        <w:t>5</w:t>
      </w:r>
      <w:r>
        <w:rPr>
          <w:rFonts w:asciiTheme="majorHAnsi" w:hAnsiTheme="majorHAnsi" w:cstheme="majorHAnsi"/>
          <w:sz w:val="32"/>
          <w:szCs w:val="32"/>
        </w:rPr>
        <w:t xml:space="preserve"> : du </w:t>
      </w:r>
      <w:r w:rsidR="003F665C">
        <w:rPr>
          <w:rFonts w:asciiTheme="majorHAnsi" w:hAnsiTheme="majorHAnsi" w:cstheme="majorHAnsi"/>
          <w:sz w:val="32"/>
          <w:szCs w:val="32"/>
        </w:rPr>
        <w:t>0</w:t>
      </w:r>
      <w:r w:rsidR="00054723">
        <w:rPr>
          <w:rFonts w:asciiTheme="majorHAnsi" w:hAnsiTheme="majorHAnsi" w:cstheme="majorHAnsi"/>
          <w:sz w:val="32"/>
          <w:szCs w:val="32"/>
        </w:rPr>
        <w:t>8</w:t>
      </w:r>
      <w:r>
        <w:rPr>
          <w:rFonts w:asciiTheme="majorHAnsi" w:hAnsiTheme="majorHAnsi" w:cstheme="majorHAnsi"/>
          <w:sz w:val="32"/>
          <w:szCs w:val="32"/>
        </w:rPr>
        <w:t>/1</w:t>
      </w:r>
      <w:r w:rsidR="003F665C">
        <w:rPr>
          <w:rFonts w:asciiTheme="majorHAnsi" w:hAnsiTheme="majorHAnsi" w:cstheme="majorHAnsi"/>
          <w:sz w:val="32"/>
          <w:szCs w:val="32"/>
        </w:rPr>
        <w:t>2</w:t>
      </w:r>
      <w:r>
        <w:rPr>
          <w:rFonts w:asciiTheme="majorHAnsi" w:hAnsiTheme="majorHAnsi" w:cstheme="majorHAnsi"/>
          <w:sz w:val="32"/>
          <w:szCs w:val="32"/>
        </w:rPr>
        <w:t xml:space="preserve">/2025 au </w:t>
      </w:r>
      <w:r w:rsidR="002B469A">
        <w:rPr>
          <w:rFonts w:asciiTheme="majorHAnsi" w:hAnsiTheme="majorHAnsi" w:cstheme="majorHAnsi"/>
          <w:sz w:val="32"/>
          <w:szCs w:val="32"/>
        </w:rPr>
        <w:t>15</w:t>
      </w:r>
      <w:r>
        <w:rPr>
          <w:rFonts w:asciiTheme="majorHAnsi" w:hAnsiTheme="majorHAnsi" w:cstheme="majorHAnsi"/>
          <w:sz w:val="32"/>
          <w:szCs w:val="32"/>
        </w:rPr>
        <w:t>/1</w:t>
      </w:r>
      <w:r w:rsidR="00157ADC">
        <w:rPr>
          <w:rFonts w:asciiTheme="majorHAnsi" w:hAnsiTheme="majorHAnsi" w:cstheme="majorHAnsi"/>
          <w:sz w:val="32"/>
          <w:szCs w:val="32"/>
        </w:rPr>
        <w:t>2</w:t>
      </w:r>
      <w:r>
        <w:rPr>
          <w:rFonts w:asciiTheme="majorHAnsi" w:hAnsiTheme="majorHAnsi" w:cstheme="majorHAnsi"/>
          <w:sz w:val="32"/>
          <w:szCs w:val="32"/>
        </w:rPr>
        <w:t>/2025 (</w:t>
      </w:r>
      <w:r w:rsidR="002B469A">
        <w:rPr>
          <w:rFonts w:asciiTheme="majorHAnsi" w:hAnsiTheme="majorHAnsi" w:cstheme="majorHAnsi"/>
          <w:sz w:val="32"/>
          <w:szCs w:val="32"/>
        </w:rPr>
        <w:t>7</w:t>
      </w:r>
      <w:r>
        <w:rPr>
          <w:rFonts w:asciiTheme="majorHAnsi" w:hAnsiTheme="majorHAnsi" w:cstheme="majorHAnsi"/>
          <w:sz w:val="32"/>
          <w:szCs w:val="32"/>
        </w:rPr>
        <w:t xml:space="preserve"> jours)</w:t>
      </w:r>
    </w:p>
    <w:p w14:paraId="2E7FC7DC" w14:textId="77777777" w:rsidR="00792EB8" w:rsidRDefault="009A08FE" w:rsidP="002746DA">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t>Travail prévu</w:t>
      </w:r>
    </w:p>
    <w:p w14:paraId="77230501" w14:textId="7777777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Athène</w:t>
      </w:r>
    </w:p>
    <w:p w14:paraId="33C94F7D" w14:textId="7E6E32C9" w:rsidR="00C24160" w:rsidRPr="00C24160" w:rsidRDefault="00C24160" w:rsidP="00C24160">
      <w:pPr>
        <w:pStyle w:val="Paragraphedeliste"/>
        <w:numPr>
          <w:ilvl w:val="0"/>
          <w:numId w:val="18"/>
        </w:numPr>
        <w:jc w:val="both"/>
        <w:rPr>
          <w:rFonts w:asciiTheme="majorHAnsi" w:hAnsiTheme="majorHAnsi" w:cstheme="majorHAnsi"/>
          <w:sz w:val="24"/>
          <w:szCs w:val="24"/>
        </w:rPr>
      </w:pPr>
      <w:r w:rsidRPr="00C24160">
        <w:rPr>
          <w:rFonts w:asciiTheme="majorHAnsi" w:hAnsiTheme="majorHAnsi" w:cstheme="majorHAnsi"/>
          <w:sz w:val="24"/>
          <w:szCs w:val="24"/>
        </w:rPr>
        <w:t>Tests du modèle complet : cohérence propagation et mouvements</w:t>
      </w:r>
    </w:p>
    <w:p w14:paraId="4CFB3810" w14:textId="77777777" w:rsidR="00C24160" w:rsidRPr="00D159F7" w:rsidRDefault="00C24160" w:rsidP="00C24160">
      <w:pPr>
        <w:pStyle w:val="Paragraphedeliste"/>
        <w:numPr>
          <w:ilvl w:val="0"/>
          <w:numId w:val="18"/>
        </w:numPr>
        <w:jc w:val="both"/>
        <w:rPr>
          <w:rFonts w:asciiTheme="majorHAnsi" w:hAnsiTheme="majorHAnsi" w:cstheme="majorHAnsi"/>
          <w:sz w:val="24"/>
          <w:szCs w:val="24"/>
        </w:rPr>
      </w:pPr>
      <w:r>
        <w:rPr>
          <w:rFonts w:asciiTheme="majorHAnsi" w:hAnsiTheme="majorHAnsi" w:cstheme="majorHAnsi"/>
          <w:sz w:val="24"/>
          <w:szCs w:val="24"/>
        </w:rPr>
        <w:t>Ajout de relance de l’épidémie</w:t>
      </w:r>
    </w:p>
    <w:p w14:paraId="5CA2ACDB" w14:textId="77777777" w:rsidR="00C24160" w:rsidRPr="00D159F7" w:rsidRDefault="00C24160" w:rsidP="00C24160">
      <w:pPr>
        <w:pStyle w:val="Paragraphedeliste"/>
        <w:numPr>
          <w:ilvl w:val="0"/>
          <w:numId w:val="18"/>
        </w:numPr>
        <w:jc w:val="both"/>
        <w:rPr>
          <w:rFonts w:asciiTheme="majorHAnsi" w:hAnsiTheme="majorHAnsi" w:cstheme="majorHAnsi"/>
          <w:sz w:val="24"/>
          <w:szCs w:val="24"/>
        </w:rPr>
      </w:pPr>
      <w:r w:rsidRPr="00D159F7">
        <w:rPr>
          <w:rFonts w:asciiTheme="majorHAnsi" w:hAnsiTheme="majorHAnsi" w:cstheme="majorHAnsi"/>
          <w:sz w:val="24"/>
          <w:szCs w:val="24"/>
        </w:rPr>
        <w:t>Vérification cohérence des statistiques enregistrées</w:t>
      </w:r>
    </w:p>
    <w:p w14:paraId="67CE2EBD" w14:textId="77777777" w:rsidR="00C24160" w:rsidRPr="00D159F7" w:rsidRDefault="00C24160" w:rsidP="00C24160">
      <w:pPr>
        <w:pStyle w:val="Paragraphedeliste"/>
        <w:numPr>
          <w:ilvl w:val="0"/>
          <w:numId w:val="18"/>
        </w:numPr>
        <w:jc w:val="both"/>
        <w:rPr>
          <w:rFonts w:asciiTheme="majorHAnsi" w:hAnsiTheme="majorHAnsi" w:cstheme="majorHAnsi"/>
          <w:sz w:val="24"/>
          <w:szCs w:val="24"/>
        </w:rPr>
      </w:pPr>
      <w:r w:rsidRPr="00D159F7">
        <w:rPr>
          <w:rFonts w:asciiTheme="majorHAnsi" w:hAnsiTheme="majorHAnsi" w:cstheme="majorHAnsi"/>
          <w:sz w:val="24"/>
          <w:szCs w:val="24"/>
        </w:rPr>
        <w:t>Rédaction de la documentation technique</w:t>
      </w:r>
    </w:p>
    <w:p w14:paraId="6BE3F90D" w14:textId="77777777" w:rsidR="00C24160" w:rsidRPr="00D159F7" w:rsidRDefault="00C24160" w:rsidP="00C24160">
      <w:pPr>
        <w:pStyle w:val="Paragraphedeliste"/>
        <w:numPr>
          <w:ilvl w:val="0"/>
          <w:numId w:val="18"/>
        </w:numPr>
        <w:jc w:val="both"/>
        <w:rPr>
          <w:rFonts w:asciiTheme="majorHAnsi" w:hAnsiTheme="majorHAnsi" w:cstheme="majorHAnsi"/>
          <w:sz w:val="24"/>
          <w:szCs w:val="24"/>
        </w:rPr>
      </w:pPr>
      <w:r w:rsidRPr="00D159F7">
        <w:rPr>
          <w:rFonts w:asciiTheme="majorHAnsi" w:hAnsiTheme="majorHAnsi" w:cstheme="majorHAnsi"/>
          <w:sz w:val="24"/>
          <w:szCs w:val="24"/>
        </w:rPr>
        <w:t>Diagramme de classes final à jour</w:t>
      </w:r>
    </w:p>
    <w:p w14:paraId="6834986D" w14:textId="7777777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Adrien</w:t>
      </w:r>
    </w:p>
    <w:p w14:paraId="0E6ACB0F" w14:textId="136207CA" w:rsidR="00C24160" w:rsidRPr="00C24160" w:rsidRDefault="00C24160" w:rsidP="00C24160">
      <w:pPr>
        <w:pStyle w:val="Paragraphedeliste"/>
        <w:numPr>
          <w:ilvl w:val="0"/>
          <w:numId w:val="19"/>
        </w:numPr>
        <w:jc w:val="both"/>
        <w:rPr>
          <w:rFonts w:ascii="Calibri Light" w:hAnsi="Calibri Light" w:cstheme="majorHAnsi"/>
          <w:sz w:val="24"/>
          <w:szCs w:val="24"/>
        </w:rPr>
      </w:pPr>
      <w:r w:rsidRPr="00C24160">
        <w:rPr>
          <w:rFonts w:ascii="Calibri Light" w:hAnsi="Calibri Light" w:cstheme="majorHAnsi"/>
          <w:sz w:val="24"/>
          <w:szCs w:val="24"/>
        </w:rPr>
        <w:t>Tests de l’interface : réactivité des boutons, gestion des états (pause, reprise, réinitialisation)</w:t>
      </w:r>
    </w:p>
    <w:p w14:paraId="31FCBFCA" w14:textId="70802530" w:rsidR="00C24160" w:rsidRPr="00C24160" w:rsidRDefault="00C24160" w:rsidP="00C24160">
      <w:pPr>
        <w:pStyle w:val="Paragraphedeliste"/>
        <w:numPr>
          <w:ilvl w:val="0"/>
          <w:numId w:val="19"/>
        </w:numPr>
        <w:jc w:val="both"/>
        <w:rPr>
          <w:rFonts w:ascii="Calibri Light" w:hAnsi="Calibri Light" w:cstheme="majorHAnsi"/>
          <w:sz w:val="24"/>
          <w:szCs w:val="24"/>
        </w:rPr>
      </w:pPr>
      <w:r w:rsidRPr="00C24160">
        <w:rPr>
          <w:rFonts w:ascii="Calibri Light" w:hAnsi="Calibri Light" w:cstheme="majorHAnsi"/>
          <w:sz w:val="24"/>
          <w:szCs w:val="24"/>
        </w:rPr>
        <w:t>Correction des bugs potentiels</w:t>
      </w:r>
    </w:p>
    <w:p w14:paraId="48566AD8" w14:textId="304C8BAE" w:rsidR="00C24160" w:rsidRPr="00C24160" w:rsidRDefault="00C24160" w:rsidP="00C24160">
      <w:pPr>
        <w:pStyle w:val="Paragraphedeliste"/>
        <w:numPr>
          <w:ilvl w:val="0"/>
          <w:numId w:val="19"/>
        </w:numPr>
        <w:jc w:val="both"/>
        <w:rPr>
          <w:rFonts w:ascii="Calibri Light" w:hAnsi="Calibri Light" w:cstheme="majorHAnsi"/>
          <w:sz w:val="24"/>
          <w:szCs w:val="24"/>
        </w:rPr>
      </w:pPr>
      <w:r w:rsidRPr="00C24160">
        <w:rPr>
          <w:rFonts w:ascii="Calibri Light" w:hAnsi="Calibri Light" w:cstheme="majorHAnsi"/>
          <w:sz w:val="24"/>
          <w:szCs w:val="24"/>
        </w:rPr>
        <w:t>Rédaction de la documentation utilisateur</w:t>
      </w:r>
    </w:p>
    <w:p w14:paraId="4868A595" w14:textId="77777777" w:rsidR="00792EB8" w:rsidRDefault="009A08FE" w:rsidP="002746DA">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t>Travail réalisé</w:t>
      </w:r>
    </w:p>
    <w:p w14:paraId="71A515E6" w14:textId="315D54D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Athène</w:t>
      </w:r>
    </w:p>
    <w:p w14:paraId="1F2F6D38" w14:textId="5A98A982" w:rsidR="00434CED" w:rsidRPr="00434CED" w:rsidRDefault="00434CED" w:rsidP="00434CED">
      <w:pPr>
        <w:jc w:val="both"/>
        <w:rPr>
          <w:rFonts w:asciiTheme="majorHAnsi" w:hAnsiTheme="majorHAnsi" w:cstheme="majorHAnsi"/>
          <w:sz w:val="24"/>
          <w:szCs w:val="24"/>
        </w:rPr>
      </w:pPr>
      <w:r>
        <w:rPr>
          <w:rFonts w:asciiTheme="majorHAnsi" w:hAnsiTheme="majorHAnsi" w:cstheme="majorHAnsi"/>
          <w:sz w:val="24"/>
          <w:szCs w:val="24"/>
        </w:rPr>
        <w:t>Beaucoup de peaufinage a été réalisé par rapport au caractère réaliste de l’épidémie : notre dernière version était pertinente pendant une cinquantaine d’itérations, avant de ne plus rien apporter de nouveau. J’ai donc modifié beaucoup de petits paramètres et ajouté quelques mécaniques pour ajouter en réalisme, et que l’épidémie soit réaliste sur une durée bien plus grande d’itérations. Avec la version actuelle, l’épidémie est réaliste pendant un nombre illimité d’itérations, je vais détailler les améliorations réalisées :</w:t>
      </w:r>
    </w:p>
    <w:p w14:paraId="5C968B11" w14:textId="783833FD" w:rsidR="00D2722A" w:rsidRDefault="002D45C9" w:rsidP="002D45C9">
      <w:pPr>
        <w:pStyle w:val="Paragraphedeliste"/>
        <w:numPr>
          <w:ilvl w:val="0"/>
          <w:numId w:val="20"/>
        </w:numPr>
        <w:jc w:val="both"/>
        <w:rPr>
          <w:rFonts w:asciiTheme="majorHAnsi" w:hAnsiTheme="majorHAnsi" w:cstheme="majorHAnsi"/>
          <w:sz w:val="24"/>
          <w:szCs w:val="24"/>
        </w:rPr>
      </w:pPr>
      <w:r w:rsidRPr="00C24160">
        <w:rPr>
          <w:rFonts w:asciiTheme="majorHAnsi" w:hAnsiTheme="majorHAnsi" w:cstheme="majorHAnsi"/>
          <w:sz w:val="24"/>
          <w:szCs w:val="24"/>
        </w:rPr>
        <w:t>Tests du modèle complet </w:t>
      </w:r>
      <w:r w:rsidR="00A257B3">
        <w:rPr>
          <w:rFonts w:asciiTheme="majorHAnsi" w:hAnsiTheme="majorHAnsi" w:cstheme="majorHAnsi"/>
          <w:sz w:val="24"/>
          <w:szCs w:val="24"/>
        </w:rPr>
        <w:t>(</w:t>
      </w:r>
      <w:r w:rsidRPr="00C24160">
        <w:rPr>
          <w:rFonts w:asciiTheme="majorHAnsi" w:hAnsiTheme="majorHAnsi" w:cstheme="majorHAnsi"/>
          <w:sz w:val="24"/>
          <w:szCs w:val="24"/>
        </w:rPr>
        <w:t>cohérence propagation et mouvements</w:t>
      </w:r>
      <w:r w:rsidR="00A257B3">
        <w:rPr>
          <w:rFonts w:asciiTheme="majorHAnsi" w:hAnsiTheme="majorHAnsi" w:cstheme="majorHAnsi"/>
          <w:sz w:val="24"/>
          <w:szCs w:val="24"/>
        </w:rPr>
        <w:t>)</w:t>
      </w:r>
      <w:r>
        <w:rPr>
          <w:rFonts w:asciiTheme="majorHAnsi" w:hAnsiTheme="majorHAnsi" w:cstheme="majorHAnsi"/>
          <w:sz w:val="24"/>
          <w:szCs w:val="24"/>
        </w:rPr>
        <w:t> : Après réduction du pas et diminution du temps entre chaque itération, on obtient des mouvements de foule très cohérents, qui semblent réalistes pour des populations humaines</w:t>
      </w:r>
      <w:r w:rsidR="00647EDD">
        <w:rPr>
          <w:rFonts w:asciiTheme="majorHAnsi" w:hAnsiTheme="majorHAnsi" w:cstheme="majorHAnsi"/>
          <w:sz w:val="24"/>
          <w:szCs w:val="24"/>
        </w:rPr>
        <w:t xml:space="preserve">. </w:t>
      </w:r>
    </w:p>
    <w:p w14:paraId="48191D46" w14:textId="40C5A4CD" w:rsidR="00C24160" w:rsidRDefault="00D2722A" w:rsidP="00D2722A">
      <w:pPr>
        <w:pStyle w:val="Paragraphedeliste"/>
        <w:numPr>
          <w:ilvl w:val="0"/>
          <w:numId w:val="20"/>
        </w:numPr>
        <w:jc w:val="both"/>
        <w:rPr>
          <w:rFonts w:asciiTheme="majorHAnsi" w:hAnsiTheme="majorHAnsi" w:cstheme="majorHAnsi"/>
          <w:sz w:val="24"/>
          <w:szCs w:val="24"/>
        </w:rPr>
      </w:pPr>
      <w:r>
        <w:rPr>
          <w:rFonts w:asciiTheme="majorHAnsi" w:hAnsiTheme="majorHAnsi" w:cstheme="majorHAnsi"/>
          <w:sz w:val="24"/>
          <w:szCs w:val="24"/>
        </w:rPr>
        <w:t xml:space="preserve">Ajout de relance de l’épidémie : </w:t>
      </w:r>
      <w:r w:rsidR="00647EDD" w:rsidRPr="00D2722A">
        <w:rPr>
          <w:rFonts w:asciiTheme="majorHAnsi" w:hAnsiTheme="majorHAnsi" w:cstheme="majorHAnsi"/>
          <w:sz w:val="24"/>
          <w:szCs w:val="24"/>
        </w:rPr>
        <w:t>Pour la propagation de l’épidémie, la propagation a été améliorée pour qu’il y ait de la relance d’épidémie, en ajoutant un cooldown pour une personne qui ne pourra pas être infectée à nouveau trop vite. Si la maladie est éradiquée, elle aura à partir d’un certain nombre d’itérations sans personne malade à chaque tour une chance d’être relancée sur 0.5% de la population</w:t>
      </w:r>
      <w:r w:rsidR="00D30589" w:rsidRPr="00D2722A">
        <w:rPr>
          <w:rFonts w:asciiTheme="majorHAnsi" w:hAnsiTheme="majorHAnsi" w:cstheme="majorHAnsi"/>
          <w:sz w:val="24"/>
          <w:szCs w:val="24"/>
        </w:rPr>
        <w:t>.</w:t>
      </w:r>
    </w:p>
    <w:p w14:paraId="795016F3" w14:textId="1685E094" w:rsidR="00D2722A" w:rsidRDefault="00D2722A" w:rsidP="00D2722A">
      <w:pPr>
        <w:pStyle w:val="Paragraphedeliste"/>
        <w:numPr>
          <w:ilvl w:val="0"/>
          <w:numId w:val="20"/>
        </w:numPr>
        <w:jc w:val="both"/>
        <w:rPr>
          <w:rFonts w:asciiTheme="majorHAnsi" w:hAnsiTheme="majorHAnsi" w:cstheme="majorHAnsi"/>
          <w:sz w:val="24"/>
          <w:szCs w:val="24"/>
        </w:rPr>
      </w:pPr>
      <w:r w:rsidRPr="00D159F7">
        <w:rPr>
          <w:rFonts w:asciiTheme="majorHAnsi" w:hAnsiTheme="majorHAnsi" w:cstheme="majorHAnsi"/>
          <w:sz w:val="24"/>
          <w:szCs w:val="24"/>
        </w:rPr>
        <w:t>Vérification cohérence des statistiques enregistrées</w:t>
      </w:r>
      <w:r>
        <w:rPr>
          <w:rFonts w:asciiTheme="majorHAnsi" w:hAnsiTheme="majorHAnsi" w:cstheme="majorHAnsi"/>
          <w:sz w:val="24"/>
          <w:szCs w:val="24"/>
        </w:rPr>
        <w:t> : Les données sont bien cohérentes avec ce qui est récupéré dans le dataframe de sortie</w:t>
      </w:r>
    </w:p>
    <w:p w14:paraId="290552C7" w14:textId="5F5A069F" w:rsidR="00097EE6" w:rsidRPr="00D2722A" w:rsidRDefault="00097EE6" w:rsidP="00D2722A">
      <w:pPr>
        <w:pStyle w:val="Paragraphedeliste"/>
        <w:numPr>
          <w:ilvl w:val="0"/>
          <w:numId w:val="20"/>
        </w:numPr>
        <w:jc w:val="both"/>
        <w:rPr>
          <w:rFonts w:asciiTheme="majorHAnsi" w:hAnsiTheme="majorHAnsi" w:cstheme="majorHAnsi"/>
          <w:sz w:val="24"/>
          <w:szCs w:val="24"/>
        </w:rPr>
      </w:pPr>
      <w:r>
        <w:rPr>
          <w:rFonts w:asciiTheme="majorHAnsi" w:hAnsiTheme="majorHAnsi" w:cstheme="majorHAnsi"/>
          <w:sz w:val="24"/>
          <w:szCs w:val="24"/>
        </w:rPr>
        <w:t>Diagramme de classe mis à jour</w:t>
      </w:r>
    </w:p>
    <w:p w14:paraId="20284EC0" w14:textId="3A586CBC" w:rsidR="00CD227E" w:rsidRPr="0066182F" w:rsidRDefault="00CD227E" w:rsidP="00670582">
      <w:pPr>
        <w:jc w:val="both"/>
        <w:rPr>
          <w:rFonts w:asciiTheme="majorHAnsi" w:hAnsiTheme="majorHAnsi" w:cstheme="majorHAnsi"/>
          <w:i/>
          <w:iCs/>
          <w:sz w:val="24"/>
          <w:szCs w:val="24"/>
        </w:rPr>
      </w:pPr>
      <w:r>
        <w:rPr>
          <w:rFonts w:asciiTheme="majorHAnsi" w:hAnsiTheme="majorHAnsi" w:cstheme="majorHAnsi"/>
          <w:i/>
          <w:iCs/>
          <w:sz w:val="24"/>
          <w:szCs w:val="24"/>
          <w:u w:val="single"/>
        </w:rPr>
        <w:t xml:space="preserve">Budget </w:t>
      </w:r>
      <w:r w:rsidRPr="0066182F">
        <w:rPr>
          <w:rFonts w:asciiTheme="majorHAnsi" w:hAnsiTheme="majorHAnsi" w:cstheme="majorHAnsi"/>
          <w:i/>
          <w:iCs/>
          <w:sz w:val="24"/>
          <w:szCs w:val="24"/>
          <w:u w:val="single"/>
        </w:rPr>
        <w:t>points :</w:t>
      </w:r>
      <w:r w:rsidRPr="0066182F">
        <w:rPr>
          <w:rFonts w:asciiTheme="majorHAnsi" w:hAnsiTheme="majorHAnsi" w:cstheme="majorHAnsi"/>
          <w:i/>
          <w:iCs/>
          <w:sz w:val="24"/>
          <w:szCs w:val="24"/>
        </w:rPr>
        <w:t xml:space="preserve"> </w:t>
      </w:r>
      <w:r w:rsidR="0053159B">
        <w:rPr>
          <w:rFonts w:asciiTheme="majorHAnsi" w:hAnsiTheme="majorHAnsi" w:cstheme="majorHAnsi"/>
          <w:i/>
          <w:iCs/>
          <w:sz w:val="24"/>
          <w:szCs w:val="24"/>
        </w:rPr>
        <w:t>50</w:t>
      </w:r>
    </w:p>
    <w:p w14:paraId="329EE3EF" w14:textId="7903350F" w:rsidR="00792EB8" w:rsidRDefault="009A08FE" w:rsidP="00670582">
      <w:pPr>
        <w:jc w:val="both"/>
        <w:rPr>
          <w:rFonts w:ascii="Calibri Light" w:hAnsi="Calibri Light" w:cstheme="majorHAnsi"/>
          <w:sz w:val="28"/>
          <w:szCs w:val="28"/>
        </w:rPr>
      </w:pPr>
      <w:r>
        <w:rPr>
          <w:rFonts w:ascii="Calibri Light" w:hAnsi="Calibri Light" w:cstheme="majorHAnsi"/>
          <w:sz w:val="28"/>
          <w:szCs w:val="28"/>
        </w:rPr>
        <w:t>Adrien</w:t>
      </w:r>
    </w:p>
    <w:p w14:paraId="79F7C569" w14:textId="77777777" w:rsidR="00D47919" w:rsidRPr="00D47919" w:rsidRDefault="00D47919" w:rsidP="00670582">
      <w:pPr>
        <w:jc w:val="both"/>
        <w:rPr>
          <w:rFonts w:asciiTheme="majorHAnsi" w:hAnsiTheme="majorHAnsi" w:cstheme="majorHAnsi"/>
          <w:sz w:val="24"/>
          <w:szCs w:val="24"/>
        </w:rPr>
      </w:pPr>
    </w:p>
    <w:p w14:paraId="30546A4F" w14:textId="3B734579" w:rsidR="006438FB" w:rsidRPr="006438FB" w:rsidRDefault="006438FB" w:rsidP="00670582">
      <w:pPr>
        <w:jc w:val="both"/>
        <w:rPr>
          <w:rFonts w:asciiTheme="majorHAnsi" w:hAnsiTheme="majorHAnsi" w:cstheme="majorHAnsi"/>
          <w:sz w:val="24"/>
          <w:szCs w:val="24"/>
        </w:rPr>
      </w:pPr>
      <w:r w:rsidRPr="006438FB">
        <w:rPr>
          <w:rFonts w:asciiTheme="majorHAnsi" w:hAnsiTheme="majorHAnsi" w:cstheme="majorHAnsi"/>
          <w:i/>
          <w:iCs/>
          <w:sz w:val="24"/>
          <w:szCs w:val="24"/>
          <w:u w:val="single"/>
        </w:rPr>
        <w:t xml:space="preserve">Budget </w:t>
      </w:r>
      <w:r w:rsidRPr="0066182F">
        <w:rPr>
          <w:rFonts w:asciiTheme="majorHAnsi" w:hAnsiTheme="majorHAnsi" w:cstheme="majorHAnsi"/>
          <w:i/>
          <w:iCs/>
          <w:sz w:val="24"/>
          <w:szCs w:val="24"/>
          <w:u w:val="single"/>
        </w:rPr>
        <w:t>points :</w:t>
      </w:r>
      <w:r w:rsidRPr="0066182F">
        <w:rPr>
          <w:rFonts w:asciiTheme="majorHAnsi" w:hAnsiTheme="majorHAnsi" w:cstheme="majorHAnsi"/>
          <w:i/>
          <w:iCs/>
          <w:sz w:val="24"/>
          <w:szCs w:val="24"/>
        </w:rPr>
        <w:t xml:space="preserve"> </w:t>
      </w:r>
      <w:r w:rsidR="0053159B">
        <w:rPr>
          <w:rFonts w:asciiTheme="majorHAnsi" w:hAnsiTheme="majorHAnsi" w:cstheme="majorHAnsi"/>
          <w:i/>
          <w:iCs/>
          <w:sz w:val="24"/>
          <w:szCs w:val="24"/>
        </w:rPr>
        <w:t>50</w:t>
      </w:r>
    </w:p>
    <w:p w14:paraId="54ACF7AC" w14:textId="77777777" w:rsidR="00792EB8" w:rsidRDefault="009A08FE" w:rsidP="00670582">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t>Travail prévu pour le prochain sprint</w:t>
      </w:r>
    </w:p>
    <w:p w14:paraId="0AA6587B" w14:textId="383CC93D" w:rsidR="00792EB8" w:rsidRDefault="009A08FE" w:rsidP="00670582">
      <w:pPr>
        <w:jc w:val="both"/>
        <w:rPr>
          <w:rFonts w:asciiTheme="majorHAnsi" w:hAnsiTheme="majorHAnsi" w:cstheme="majorHAnsi"/>
          <w:sz w:val="24"/>
          <w:szCs w:val="24"/>
        </w:rPr>
      </w:pPr>
      <w:r w:rsidRPr="0021704E">
        <w:rPr>
          <w:rFonts w:asciiTheme="majorHAnsi" w:hAnsiTheme="majorHAnsi" w:cstheme="majorHAnsi"/>
          <w:sz w:val="24"/>
          <w:szCs w:val="24"/>
          <w:u w:val="single"/>
        </w:rPr>
        <w:t xml:space="preserve">Objectif : </w:t>
      </w:r>
      <w:r w:rsidR="0007658A" w:rsidRPr="0007658A">
        <w:rPr>
          <w:rFonts w:asciiTheme="majorHAnsi" w:hAnsiTheme="majorHAnsi" w:cstheme="majorHAnsi"/>
          <w:sz w:val="24"/>
          <w:szCs w:val="24"/>
        </w:rPr>
        <w:t>livraison du projet fini et préparation de la soutenance</w:t>
      </w:r>
    </w:p>
    <w:p w14:paraId="6954283F" w14:textId="77777777" w:rsidR="00D159F7" w:rsidRDefault="009A08FE" w:rsidP="00D159F7">
      <w:pPr>
        <w:jc w:val="both"/>
        <w:rPr>
          <w:rFonts w:asciiTheme="majorHAnsi" w:hAnsiTheme="majorHAnsi" w:cstheme="majorHAnsi"/>
          <w:sz w:val="28"/>
          <w:szCs w:val="28"/>
        </w:rPr>
      </w:pPr>
      <w:r>
        <w:rPr>
          <w:rFonts w:asciiTheme="majorHAnsi" w:hAnsiTheme="majorHAnsi" w:cstheme="majorHAnsi"/>
          <w:sz w:val="28"/>
          <w:szCs w:val="28"/>
        </w:rPr>
        <w:t>Athène</w:t>
      </w:r>
    </w:p>
    <w:p w14:paraId="70F38E9F" w14:textId="77777777" w:rsidR="0007658A" w:rsidRDefault="0007658A" w:rsidP="0007658A">
      <w:pPr>
        <w:pStyle w:val="Paragraphedeliste"/>
        <w:numPr>
          <w:ilvl w:val="0"/>
          <w:numId w:val="21"/>
        </w:numPr>
        <w:jc w:val="both"/>
        <w:rPr>
          <w:rFonts w:asciiTheme="majorHAnsi" w:hAnsiTheme="majorHAnsi" w:cstheme="majorHAnsi"/>
          <w:sz w:val="24"/>
          <w:szCs w:val="24"/>
        </w:rPr>
      </w:pPr>
      <w:r w:rsidRPr="0007658A">
        <w:rPr>
          <w:rFonts w:asciiTheme="majorHAnsi" w:hAnsiTheme="majorHAnsi" w:cstheme="majorHAnsi"/>
          <w:sz w:val="24"/>
          <w:szCs w:val="24"/>
        </w:rPr>
        <w:t>Nettoyage et commentaires du code côté modèle</w:t>
      </w:r>
    </w:p>
    <w:p w14:paraId="413C15F9" w14:textId="77777777" w:rsidR="0007658A" w:rsidRDefault="0007658A" w:rsidP="0007658A">
      <w:pPr>
        <w:pStyle w:val="Paragraphedeliste"/>
        <w:numPr>
          <w:ilvl w:val="0"/>
          <w:numId w:val="21"/>
        </w:numPr>
        <w:jc w:val="both"/>
        <w:rPr>
          <w:rFonts w:asciiTheme="majorHAnsi" w:hAnsiTheme="majorHAnsi" w:cstheme="majorHAnsi"/>
          <w:sz w:val="24"/>
          <w:szCs w:val="24"/>
        </w:rPr>
      </w:pPr>
      <w:r>
        <w:rPr>
          <w:rFonts w:asciiTheme="majorHAnsi" w:hAnsiTheme="majorHAnsi" w:cstheme="majorHAnsi"/>
          <w:sz w:val="24"/>
          <w:szCs w:val="24"/>
        </w:rPr>
        <w:t>R</w:t>
      </w:r>
      <w:r w:rsidRPr="0007658A">
        <w:rPr>
          <w:rFonts w:asciiTheme="majorHAnsi" w:hAnsiTheme="majorHAnsi" w:cstheme="majorHAnsi"/>
          <w:sz w:val="24"/>
          <w:szCs w:val="24"/>
        </w:rPr>
        <w:t>édaction de la partie modèle du rapport</w:t>
      </w:r>
    </w:p>
    <w:p w14:paraId="668540D9" w14:textId="0E6F54DD" w:rsidR="002B7A2A" w:rsidRDefault="0007658A" w:rsidP="0007658A">
      <w:pPr>
        <w:pStyle w:val="Paragraphedeliste"/>
        <w:numPr>
          <w:ilvl w:val="0"/>
          <w:numId w:val="21"/>
        </w:numPr>
        <w:jc w:val="both"/>
        <w:rPr>
          <w:rFonts w:asciiTheme="majorHAnsi" w:hAnsiTheme="majorHAnsi" w:cstheme="majorHAnsi"/>
          <w:sz w:val="24"/>
          <w:szCs w:val="24"/>
        </w:rPr>
      </w:pPr>
      <w:r>
        <w:rPr>
          <w:rFonts w:asciiTheme="majorHAnsi" w:hAnsiTheme="majorHAnsi" w:cstheme="majorHAnsi"/>
          <w:sz w:val="24"/>
          <w:szCs w:val="24"/>
        </w:rPr>
        <w:t>C</w:t>
      </w:r>
      <w:r w:rsidRPr="0007658A">
        <w:rPr>
          <w:rFonts w:asciiTheme="majorHAnsi" w:hAnsiTheme="majorHAnsi" w:cstheme="majorHAnsi"/>
          <w:sz w:val="24"/>
          <w:szCs w:val="24"/>
        </w:rPr>
        <w:t>orrection des bugs</w:t>
      </w:r>
    </w:p>
    <w:p w14:paraId="60174D11" w14:textId="27E72644" w:rsidR="0007658A" w:rsidRPr="0007658A" w:rsidRDefault="0007658A" w:rsidP="0007658A">
      <w:pPr>
        <w:pStyle w:val="Paragraphedeliste"/>
        <w:numPr>
          <w:ilvl w:val="0"/>
          <w:numId w:val="21"/>
        </w:numPr>
        <w:jc w:val="both"/>
        <w:rPr>
          <w:rFonts w:asciiTheme="majorHAnsi" w:hAnsiTheme="majorHAnsi" w:cstheme="majorHAnsi"/>
          <w:sz w:val="24"/>
          <w:szCs w:val="24"/>
        </w:rPr>
      </w:pPr>
      <w:r>
        <w:rPr>
          <w:rFonts w:asciiTheme="majorHAnsi" w:hAnsiTheme="majorHAnsi" w:cstheme="majorHAnsi"/>
          <w:sz w:val="24"/>
          <w:szCs w:val="24"/>
        </w:rPr>
        <w:t>Peaufinage du rendu</w:t>
      </w:r>
    </w:p>
    <w:p w14:paraId="441E06E9" w14:textId="344E0B28" w:rsidR="001C650A" w:rsidRDefault="009A08FE" w:rsidP="00670582">
      <w:pPr>
        <w:jc w:val="both"/>
        <w:rPr>
          <w:rFonts w:asciiTheme="majorHAnsi" w:hAnsiTheme="majorHAnsi" w:cstheme="majorHAnsi"/>
          <w:sz w:val="28"/>
          <w:szCs w:val="28"/>
        </w:rPr>
      </w:pPr>
      <w:r>
        <w:rPr>
          <w:rFonts w:asciiTheme="majorHAnsi" w:hAnsiTheme="majorHAnsi" w:cstheme="majorHAnsi"/>
          <w:sz w:val="28"/>
          <w:szCs w:val="28"/>
        </w:rPr>
        <w:t>Adrien</w:t>
      </w:r>
    </w:p>
    <w:p w14:paraId="310EBB0C" w14:textId="77777777" w:rsidR="000B77EB" w:rsidRPr="000B77EB" w:rsidRDefault="000B77EB" w:rsidP="00670582">
      <w:pPr>
        <w:jc w:val="both"/>
        <w:rPr>
          <w:rFonts w:asciiTheme="majorHAnsi" w:hAnsiTheme="majorHAnsi" w:cstheme="majorHAnsi"/>
          <w:sz w:val="24"/>
          <w:szCs w:val="24"/>
        </w:rPr>
      </w:pPr>
    </w:p>
    <w:p w14:paraId="50F47C5C" w14:textId="7130D996" w:rsidR="00792EB8" w:rsidRPr="009162D2" w:rsidRDefault="009A08FE" w:rsidP="009162D2">
      <w:pPr>
        <w:jc w:val="both"/>
        <w:rPr>
          <w:rFonts w:asciiTheme="majorHAnsi" w:hAnsiTheme="majorHAnsi" w:cstheme="majorHAnsi"/>
          <w:b/>
          <w:bCs/>
          <w:sz w:val="28"/>
          <w:szCs w:val="28"/>
          <w:u w:val="single"/>
        </w:rPr>
      </w:pPr>
      <w:r w:rsidRPr="009162D2">
        <w:rPr>
          <w:rFonts w:asciiTheme="majorHAnsi" w:hAnsiTheme="majorHAnsi" w:cstheme="majorHAnsi"/>
          <w:b/>
          <w:bCs/>
          <w:sz w:val="28"/>
          <w:szCs w:val="28"/>
          <w:u w:val="single"/>
        </w:rPr>
        <w:t>Mise à jour des diagrammes</w:t>
      </w:r>
    </w:p>
    <w:p w14:paraId="08B37FC3" w14:textId="36843312" w:rsidR="004420AE" w:rsidRDefault="004420AE" w:rsidP="002746DA">
      <w:pPr>
        <w:jc w:val="both"/>
        <w:rPr>
          <w:rFonts w:asciiTheme="majorHAnsi" w:hAnsiTheme="majorHAnsi" w:cstheme="majorHAnsi"/>
          <w:sz w:val="28"/>
          <w:szCs w:val="28"/>
        </w:rPr>
      </w:pPr>
      <w:r w:rsidRPr="004420AE">
        <w:rPr>
          <w:rFonts w:asciiTheme="majorHAnsi" w:hAnsiTheme="majorHAnsi" w:cstheme="majorHAnsi"/>
          <w:noProof/>
          <w:sz w:val="28"/>
          <w:szCs w:val="28"/>
        </w:rPr>
        <w:lastRenderedPageBreak/>
        <mc:AlternateContent>
          <mc:Choice Requires="wps">
            <w:drawing>
              <wp:anchor distT="45720" distB="45720" distL="114300" distR="114300" simplePos="0" relativeHeight="251661312" behindDoc="0" locked="0" layoutInCell="1" allowOverlap="1" wp14:anchorId="08A808E4" wp14:editId="369A6340">
                <wp:simplePos x="0" y="0"/>
                <wp:positionH relativeFrom="column">
                  <wp:posOffset>3923030</wp:posOffset>
                </wp:positionH>
                <wp:positionV relativeFrom="paragraph">
                  <wp:posOffset>15240</wp:posOffset>
                </wp:positionV>
                <wp:extent cx="2360930" cy="1404620"/>
                <wp:effectExtent l="0" t="0" r="635" b="1905"/>
                <wp:wrapSquare wrapText="bothSides"/>
                <wp:docPr id="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E6D803A" w14:textId="52C3FAA8" w:rsidR="004420AE" w:rsidRPr="004420AE" w:rsidRDefault="004420AE" w:rsidP="00FC19A5">
                            <w:pPr>
                              <w:rPr>
                                <w:rFonts w:asciiTheme="majorHAnsi" w:hAnsiTheme="majorHAnsi" w:cstheme="majorHAnsi"/>
                                <w:sz w:val="28"/>
                                <w:szCs w:val="28"/>
                              </w:rPr>
                            </w:pPr>
                            <w:r>
                              <w:rPr>
                                <w:rFonts w:asciiTheme="majorHAnsi" w:hAnsiTheme="majorHAnsi" w:cstheme="majorHAnsi"/>
                                <w:sz w:val="28"/>
                                <w:szCs w:val="28"/>
                              </w:rPr>
                              <w:t>Diagramme de Gantt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8A808E4" id="_x0000_t202" coordsize="21600,21600" o:spt="202" path="m,l,21600r21600,l21600,xe">
                <v:stroke joinstyle="miter"/>
                <v:path gradientshapeok="t" o:connecttype="rect"/>
              </v:shapetype>
              <v:shape id="Zone de texte 2" o:spid="_x0000_s1026" type="#_x0000_t202" style="position:absolute;left:0;text-align:left;margin-left:308.9pt;margin-top:1.2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" stroked="f">
                <v:textbox style="mso-fit-shape-to-text:t">
                  <w:txbxContent>
                    <w:p w14:paraId="6E6D803A" w14:textId="52C3FAA8" w:rsidR="004420AE" w:rsidRPr="004420AE" w:rsidRDefault="004420AE" w:rsidP="00FC19A5">
                      <w:pPr>
                        <w:rPr>
                          <w:rFonts w:asciiTheme="majorHAnsi" w:hAnsiTheme="majorHAnsi" w:cstheme="majorHAnsi"/>
                          <w:sz w:val="28"/>
                          <w:szCs w:val="28"/>
                        </w:rPr>
                      </w:pPr>
                      <w:r>
                        <w:rPr>
                          <w:rFonts w:asciiTheme="majorHAnsi" w:hAnsiTheme="majorHAnsi" w:cstheme="majorHAnsi"/>
                          <w:sz w:val="28"/>
                          <w:szCs w:val="28"/>
                        </w:rPr>
                        <w:t>Diagramme de Gantt</w:t>
                      </w:r>
                    </w:p>
                  </w:txbxContent>
                </v:textbox>
                <w10:wrap type="square"/>
              </v:shape>
            </w:pict>
          </mc:Fallback>
        </mc:AlternateContent>
      </w:r>
      <w:r>
        <w:rPr>
          <w:noProof/>
        </w:rPr>
        <w:drawing>
          <wp:inline distT="0" distB="0" distL="0" distR="0" wp14:anchorId="45D7769C" wp14:editId="0FE4C3C4">
            <wp:extent cx="9584098" cy="5793562"/>
            <wp:effectExtent l="9525" t="0" r="762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6200000">
                      <a:off x="0" y="0"/>
                      <a:ext cx="9619780" cy="5815132"/>
                    </a:xfrm>
                    <a:prstGeom prst="rect">
                      <a:avLst/>
                    </a:prstGeom>
                    <a:noFill/>
                    <a:ln>
                      <a:noFill/>
                    </a:ln>
                  </pic:spPr>
                </pic:pic>
              </a:graphicData>
            </a:graphic>
          </wp:inline>
        </w:drawing>
      </w:r>
    </w:p>
    <w:p w14:paraId="665DADF5" w14:textId="64810719" w:rsidR="009512F3" w:rsidRDefault="004420AE" w:rsidP="00F413F4">
      <w:pPr>
        <w:jc w:val="center"/>
        <w:rPr>
          <w:rFonts w:asciiTheme="majorHAnsi" w:hAnsiTheme="majorHAnsi" w:cstheme="majorHAnsi"/>
          <w:b/>
          <w:bCs/>
          <w:sz w:val="28"/>
          <w:szCs w:val="28"/>
          <w:u w:val="single"/>
        </w:rPr>
      </w:pPr>
      <w:r w:rsidRPr="004420AE">
        <w:rPr>
          <w:rFonts w:asciiTheme="majorHAnsi" w:hAnsiTheme="majorHAnsi" w:cstheme="majorHAnsi"/>
          <w:noProof/>
          <w:sz w:val="28"/>
          <w:szCs w:val="28"/>
        </w:rPr>
        <w:lastRenderedPageBreak/>
        <mc:AlternateContent>
          <mc:Choice Requires="wps">
            <w:drawing>
              <wp:anchor distT="45720" distB="45720" distL="114300" distR="114300" simplePos="0" relativeHeight="251659264" behindDoc="0" locked="0" layoutInCell="1" allowOverlap="1" wp14:anchorId="3CB53B1D" wp14:editId="69831805">
                <wp:simplePos x="0" y="0"/>
                <wp:positionH relativeFrom="margin">
                  <wp:align>right</wp:align>
                </wp:positionH>
                <wp:positionV relativeFrom="paragraph">
                  <wp:posOffset>9525</wp:posOffset>
                </wp:positionV>
                <wp:extent cx="2360930" cy="1404620"/>
                <wp:effectExtent l="0" t="0" r="635" b="190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9EE2C29" w14:textId="1FA0143A" w:rsidR="004420AE" w:rsidRPr="004420AE" w:rsidRDefault="004420AE" w:rsidP="004420AE">
                            <w:pPr>
                              <w:rPr>
                                <w:sz w:val="28"/>
                                <w:szCs w:val="28"/>
                              </w:rPr>
                            </w:pPr>
                            <w:r w:rsidRPr="004420AE">
                              <w:rPr>
                                <w:sz w:val="28"/>
                                <w:szCs w:val="28"/>
                              </w:rPr>
                              <w:t>Diagramme de classes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CB53B1D" id="_x0000_s1027" type="#_x0000_t202" style="position:absolute;left:0;text-align:left;margin-left:134.7pt;margin-top:.75pt;width:185.9pt;height:110.6pt;z-index:25165926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" stroked="f">
                <v:textbox style="mso-fit-shape-to-text:t">
                  <w:txbxContent>
                    <w:p w14:paraId="59EE2C29" w14:textId="1FA0143A" w:rsidR="004420AE" w:rsidRPr="004420AE" w:rsidRDefault="004420AE" w:rsidP="004420AE">
                      <w:pPr>
                        <w:rPr>
                          <w:sz w:val="28"/>
                          <w:szCs w:val="28"/>
                        </w:rPr>
                      </w:pPr>
                      <w:r w:rsidRPr="004420AE">
                        <w:rPr>
                          <w:sz w:val="28"/>
                          <w:szCs w:val="28"/>
                        </w:rPr>
                        <w:t>Diagramme de classes</w:t>
                      </w:r>
                    </w:p>
                  </w:txbxContent>
                </v:textbox>
                <w10:wrap type="square" anchorx="margin"/>
              </v:shape>
            </w:pict>
          </mc:Fallback>
        </mc:AlternateContent>
      </w:r>
      <w:r w:rsidR="00FC19A5" w:rsidRPr="00FC19A5">
        <w:rPr>
          <w:noProof/>
        </w:rPr>
        <w:t xml:space="preserve"> </w:t>
      </w:r>
      <w:r w:rsidR="004B7B02" w:rsidRPr="004B7B02">
        <w:rPr>
          <w:noProof/>
        </w:rPr>
        <w:drawing>
          <wp:inline distT="0" distB="0" distL="0" distR="0" wp14:anchorId="44FA4078" wp14:editId="7A08DB9F">
            <wp:extent cx="8352475" cy="4812432"/>
            <wp:effectExtent l="0" t="1587" r="9207" b="9208"/>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16200000">
                      <a:off x="0" y="0"/>
                      <a:ext cx="8368718" cy="4821791"/>
                    </a:xfrm>
                    <a:prstGeom prst="rect">
                      <a:avLst/>
                    </a:prstGeom>
                  </pic:spPr>
                </pic:pic>
              </a:graphicData>
            </a:graphic>
          </wp:inline>
        </w:drawing>
      </w:r>
    </w:p>
    <w:sectPr w:rsidR="009512F3">
      <w:pgSz w:w="11906" w:h="16838"/>
      <w:pgMar w:top="1417" w:right="1417" w:bottom="1417" w:left="1417"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527E5D" w14:textId="77777777" w:rsidR="00A966C1" w:rsidRDefault="00A966C1" w:rsidP="004420AE">
      <w:pPr>
        <w:spacing w:after="0" w:line="240" w:lineRule="auto"/>
      </w:pPr>
      <w:r>
        <w:separator/>
      </w:r>
    </w:p>
  </w:endnote>
  <w:endnote w:type="continuationSeparator" w:id="0">
    <w:p w14:paraId="43C5BBB1" w14:textId="77777777" w:rsidR="00A966C1" w:rsidRDefault="00A966C1" w:rsidP="00442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700C1" w14:textId="77777777" w:rsidR="00A966C1" w:rsidRDefault="00A966C1" w:rsidP="004420AE">
      <w:pPr>
        <w:spacing w:after="0" w:line="240" w:lineRule="auto"/>
      </w:pPr>
      <w:r>
        <w:separator/>
      </w:r>
    </w:p>
  </w:footnote>
  <w:footnote w:type="continuationSeparator" w:id="0">
    <w:p w14:paraId="7CBCDA6C" w14:textId="77777777" w:rsidR="00A966C1" w:rsidRDefault="00A966C1" w:rsidP="00442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52EFE"/>
    <w:multiLevelType w:val="multilevel"/>
    <w:tmpl w:val="1D1038F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447185"/>
    <w:multiLevelType w:val="hybridMultilevel"/>
    <w:tmpl w:val="8566293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3851112"/>
    <w:multiLevelType w:val="hybridMultilevel"/>
    <w:tmpl w:val="E95E493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6AF75F3"/>
    <w:multiLevelType w:val="hybridMultilevel"/>
    <w:tmpl w:val="69CC1A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072C2B"/>
    <w:multiLevelType w:val="hybridMultilevel"/>
    <w:tmpl w:val="4CE09D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9DB0F43"/>
    <w:multiLevelType w:val="multilevel"/>
    <w:tmpl w:val="64D602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B8866C3"/>
    <w:multiLevelType w:val="hybridMultilevel"/>
    <w:tmpl w:val="045209D0"/>
    <w:lvl w:ilvl="0" w:tplc="BA26D5C8">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DF91569"/>
    <w:multiLevelType w:val="hybridMultilevel"/>
    <w:tmpl w:val="321E01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ECF2BE6"/>
    <w:multiLevelType w:val="hybridMultilevel"/>
    <w:tmpl w:val="C93C9B28"/>
    <w:lvl w:ilvl="0" w:tplc="DB12EEC2">
      <w:start w:val="1"/>
      <w:numFmt w:val="decimal"/>
      <w:lvlText w:val="%1."/>
      <w:lvlJc w:val="left"/>
      <w:pPr>
        <w:ind w:left="540" w:hanging="360"/>
      </w:pPr>
      <w:rPr>
        <w:rFonts w:asciiTheme="majorHAnsi" w:eastAsiaTheme="minorHAnsi" w:hAnsiTheme="majorHAnsi" w:cstheme="majorHAnsi"/>
      </w:rPr>
    </w:lvl>
    <w:lvl w:ilvl="1" w:tplc="040C0003" w:tentative="1">
      <w:start w:val="1"/>
      <w:numFmt w:val="bullet"/>
      <w:lvlText w:val="o"/>
      <w:lvlJc w:val="left"/>
      <w:pPr>
        <w:ind w:left="1260" w:hanging="360"/>
      </w:pPr>
      <w:rPr>
        <w:rFonts w:ascii="Courier New" w:hAnsi="Courier New" w:cs="Courier New" w:hint="default"/>
      </w:rPr>
    </w:lvl>
    <w:lvl w:ilvl="2" w:tplc="040C0005" w:tentative="1">
      <w:start w:val="1"/>
      <w:numFmt w:val="bullet"/>
      <w:lvlText w:val=""/>
      <w:lvlJc w:val="left"/>
      <w:pPr>
        <w:ind w:left="1980" w:hanging="360"/>
      </w:pPr>
      <w:rPr>
        <w:rFonts w:ascii="Wingdings" w:hAnsi="Wingdings" w:hint="default"/>
      </w:rPr>
    </w:lvl>
    <w:lvl w:ilvl="3" w:tplc="040C0001" w:tentative="1">
      <w:start w:val="1"/>
      <w:numFmt w:val="bullet"/>
      <w:lvlText w:val=""/>
      <w:lvlJc w:val="left"/>
      <w:pPr>
        <w:ind w:left="2700" w:hanging="360"/>
      </w:pPr>
      <w:rPr>
        <w:rFonts w:ascii="Symbol" w:hAnsi="Symbol" w:hint="default"/>
      </w:rPr>
    </w:lvl>
    <w:lvl w:ilvl="4" w:tplc="040C0003" w:tentative="1">
      <w:start w:val="1"/>
      <w:numFmt w:val="bullet"/>
      <w:lvlText w:val="o"/>
      <w:lvlJc w:val="left"/>
      <w:pPr>
        <w:ind w:left="3420" w:hanging="360"/>
      </w:pPr>
      <w:rPr>
        <w:rFonts w:ascii="Courier New" w:hAnsi="Courier New" w:cs="Courier New" w:hint="default"/>
      </w:rPr>
    </w:lvl>
    <w:lvl w:ilvl="5" w:tplc="040C0005" w:tentative="1">
      <w:start w:val="1"/>
      <w:numFmt w:val="bullet"/>
      <w:lvlText w:val=""/>
      <w:lvlJc w:val="left"/>
      <w:pPr>
        <w:ind w:left="4140" w:hanging="360"/>
      </w:pPr>
      <w:rPr>
        <w:rFonts w:ascii="Wingdings" w:hAnsi="Wingdings" w:hint="default"/>
      </w:rPr>
    </w:lvl>
    <w:lvl w:ilvl="6" w:tplc="040C0001" w:tentative="1">
      <w:start w:val="1"/>
      <w:numFmt w:val="bullet"/>
      <w:lvlText w:val=""/>
      <w:lvlJc w:val="left"/>
      <w:pPr>
        <w:ind w:left="4860" w:hanging="360"/>
      </w:pPr>
      <w:rPr>
        <w:rFonts w:ascii="Symbol" w:hAnsi="Symbol" w:hint="default"/>
      </w:rPr>
    </w:lvl>
    <w:lvl w:ilvl="7" w:tplc="040C0003" w:tentative="1">
      <w:start w:val="1"/>
      <w:numFmt w:val="bullet"/>
      <w:lvlText w:val="o"/>
      <w:lvlJc w:val="left"/>
      <w:pPr>
        <w:ind w:left="5580" w:hanging="360"/>
      </w:pPr>
      <w:rPr>
        <w:rFonts w:ascii="Courier New" w:hAnsi="Courier New" w:cs="Courier New" w:hint="default"/>
      </w:rPr>
    </w:lvl>
    <w:lvl w:ilvl="8" w:tplc="040C0005" w:tentative="1">
      <w:start w:val="1"/>
      <w:numFmt w:val="bullet"/>
      <w:lvlText w:val=""/>
      <w:lvlJc w:val="left"/>
      <w:pPr>
        <w:ind w:left="6300" w:hanging="360"/>
      </w:pPr>
      <w:rPr>
        <w:rFonts w:ascii="Wingdings" w:hAnsi="Wingdings" w:hint="default"/>
      </w:rPr>
    </w:lvl>
  </w:abstractNum>
  <w:abstractNum w:abstractNumId="9" w15:restartNumberingAfterBreak="0">
    <w:nsid w:val="21F02713"/>
    <w:multiLevelType w:val="multilevel"/>
    <w:tmpl w:val="920E8E9C"/>
    <w:lvl w:ilvl="0">
      <w:start w:val="1"/>
      <w:numFmt w:val="decimal"/>
      <w:pStyle w:val="TitreCalibr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2E970AB"/>
    <w:multiLevelType w:val="hybridMultilevel"/>
    <w:tmpl w:val="976206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7EF3FA1"/>
    <w:multiLevelType w:val="multilevel"/>
    <w:tmpl w:val="64D602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30BD7209"/>
    <w:multiLevelType w:val="multilevel"/>
    <w:tmpl w:val="46FEFCA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2D12DA4"/>
    <w:multiLevelType w:val="hybridMultilevel"/>
    <w:tmpl w:val="4F5002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5F6670E"/>
    <w:multiLevelType w:val="multilevel"/>
    <w:tmpl w:val="84426C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3A63244C"/>
    <w:multiLevelType w:val="hybridMultilevel"/>
    <w:tmpl w:val="7A523D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9CE197D"/>
    <w:multiLevelType w:val="multilevel"/>
    <w:tmpl w:val="FE6620F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53BE60BF"/>
    <w:multiLevelType w:val="multilevel"/>
    <w:tmpl w:val="A240130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55684147"/>
    <w:multiLevelType w:val="hybridMultilevel"/>
    <w:tmpl w:val="E71A78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97479BD"/>
    <w:multiLevelType w:val="multilevel"/>
    <w:tmpl w:val="46FEFCA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621B7351"/>
    <w:multiLevelType w:val="multilevel"/>
    <w:tmpl w:val="6D829DE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9"/>
  </w:num>
  <w:num w:numId="2">
    <w:abstractNumId w:val="16"/>
  </w:num>
  <w:num w:numId="3">
    <w:abstractNumId w:val="20"/>
  </w:num>
  <w:num w:numId="4">
    <w:abstractNumId w:val="17"/>
  </w:num>
  <w:num w:numId="5">
    <w:abstractNumId w:val="5"/>
  </w:num>
  <w:num w:numId="6">
    <w:abstractNumId w:val="12"/>
  </w:num>
  <w:num w:numId="7">
    <w:abstractNumId w:val="0"/>
  </w:num>
  <w:num w:numId="8">
    <w:abstractNumId w:val="14"/>
  </w:num>
  <w:num w:numId="9">
    <w:abstractNumId w:val="18"/>
  </w:num>
  <w:num w:numId="10">
    <w:abstractNumId w:val="11"/>
  </w:num>
  <w:num w:numId="11">
    <w:abstractNumId w:val="19"/>
  </w:num>
  <w:num w:numId="12">
    <w:abstractNumId w:val="1"/>
  </w:num>
  <w:num w:numId="13">
    <w:abstractNumId w:val="15"/>
  </w:num>
  <w:num w:numId="14">
    <w:abstractNumId w:val="2"/>
  </w:num>
  <w:num w:numId="15">
    <w:abstractNumId w:val="7"/>
  </w:num>
  <w:num w:numId="16">
    <w:abstractNumId w:val="3"/>
  </w:num>
  <w:num w:numId="17">
    <w:abstractNumId w:val="4"/>
  </w:num>
  <w:num w:numId="18">
    <w:abstractNumId w:val="8"/>
  </w:num>
  <w:num w:numId="19">
    <w:abstractNumId w:val="13"/>
  </w:num>
  <w:num w:numId="20">
    <w:abstractNumId w:val="10"/>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EB8"/>
    <w:rsid w:val="00034876"/>
    <w:rsid w:val="00054723"/>
    <w:rsid w:val="0007658A"/>
    <w:rsid w:val="00082F1F"/>
    <w:rsid w:val="00097EE6"/>
    <w:rsid w:val="000B77EB"/>
    <w:rsid w:val="0014169B"/>
    <w:rsid w:val="00157ADC"/>
    <w:rsid w:val="00173C70"/>
    <w:rsid w:val="00174F58"/>
    <w:rsid w:val="001A4246"/>
    <w:rsid w:val="001B2518"/>
    <w:rsid w:val="001C650A"/>
    <w:rsid w:val="00206971"/>
    <w:rsid w:val="0021704E"/>
    <w:rsid w:val="002311BB"/>
    <w:rsid w:val="00261989"/>
    <w:rsid w:val="002746DA"/>
    <w:rsid w:val="002B3A46"/>
    <w:rsid w:val="002B469A"/>
    <w:rsid w:val="002B50F9"/>
    <w:rsid w:val="002B7A2A"/>
    <w:rsid w:val="002D45C9"/>
    <w:rsid w:val="00317842"/>
    <w:rsid w:val="00321D06"/>
    <w:rsid w:val="003C162E"/>
    <w:rsid w:val="003F665C"/>
    <w:rsid w:val="004003D9"/>
    <w:rsid w:val="004038ED"/>
    <w:rsid w:val="00411C92"/>
    <w:rsid w:val="00414B11"/>
    <w:rsid w:val="00422B20"/>
    <w:rsid w:val="00434CED"/>
    <w:rsid w:val="004420AE"/>
    <w:rsid w:val="00474CF9"/>
    <w:rsid w:val="00481917"/>
    <w:rsid w:val="004B7B02"/>
    <w:rsid w:val="004E0FD3"/>
    <w:rsid w:val="004F5A88"/>
    <w:rsid w:val="00506EF3"/>
    <w:rsid w:val="0053159B"/>
    <w:rsid w:val="00561230"/>
    <w:rsid w:val="005813F7"/>
    <w:rsid w:val="005833B2"/>
    <w:rsid w:val="005D6085"/>
    <w:rsid w:val="005E356B"/>
    <w:rsid w:val="006438FB"/>
    <w:rsid w:val="00647EDD"/>
    <w:rsid w:val="0066182F"/>
    <w:rsid w:val="00670582"/>
    <w:rsid w:val="006970E2"/>
    <w:rsid w:val="006B4E08"/>
    <w:rsid w:val="006B5302"/>
    <w:rsid w:val="006F1541"/>
    <w:rsid w:val="0071602B"/>
    <w:rsid w:val="00720FC7"/>
    <w:rsid w:val="0073678F"/>
    <w:rsid w:val="00755589"/>
    <w:rsid w:val="00772EC9"/>
    <w:rsid w:val="0077756D"/>
    <w:rsid w:val="007834CA"/>
    <w:rsid w:val="00792EB8"/>
    <w:rsid w:val="007E2E22"/>
    <w:rsid w:val="00820C82"/>
    <w:rsid w:val="00825C66"/>
    <w:rsid w:val="0084358C"/>
    <w:rsid w:val="00843F4E"/>
    <w:rsid w:val="00846A9B"/>
    <w:rsid w:val="00875E4A"/>
    <w:rsid w:val="008D2A03"/>
    <w:rsid w:val="00905F40"/>
    <w:rsid w:val="009162D2"/>
    <w:rsid w:val="00921CCD"/>
    <w:rsid w:val="009512F3"/>
    <w:rsid w:val="00983046"/>
    <w:rsid w:val="009900D4"/>
    <w:rsid w:val="009A08FE"/>
    <w:rsid w:val="00A029E7"/>
    <w:rsid w:val="00A257B3"/>
    <w:rsid w:val="00A27C7D"/>
    <w:rsid w:val="00A4392F"/>
    <w:rsid w:val="00A84ABB"/>
    <w:rsid w:val="00A966C1"/>
    <w:rsid w:val="00AC1767"/>
    <w:rsid w:val="00B13236"/>
    <w:rsid w:val="00BB6DE9"/>
    <w:rsid w:val="00BC418D"/>
    <w:rsid w:val="00C15542"/>
    <w:rsid w:val="00C24160"/>
    <w:rsid w:val="00C36815"/>
    <w:rsid w:val="00C9272D"/>
    <w:rsid w:val="00CD227E"/>
    <w:rsid w:val="00D02CA4"/>
    <w:rsid w:val="00D14CE8"/>
    <w:rsid w:val="00D159F7"/>
    <w:rsid w:val="00D2722A"/>
    <w:rsid w:val="00D30589"/>
    <w:rsid w:val="00D3117D"/>
    <w:rsid w:val="00D47919"/>
    <w:rsid w:val="00D651DB"/>
    <w:rsid w:val="00D823A7"/>
    <w:rsid w:val="00DD2784"/>
    <w:rsid w:val="00DF0D7B"/>
    <w:rsid w:val="00DF411C"/>
    <w:rsid w:val="00E11F33"/>
    <w:rsid w:val="00E20DA1"/>
    <w:rsid w:val="00E403B5"/>
    <w:rsid w:val="00EE12F5"/>
    <w:rsid w:val="00EE22C7"/>
    <w:rsid w:val="00EE4EBE"/>
    <w:rsid w:val="00EF56C4"/>
    <w:rsid w:val="00F31621"/>
    <w:rsid w:val="00F32218"/>
    <w:rsid w:val="00F413F4"/>
    <w:rsid w:val="00F86419"/>
    <w:rsid w:val="00FC19A5"/>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215B1"/>
  <w15:docId w15:val="{8E8DC355-13A9-4C4D-AF59-62598219B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9F7"/>
    <w:pPr>
      <w:spacing w:after="160" w:line="259"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AthneCar">
    <w:name w:val="Titre Athène Car"/>
    <w:basedOn w:val="Policepardfaut"/>
    <w:link w:val="TitreAthne"/>
    <w:qFormat/>
    <w:rsid w:val="00C53E1E"/>
    <w:rPr>
      <w:rFonts w:ascii="Arial Black" w:eastAsiaTheme="majorEastAsia" w:hAnsi="Arial Black" w:cstheme="majorBidi"/>
      <w:color w:val="800000"/>
      <w:sz w:val="24"/>
      <w:szCs w:val="24"/>
      <w:lang w:val="en-US"/>
    </w:rPr>
  </w:style>
  <w:style w:type="character" w:customStyle="1" w:styleId="TitreCalibriCar">
    <w:name w:val="TitreCalibri Car"/>
    <w:basedOn w:val="TitreCar"/>
    <w:link w:val="TitreCalibri"/>
    <w:qFormat/>
    <w:rsid w:val="007911EA"/>
    <w:rPr>
      <w:rFonts w:asciiTheme="majorHAnsi" w:eastAsiaTheme="majorEastAsia" w:hAnsiTheme="majorHAnsi" w:cstheme="minorHAnsi"/>
      <w:spacing w:val="-10"/>
      <w:kern w:val="2"/>
      <w:sz w:val="36"/>
      <w:szCs w:val="28"/>
    </w:rPr>
  </w:style>
  <w:style w:type="character" w:customStyle="1" w:styleId="TitreCar">
    <w:name w:val="Titre Car"/>
    <w:basedOn w:val="Policepardfaut"/>
    <w:link w:val="Titre"/>
    <w:uiPriority w:val="10"/>
    <w:qFormat/>
    <w:rsid w:val="007911EA"/>
    <w:rPr>
      <w:rFonts w:asciiTheme="majorHAnsi" w:eastAsiaTheme="majorEastAsia" w:hAnsiTheme="majorHAnsi" w:cstheme="majorBidi"/>
      <w:spacing w:val="-10"/>
      <w:kern w:val="2"/>
      <w:sz w:val="56"/>
      <w:szCs w:val="56"/>
    </w:rPr>
  </w:style>
  <w:style w:type="character" w:styleId="Lienhypertexte">
    <w:name w:val="Hyperlink"/>
    <w:basedOn w:val="Policepardfaut"/>
    <w:uiPriority w:val="99"/>
    <w:unhideWhenUsed/>
    <w:rsid w:val="00A6560E"/>
    <w:rPr>
      <w:color w:val="0563C1" w:themeColor="hyperlink"/>
      <w:u w:val="single"/>
    </w:rPr>
  </w:style>
  <w:style w:type="character" w:customStyle="1" w:styleId="NumberingSymbols">
    <w:name w:val="Numbering Symbols"/>
    <w:qFormat/>
  </w:style>
  <w:style w:type="paragraph" w:customStyle="1" w:styleId="Heading">
    <w:name w:val="Heading"/>
    <w:basedOn w:val="Normal"/>
    <w:next w:val="Corpsdetexte"/>
    <w:qFormat/>
    <w:pPr>
      <w:keepNext/>
      <w:spacing w:before="240" w:after="120"/>
    </w:pPr>
    <w:rPr>
      <w:rFonts w:ascii="Liberation Sans" w:eastAsia="Noto Sans CJK SC" w:hAnsi="Liberation Sans" w:cs="Noto Sans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Noto Sans Devanagari"/>
    </w:rPr>
  </w:style>
  <w:style w:type="paragraph" w:styleId="Lgende">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TitreAthne">
    <w:name w:val="Titre Athène"/>
    <w:basedOn w:val="TitreTR"/>
    <w:link w:val="TitreAthneCar"/>
    <w:qFormat/>
    <w:rsid w:val="00C53E1E"/>
    <w:pPr>
      <w:spacing w:before="0" w:after="0" w:line="240" w:lineRule="auto"/>
      <w:jc w:val="center"/>
    </w:pPr>
    <w:rPr>
      <w:rFonts w:ascii="Arial Black" w:hAnsi="Arial Black"/>
      <w:b w:val="0"/>
      <w:bCs w:val="0"/>
      <w:color w:val="800000"/>
      <w:shd w:val="clear" w:color="auto" w:fill="FFFFFF"/>
      <w:lang w:val="en-US"/>
    </w:rPr>
  </w:style>
  <w:style w:type="paragraph" w:styleId="TitreTR">
    <w:name w:val="toa heading"/>
    <w:basedOn w:val="Normal"/>
    <w:next w:val="Normal"/>
    <w:uiPriority w:val="99"/>
    <w:semiHidden/>
    <w:unhideWhenUsed/>
    <w:qFormat/>
    <w:rsid w:val="00C53E1E"/>
    <w:pPr>
      <w:spacing w:before="120"/>
    </w:pPr>
    <w:rPr>
      <w:rFonts w:asciiTheme="majorHAnsi" w:eastAsiaTheme="majorEastAsia" w:hAnsiTheme="majorHAnsi" w:cstheme="majorBidi"/>
      <w:b/>
      <w:bCs/>
      <w:sz w:val="24"/>
      <w:szCs w:val="24"/>
    </w:rPr>
  </w:style>
  <w:style w:type="paragraph" w:customStyle="1" w:styleId="TitreCalibri">
    <w:name w:val="TitreCalibri"/>
    <w:basedOn w:val="Titre"/>
    <w:link w:val="TitreCalibriCar"/>
    <w:qFormat/>
    <w:rsid w:val="007911EA"/>
    <w:pPr>
      <w:numPr>
        <w:numId w:val="1"/>
      </w:numPr>
      <w:ind w:left="1080"/>
    </w:pPr>
    <w:rPr>
      <w:rFonts w:cstheme="minorHAnsi"/>
      <w:sz w:val="36"/>
      <w:szCs w:val="28"/>
    </w:rPr>
  </w:style>
  <w:style w:type="paragraph" w:styleId="Titre">
    <w:name w:val="Title"/>
    <w:basedOn w:val="Normal"/>
    <w:next w:val="Normal"/>
    <w:link w:val="TitreCar"/>
    <w:uiPriority w:val="10"/>
    <w:qFormat/>
    <w:rsid w:val="007911EA"/>
    <w:pPr>
      <w:spacing w:after="0" w:line="240" w:lineRule="auto"/>
      <w:contextualSpacing/>
    </w:pPr>
    <w:rPr>
      <w:rFonts w:asciiTheme="majorHAnsi" w:eastAsiaTheme="majorEastAsia" w:hAnsiTheme="majorHAnsi" w:cstheme="majorBidi"/>
      <w:spacing w:val="-10"/>
      <w:kern w:val="2"/>
      <w:sz w:val="56"/>
      <w:szCs w:val="56"/>
    </w:rPr>
  </w:style>
  <w:style w:type="paragraph" w:styleId="Paragraphedeliste">
    <w:name w:val="List Paragraph"/>
    <w:basedOn w:val="Normal"/>
    <w:uiPriority w:val="34"/>
    <w:qFormat/>
    <w:rsid w:val="00A6560E"/>
    <w:pPr>
      <w:ind w:left="720"/>
      <w:contextualSpacing/>
    </w:pPr>
  </w:style>
  <w:style w:type="paragraph" w:styleId="En-tte">
    <w:name w:val="header"/>
    <w:basedOn w:val="Normal"/>
    <w:link w:val="En-tteCar"/>
    <w:uiPriority w:val="99"/>
    <w:unhideWhenUsed/>
    <w:rsid w:val="004420AE"/>
    <w:pPr>
      <w:tabs>
        <w:tab w:val="center" w:pos="4536"/>
        <w:tab w:val="right" w:pos="9072"/>
      </w:tabs>
      <w:spacing w:after="0" w:line="240" w:lineRule="auto"/>
    </w:pPr>
  </w:style>
  <w:style w:type="character" w:customStyle="1" w:styleId="En-tteCar">
    <w:name w:val="En-tête Car"/>
    <w:basedOn w:val="Policepardfaut"/>
    <w:link w:val="En-tte"/>
    <w:uiPriority w:val="99"/>
    <w:rsid w:val="004420AE"/>
  </w:style>
  <w:style w:type="paragraph" w:styleId="Pieddepage">
    <w:name w:val="footer"/>
    <w:basedOn w:val="Normal"/>
    <w:link w:val="PieddepageCar"/>
    <w:uiPriority w:val="99"/>
    <w:unhideWhenUsed/>
    <w:rsid w:val="004420A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420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692028">
      <w:bodyDiv w:val="1"/>
      <w:marLeft w:val="0"/>
      <w:marRight w:val="0"/>
      <w:marTop w:val="0"/>
      <w:marBottom w:val="0"/>
      <w:divBdr>
        <w:top w:val="none" w:sz="0" w:space="0" w:color="auto"/>
        <w:left w:val="none" w:sz="0" w:space="0" w:color="auto"/>
        <w:bottom w:val="none" w:sz="0" w:space="0" w:color="auto"/>
        <w:right w:val="none" w:sz="0" w:space="0" w:color="auto"/>
      </w:divBdr>
    </w:div>
    <w:div w:id="791510418">
      <w:bodyDiv w:val="1"/>
      <w:marLeft w:val="0"/>
      <w:marRight w:val="0"/>
      <w:marTop w:val="0"/>
      <w:marBottom w:val="0"/>
      <w:divBdr>
        <w:top w:val="none" w:sz="0" w:space="0" w:color="auto"/>
        <w:left w:val="none" w:sz="0" w:space="0" w:color="auto"/>
        <w:bottom w:val="none" w:sz="0" w:space="0" w:color="auto"/>
        <w:right w:val="none" w:sz="0" w:space="0" w:color="auto"/>
      </w:divBdr>
      <w:divsChild>
        <w:div w:id="1578901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896211">
      <w:bodyDiv w:val="1"/>
      <w:marLeft w:val="0"/>
      <w:marRight w:val="0"/>
      <w:marTop w:val="0"/>
      <w:marBottom w:val="0"/>
      <w:divBdr>
        <w:top w:val="none" w:sz="0" w:space="0" w:color="auto"/>
        <w:left w:val="none" w:sz="0" w:space="0" w:color="auto"/>
        <w:bottom w:val="none" w:sz="0" w:space="0" w:color="auto"/>
        <w:right w:val="none" w:sz="0" w:space="0" w:color="auto"/>
      </w:divBdr>
    </w:div>
    <w:div w:id="1710959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2619</TotalTime>
  <Pages>4</Pages>
  <Words>335</Words>
  <Characters>1844</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Athène ROUSSEAU RAMBACH</dc:creator>
  <dc:description/>
  <cp:lastModifiedBy>Athène ROUSSEAU RAMBACH</cp:lastModifiedBy>
  <cp:revision>90</cp:revision>
  <dcterms:created xsi:type="dcterms:W3CDTF">2025-11-17T10:36:00Z</dcterms:created>
  <dcterms:modified xsi:type="dcterms:W3CDTF">2025-12-15T08:42:00Z</dcterms:modified>
  <dc:language>fr-FR</dc:language>
</cp:coreProperties>
</file>