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7AC4A" w14:textId="77777777" w:rsidR="00792EB8" w:rsidRDefault="009A08FE">
      <w:pPr>
        <w:jc w:val="center"/>
        <w:rPr>
          <w:rFonts w:asciiTheme="majorHAnsi" w:hAnsiTheme="majorHAnsi" w:cstheme="majorHAnsi"/>
          <w:b/>
          <w:bCs/>
          <w:sz w:val="36"/>
          <w:szCs w:val="36"/>
        </w:rPr>
      </w:pPr>
      <w:r>
        <w:rPr>
          <w:rFonts w:asciiTheme="majorHAnsi" w:hAnsiTheme="majorHAnsi" w:cstheme="majorHAnsi"/>
          <w:b/>
          <w:bCs/>
          <w:sz w:val="36"/>
          <w:szCs w:val="36"/>
        </w:rPr>
        <w:t>Épidém.io</w:t>
      </w:r>
    </w:p>
    <w:p w14:paraId="13C9599E" w14:textId="748B0FD8" w:rsidR="00792EB8" w:rsidRDefault="009A08FE">
      <w:pPr>
        <w:jc w:val="center"/>
        <w:rPr>
          <w:rFonts w:asciiTheme="majorHAnsi" w:hAnsiTheme="majorHAnsi" w:cstheme="majorHAnsi"/>
          <w:sz w:val="32"/>
          <w:szCs w:val="32"/>
        </w:rPr>
      </w:pPr>
      <w:r>
        <w:rPr>
          <w:rFonts w:asciiTheme="majorHAnsi" w:hAnsiTheme="majorHAnsi" w:cstheme="majorHAnsi"/>
          <w:sz w:val="32"/>
          <w:szCs w:val="32"/>
        </w:rPr>
        <w:t xml:space="preserve">Sprint </w:t>
      </w:r>
      <w:r w:rsidR="004003D9">
        <w:rPr>
          <w:rFonts w:asciiTheme="majorHAnsi" w:hAnsiTheme="majorHAnsi" w:cstheme="majorHAnsi"/>
          <w:sz w:val="32"/>
          <w:szCs w:val="32"/>
        </w:rPr>
        <w:t>4</w:t>
      </w:r>
      <w:r>
        <w:rPr>
          <w:rFonts w:asciiTheme="majorHAnsi" w:hAnsiTheme="majorHAnsi" w:cstheme="majorHAnsi"/>
          <w:sz w:val="32"/>
          <w:szCs w:val="32"/>
        </w:rPr>
        <w:t xml:space="preserve"> : du </w:t>
      </w:r>
      <w:r w:rsidR="003F665C">
        <w:rPr>
          <w:rFonts w:asciiTheme="majorHAnsi" w:hAnsiTheme="majorHAnsi" w:cstheme="majorHAnsi"/>
          <w:sz w:val="32"/>
          <w:szCs w:val="32"/>
        </w:rPr>
        <w:t>03</w:t>
      </w:r>
      <w:r>
        <w:rPr>
          <w:rFonts w:asciiTheme="majorHAnsi" w:hAnsiTheme="majorHAnsi" w:cstheme="majorHAnsi"/>
          <w:sz w:val="32"/>
          <w:szCs w:val="32"/>
        </w:rPr>
        <w:t>/1</w:t>
      </w:r>
      <w:r w:rsidR="003F665C">
        <w:rPr>
          <w:rFonts w:asciiTheme="majorHAnsi" w:hAnsiTheme="majorHAnsi" w:cstheme="majorHAnsi"/>
          <w:sz w:val="32"/>
          <w:szCs w:val="32"/>
        </w:rPr>
        <w:t>2</w:t>
      </w:r>
      <w:r>
        <w:rPr>
          <w:rFonts w:asciiTheme="majorHAnsi" w:hAnsiTheme="majorHAnsi" w:cstheme="majorHAnsi"/>
          <w:sz w:val="32"/>
          <w:szCs w:val="32"/>
        </w:rPr>
        <w:t xml:space="preserve">/2025 au </w:t>
      </w:r>
      <w:r w:rsidR="00157ADC">
        <w:rPr>
          <w:rFonts w:asciiTheme="majorHAnsi" w:hAnsiTheme="majorHAnsi" w:cstheme="majorHAnsi"/>
          <w:sz w:val="32"/>
          <w:szCs w:val="32"/>
        </w:rPr>
        <w:t>0</w:t>
      </w:r>
      <w:r w:rsidR="003F665C">
        <w:rPr>
          <w:rFonts w:asciiTheme="majorHAnsi" w:hAnsiTheme="majorHAnsi" w:cstheme="majorHAnsi"/>
          <w:sz w:val="32"/>
          <w:szCs w:val="32"/>
        </w:rPr>
        <w:t>8</w:t>
      </w:r>
      <w:r>
        <w:rPr>
          <w:rFonts w:asciiTheme="majorHAnsi" w:hAnsiTheme="majorHAnsi" w:cstheme="majorHAnsi"/>
          <w:sz w:val="32"/>
          <w:szCs w:val="32"/>
        </w:rPr>
        <w:t>/1</w:t>
      </w:r>
      <w:r w:rsidR="00157ADC">
        <w:rPr>
          <w:rFonts w:asciiTheme="majorHAnsi" w:hAnsiTheme="majorHAnsi" w:cstheme="majorHAnsi"/>
          <w:sz w:val="32"/>
          <w:szCs w:val="32"/>
        </w:rPr>
        <w:t>2</w:t>
      </w:r>
      <w:r>
        <w:rPr>
          <w:rFonts w:asciiTheme="majorHAnsi" w:hAnsiTheme="majorHAnsi" w:cstheme="majorHAnsi"/>
          <w:sz w:val="32"/>
          <w:szCs w:val="32"/>
        </w:rPr>
        <w:t>/2025 (</w:t>
      </w:r>
      <w:r w:rsidR="003F665C">
        <w:rPr>
          <w:rFonts w:asciiTheme="majorHAnsi" w:hAnsiTheme="majorHAnsi" w:cstheme="majorHAnsi"/>
          <w:sz w:val="32"/>
          <w:szCs w:val="32"/>
        </w:rPr>
        <w:t>5</w:t>
      </w:r>
      <w:r>
        <w:rPr>
          <w:rFonts w:asciiTheme="majorHAnsi" w:hAnsiTheme="majorHAnsi" w:cstheme="majorHAnsi"/>
          <w:sz w:val="32"/>
          <w:szCs w:val="32"/>
        </w:rPr>
        <w:t xml:space="preserve"> jours)</w:t>
      </w:r>
    </w:p>
    <w:p w14:paraId="2E7FC7DC" w14:textId="77777777" w:rsidR="00792EB8" w:rsidRDefault="009A08FE" w:rsidP="002746DA">
      <w:pPr>
        <w:jc w:val="both"/>
        <w:rPr>
          <w:rFonts w:asciiTheme="majorHAnsi" w:hAnsiTheme="majorHAnsi" w:cstheme="majorHAnsi"/>
          <w:b/>
          <w:bCs/>
          <w:sz w:val="28"/>
          <w:szCs w:val="28"/>
          <w:u w:val="single"/>
        </w:rPr>
      </w:pPr>
      <w:r>
        <w:rPr>
          <w:rFonts w:asciiTheme="majorHAnsi" w:hAnsiTheme="majorHAnsi" w:cstheme="majorHAnsi"/>
          <w:b/>
          <w:bCs/>
          <w:sz w:val="28"/>
          <w:szCs w:val="28"/>
          <w:u w:val="single"/>
        </w:rPr>
        <w:t>Travail prévu</w:t>
      </w:r>
    </w:p>
    <w:p w14:paraId="77230501" w14:textId="77777777" w:rsidR="00792EB8" w:rsidRDefault="009A08FE" w:rsidP="002746DA">
      <w:pPr>
        <w:jc w:val="both"/>
        <w:rPr>
          <w:rFonts w:asciiTheme="majorHAnsi" w:hAnsiTheme="majorHAnsi" w:cstheme="majorHAnsi"/>
          <w:sz w:val="28"/>
          <w:szCs w:val="28"/>
        </w:rPr>
      </w:pPr>
      <w:r>
        <w:rPr>
          <w:rFonts w:asciiTheme="majorHAnsi" w:hAnsiTheme="majorHAnsi" w:cstheme="majorHAnsi"/>
          <w:sz w:val="28"/>
          <w:szCs w:val="28"/>
        </w:rPr>
        <w:t>Athène</w:t>
      </w:r>
    </w:p>
    <w:p w14:paraId="597AF1C4" w14:textId="63F03C43" w:rsidR="005E356B" w:rsidRPr="005E356B" w:rsidRDefault="005E356B" w:rsidP="005E356B">
      <w:pPr>
        <w:pStyle w:val="Paragraphedeliste"/>
        <w:numPr>
          <w:ilvl w:val="0"/>
          <w:numId w:val="12"/>
        </w:numPr>
        <w:jc w:val="both"/>
        <w:rPr>
          <w:rFonts w:asciiTheme="majorHAnsi" w:hAnsiTheme="majorHAnsi" w:cstheme="majorHAnsi"/>
          <w:sz w:val="24"/>
          <w:szCs w:val="24"/>
        </w:rPr>
      </w:pPr>
      <w:r w:rsidRPr="005E356B">
        <w:rPr>
          <w:rFonts w:asciiTheme="majorHAnsi" w:hAnsiTheme="majorHAnsi" w:cstheme="majorHAnsi"/>
          <w:sz w:val="24"/>
          <w:szCs w:val="24"/>
        </w:rPr>
        <w:t>Ajout des actions des médecins sur leurs voisins et leurs paramètres associés (pourcentage de survie augmenté, distance nécessaire pour soigner les personnes…)</w:t>
      </w:r>
    </w:p>
    <w:p w14:paraId="6834986D" w14:textId="77777777" w:rsidR="00792EB8" w:rsidRDefault="009A08FE" w:rsidP="002746DA">
      <w:pPr>
        <w:jc w:val="both"/>
        <w:rPr>
          <w:rFonts w:asciiTheme="majorHAnsi" w:hAnsiTheme="majorHAnsi" w:cstheme="majorHAnsi"/>
          <w:sz w:val="28"/>
          <w:szCs w:val="28"/>
        </w:rPr>
      </w:pPr>
      <w:r>
        <w:rPr>
          <w:rFonts w:asciiTheme="majorHAnsi" w:hAnsiTheme="majorHAnsi" w:cstheme="majorHAnsi"/>
          <w:sz w:val="28"/>
          <w:szCs w:val="28"/>
        </w:rPr>
        <w:t>Adrien</w:t>
      </w:r>
    </w:p>
    <w:p w14:paraId="39F6BED2" w14:textId="77777777" w:rsidR="005E356B" w:rsidRDefault="005E356B" w:rsidP="005E356B">
      <w:pPr>
        <w:pStyle w:val="Paragraphedeliste"/>
        <w:numPr>
          <w:ilvl w:val="0"/>
          <w:numId w:val="13"/>
        </w:numPr>
        <w:jc w:val="both"/>
        <w:rPr>
          <w:rFonts w:ascii="Calibri Light" w:hAnsi="Calibri Light" w:cstheme="majorHAnsi"/>
          <w:sz w:val="24"/>
          <w:szCs w:val="24"/>
        </w:rPr>
      </w:pPr>
      <w:r w:rsidRPr="005E356B">
        <w:rPr>
          <w:rFonts w:ascii="Calibri Light" w:hAnsi="Calibri Light" w:cstheme="majorHAnsi"/>
          <w:sz w:val="24"/>
          <w:szCs w:val="24"/>
        </w:rPr>
        <w:t>Graphiques Matplotlib : schéma avec les itérations en abscisse et le pourcentage d’infectés (morts inclus) en ordonnée…</w:t>
      </w:r>
    </w:p>
    <w:p w14:paraId="09D15050" w14:textId="77777777" w:rsidR="005E356B" w:rsidRDefault="005E356B" w:rsidP="005E356B">
      <w:pPr>
        <w:pStyle w:val="Paragraphedeliste"/>
        <w:numPr>
          <w:ilvl w:val="0"/>
          <w:numId w:val="13"/>
        </w:numPr>
        <w:jc w:val="both"/>
        <w:rPr>
          <w:rFonts w:ascii="Calibri Light" w:hAnsi="Calibri Light" w:cstheme="majorHAnsi"/>
          <w:sz w:val="24"/>
          <w:szCs w:val="24"/>
        </w:rPr>
      </w:pPr>
      <w:r w:rsidRPr="005E356B">
        <w:rPr>
          <w:rFonts w:ascii="Calibri Light" w:hAnsi="Calibri Light" w:cstheme="majorHAnsi"/>
          <w:sz w:val="24"/>
          <w:szCs w:val="24"/>
        </w:rPr>
        <w:t>Téléchargement du graphique réalisé</w:t>
      </w:r>
    </w:p>
    <w:p w14:paraId="4258EEA1" w14:textId="15E39686" w:rsidR="009162D2" w:rsidRPr="009162D2" w:rsidRDefault="005E356B" w:rsidP="009162D2">
      <w:pPr>
        <w:pStyle w:val="Paragraphedeliste"/>
        <w:numPr>
          <w:ilvl w:val="0"/>
          <w:numId w:val="13"/>
        </w:numPr>
        <w:jc w:val="both"/>
        <w:rPr>
          <w:rFonts w:ascii="Calibri Light" w:hAnsi="Calibri Light" w:cstheme="majorHAnsi"/>
          <w:sz w:val="24"/>
          <w:szCs w:val="24"/>
        </w:rPr>
      </w:pPr>
      <w:r w:rsidRPr="005E356B">
        <w:rPr>
          <w:rFonts w:ascii="Calibri Light" w:hAnsi="Calibri Light" w:cstheme="majorHAnsi"/>
          <w:sz w:val="24"/>
          <w:szCs w:val="24"/>
        </w:rPr>
        <w:t>Amélioration visuelle en fonction de ce qui est nécessaire : taille des points, contraste, lisibilité, disposition générale…</w:t>
      </w:r>
    </w:p>
    <w:p w14:paraId="6898A0AD" w14:textId="06CDE752" w:rsidR="009162D2" w:rsidRPr="009162D2" w:rsidRDefault="009162D2" w:rsidP="009162D2">
      <w:pPr>
        <w:pStyle w:val="Paragraphedeliste"/>
        <w:numPr>
          <w:ilvl w:val="0"/>
          <w:numId w:val="13"/>
        </w:numPr>
        <w:jc w:val="both"/>
        <w:rPr>
          <w:rFonts w:asciiTheme="majorHAnsi" w:hAnsiTheme="majorHAnsi" w:cstheme="majorHAnsi"/>
          <w:sz w:val="24"/>
          <w:szCs w:val="24"/>
        </w:rPr>
      </w:pPr>
      <w:r w:rsidRPr="00D159F7">
        <w:rPr>
          <w:rFonts w:asciiTheme="majorHAnsi" w:hAnsiTheme="majorHAnsi" w:cstheme="majorHAnsi"/>
          <w:sz w:val="24"/>
          <w:szCs w:val="24"/>
        </w:rPr>
        <w:t>Implémentation visuelle des médecins</w:t>
      </w:r>
    </w:p>
    <w:p w14:paraId="4868A595" w14:textId="77777777" w:rsidR="00792EB8" w:rsidRDefault="009A08FE" w:rsidP="002746DA">
      <w:pPr>
        <w:jc w:val="both"/>
        <w:rPr>
          <w:rFonts w:asciiTheme="majorHAnsi" w:hAnsiTheme="majorHAnsi" w:cstheme="majorHAnsi"/>
          <w:b/>
          <w:bCs/>
          <w:sz w:val="28"/>
          <w:szCs w:val="28"/>
          <w:u w:val="single"/>
        </w:rPr>
      </w:pPr>
      <w:r>
        <w:rPr>
          <w:rFonts w:asciiTheme="majorHAnsi" w:hAnsiTheme="majorHAnsi" w:cstheme="majorHAnsi"/>
          <w:b/>
          <w:bCs/>
          <w:sz w:val="28"/>
          <w:szCs w:val="28"/>
          <w:u w:val="single"/>
        </w:rPr>
        <w:t>Travail réalisé</w:t>
      </w:r>
    </w:p>
    <w:p w14:paraId="71A515E6" w14:textId="315D54D7" w:rsidR="00792EB8" w:rsidRDefault="009A08FE" w:rsidP="002746DA">
      <w:pPr>
        <w:jc w:val="both"/>
        <w:rPr>
          <w:rFonts w:asciiTheme="majorHAnsi" w:hAnsiTheme="majorHAnsi" w:cstheme="majorHAnsi"/>
          <w:sz w:val="28"/>
          <w:szCs w:val="28"/>
        </w:rPr>
      </w:pPr>
      <w:r>
        <w:rPr>
          <w:rFonts w:asciiTheme="majorHAnsi" w:hAnsiTheme="majorHAnsi" w:cstheme="majorHAnsi"/>
          <w:sz w:val="28"/>
          <w:szCs w:val="28"/>
        </w:rPr>
        <w:t>Athène</w:t>
      </w:r>
    </w:p>
    <w:p w14:paraId="648C9425" w14:textId="78160B23" w:rsidR="00D47919" w:rsidRDefault="00D47919" w:rsidP="00D47919">
      <w:pPr>
        <w:pStyle w:val="Paragraphedeliste"/>
        <w:numPr>
          <w:ilvl w:val="0"/>
          <w:numId w:val="14"/>
        </w:numPr>
        <w:jc w:val="both"/>
        <w:rPr>
          <w:rFonts w:asciiTheme="majorHAnsi" w:hAnsiTheme="majorHAnsi" w:cstheme="majorHAnsi"/>
          <w:sz w:val="24"/>
          <w:szCs w:val="24"/>
        </w:rPr>
      </w:pPr>
      <w:r w:rsidRPr="00D47919">
        <w:rPr>
          <w:rFonts w:asciiTheme="majorHAnsi" w:hAnsiTheme="majorHAnsi" w:cstheme="majorHAnsi"/>
          <w:sz w:val="24"/>
          <w:szCs w:val="24"/>
        </w:rPr>
        <w:t xml:space="preserve">Traitement des médecins ajouté : </w:t>
      </w:r>
      <w:r>
        <w:rPr>
          <w:rFonts w:asciiTheme="majorHAnsi" w:hAnsiTheme="majorHAnsi" w:cstheme="majorHAnsi"/>
          <w:sz w:val="24"/>
          <w:szCs w:val="24"/>
        </w:rPr>
        <w:t>les personnes qui sont dans l</w:t>
      </w:r>
      <w:r w:rsidR="00A4392F">
        <w:rPr>
          <w:rFonts w:asciiTheme="majorHAnsi" w:hAnsiTheme="majorHAnsi" w:cstheme="majorHAnsi"/>
          <w:sz w:val="24"/>
          <w:szCs w:val="24"/>
        </w:rPr>
        <w:t>’une des cases adjacentes d’au moins un médecin ou dans la même (c’est-à-dire la case d’au moins un médecin ou une des 8 autour)</w:t>
      </w:r>
      <w:r w:rsidR="00E11F33">
        <w:rPr>
          <w:rFonts w:asciiTheme="majorHAnsi" w:hAnsiTheme="majorHAnsi" w:cstheme="majorHAnsi"/>
          <w:sz w:val="24"/>
          <w:szCs w:val="24"/>
        </w:rPr>
        <w:t xml:space="preserve"> voi</w:t>
      </w:r>
      <w:r w:rsidR="00A27C7D">
        <w:rPr>
          <w:rFonts w:asciiTheme="majorHAnsi" w:hAnsiTheme="majorHAnsi" w:cstheme="majorHAnsi"/>
          <w:sz w:val="24"/>
          <w:szCs w:val="24"/>
        </w:rPr>
        <w:t>en</w:t>
      </w:r>
      <w:r w:rsidR="00E11F33">
        <w:rPr>
          <w:rFonts w:asciiTheme="majorHAnsi" w:hAnsiTheme="majorHAnsi" w:cstheme="majorHAnsi"/>
          <w:sz w:val="24"/>
          <w:szCs w:val="24"/>
        </w:rPr>
        <w:t xml:space="preserve">t </w:t>
      </w:r>
      <w:r w:rsidR="00A27C7D">
        <w:rPr>
          <w:rFonts w:asciiTheme="majorHAnsi" w:hAnsiTheme="majorHAnsi" w:cstheme="majorHAnsi"/>
          <w:sz w:val="24"/>
          <w:szCs w:val="24"/>
        </w:rPr>
        <w:t>leurs</w:t>
      </w:r>
      <w:r w:rsidR="00E11F33">
        <w:rPr>
          <w:rFonts w:asciiTheme="majorHAnsi" w:hAnsiTheme="majorHAnsi" w:cstheme="majorHAnsi"/>
          <w:sz w:val="24"/>
          <w:szCs w:val="24"/>
        </w:rPr>
        <w:t xml:space="preserve"> chances de mourir réduit</w:t>
      </w:r>
      <w:r w:rsidR="00A27C7D">
        <w:rPr>
          <w:rFonts w:asciiTheme="majorHAnsi" w:hAnsiTheme="majorHAnsi" w:cstheme="majorHAnsi"/>
          <w:sz w:val="24"/>
          <w:szCs w:val="24"/>
        </w:rPr>
        <w:t>e</w:t>
      </w:r>
      <w:r w:rsidR="00E11F33">
        <w:rPr>
          <w:rFonts w:asciiTheme="majorHAnsi" w:hAnsiTheme="majorHAnsi" w:cstheme="majorHAnsi"/>
          <w:sz w:val="24"/>
          <w:szCs w:val="24"/>
        </w:rPr>
        <w:t xml:space="preserve"> de moitié et </w:t>
      </w:r>
      <w:r w:rsidR="00A27C7D">
        <w:rPr>
          <w:rFonts w:asciiTheme="majorHAnsi" w:hAnsiTheme="majorHAnsi" w:cstheme="majorHAnsi"/>
          <w:sz w:val="24"/>
          <w:szCs w:val="24"/>
        </w:rPr>
        <w:t>leur</w:t>
      </w:r>
      <w:r w:rsidR="00E11F33">
        <w:rPr>
          <w:rFonts w:asciiTheme="majorHAnsi" w:hAnsiTheme="majorHAnsi" w:cstheme="majorHAnsi"/>
          <w:sz w:val="24"/>
          <w:szCs w:val="24"/>
        </w:rPr>
        <w:t xml:space="preserve"> temps de guérison également</w:t>
      </w:r>
      <w:r w:rsidR="0077756D">
        <w:rPr>
          <w:rFonts w:asciiTheme="majorHAnsi" w:hAnsiTheme="majorHAnsi" w:cstheme="majorHAnsi"/>
          <w:sz w:val="24"/>
          <w:szCs w:val="24"/>
        </w:rPr>
        <w:t xml:space="preserve">. En France, il y a seulement 0.3% de médecins, on choisit de mettre le nombre de médecins dans la simulation à </w:t>
      </w:r>
      <w:r w:rsidR="00E20DA1">
        <w:rPr>
          <w:rFonts w:asciiTheme="majorHAnsi" w:hAnsiTheme="majorHAnsi" w:cstheme="majorHAnsi"/>
          <w:sz w:val="24"/>
          <w:szCs w:val="24"/>
        </w:rPr>
        <w:t>0.5% de la population. J’ai choisi de laisser cette valeur fixe car avec le pourcentage de médecins dans une population reste proportionnellement très faible et la taille des populations que l’on simule n’est pas assez important pour que l’on voit clairement une différence. Par exemple, il y a 1 médecin pour une simulation de 200.</w:t>
      </w:r>
    </w:p>
    <w:p w14:paraId="00B62592" w14:textId="3FD5364D" w:rsidR="00FC19A5" w:rsidRDefault="00FC19A5" w:rsidP="00D47919">
      <w:pPr>
        <w:pStyle w:val="Paragraphedeliste"/>
        <w:numPr>
          <w:ilvl w:val="0"/>
          <w:numId w:val="14"/>
        </w:numPr>
        <w:jc w:val="both"/>
        <w:rPr>
          <w:rFonts w:asciiTheme="majorHAnsi" w:hAnsiTheme="majorHAnsi" w:cstheme="majorHAnsi"/>
          <w:sz w:val="24"/>
          <w:szCs w:val="24"/>
        </w:rPr>
      </w:pPr>
      <w:r>
        <w:rPr>
          <w:rFonts w:asciiTheme="majorHAnsi" w:hAnsiTheme="majorHAnsi" w:cstheme="majorHAnsi"/>
          <w:sz w:val="24"/>
          <w:szCs w:val="24"/>
        </w:rPr>
        <w:t>Mise à jour du diagramme de classes</w:t>
      </w:r>
    </w:p>
    <w:p w14:paraId="7190F4C5" w14:textId="6FE8D586" w:rsidR="00755589" w:rsidRPr="00D47919" w:rsidRDefault="00755589" w:rsidP="00D47919">
      <w:pPr>
        <w:pStyle w:val="Paragraphedeliste"/>
        <w:numPr>
          <w:ilvl w:val="0"/>
          <w:numId w:val="14"/>
        </w:numPr>
        <w:jc w:val="both"/>
        <w:rPr>
          <w:rFonts w:asciiTheme="majorHAnsi" w:hAnsiTheme="majorHAnsi" w:cstheme="majorHAnsi"/>
          <w:sz w:val="24"/>
          <w:szCs w:val="24"/>
        </w:rPr>
      </w:pPr>
      <w:r>
        <w:rPr>
          <w:rFonts w:asciiTheme="majorHAnsi" w:hAnsiTheme="majorHAnsi" w:cstheme="majorHAnsi"/>
          <w:sz w:val="24"/>
          <w:szCs w:val="24"/>
        </w:rPr>
        <w:t xml:space="preserve">Modification des initialisations des infectés </w:t>
      </w:r>
      <w:r w:rsidR="00720FC7">
        <w:rPr>
          <w:rFonts w:asciiTheme="majorHAnsi" w:hAnsiTheme="majorHAnsi" w:cstheme="majorHAnsi"/>
          <w:sz w:val="24"/>
          <w:szCs w:val="24"/>
        </w:rPr>
        <w:t xml:space="preserve">initiaux </w:t>
      </w:r>
      <w:r>
        <w:rPr>
          <w:rFonts w:asciiTheme="majorHAnsi" w:hAnsiTheme="majorHAnsi" w:cstheme="majorHAnsi"/>
          <w:sz w:val="24"/>
          <w:szCs w:val="24"/>
        </w:rPr>
        <w:t>pour avoir un peu d’aléatoire</w:t>
      </w:r>
    </w:p>
    <w:p w14:paraId="20284EC0" w14:textId="5E29704B" w:rsidR="00CD227E" w:rsidRPr="0066182F" w:rsidRDefault="00CD227E" w:rsidP="00670582">
      <w:pPr>
        <w:jc w:val="both"/>
        <w:rPr>
          <w:rFonts w:asciiTheme="majorHAnsi" w:hAnsiTheme="majorHAnsi" w:cstheme="majorHAnsi"/>
          <w:i/>
          <w:iCs/>
          <w:sz w:val="24"/>
          <w:szCs w:val="24"/>
        </w:rPr>
      </w:pPr>
      <w:r>
        <w:rPr>
          <w:rFonts w:asciiTheme="majorHAnsi" w:hAnsiTheme="majorHAnsi" w:cstheme="majorHAnsi"/>
          <w:i/>
          <w:iCs/>
          <w:sz w:val="24"/>
          <w:szCs w:val="24"/>
          <w:u w:val="single"/>
        </w:rPr>
        <w:t xml:space="preserve">Budget </w:t>
      </w:r>
      <w:r w:rsidRPr="0066182F">
        <w:rPr>
          <w:rFonts w:asciiTheme="majorHAnsi" w:hAnsiTheme="majorHAnsi" w:cstheme="majorHAnsi"/>
          <w:i/>
          <w:iCs/>
          <w:sz w:val="24"/>
          <w:szCs w:val="24"/>
          <w:u w:val="single"/>
        </w:rPr>
        <w:t>points :</w:t>
      </w:r>
      <w:r w:rsidRPr="0066182F">
        <w:rPr>
          <w:rFonts w:asciiTheme="majorHAnsi" w:hAnsiTheme="majorHAnsi" w:cstheme="majorHAnsi"/>
          <w:i/>
          <w:iCs/>
          <w:sz w:val="24"/>
          <w:szCs w:val="24"/>
        </w:rPr>
        <w:t xml:space="preserve"> </w:t>
      </w:r>
      <w:r w:rsidR="0066182F" w:rsidRPr="0066182F">
        <w:rPr>
          <w:rFonts w:asciiTheme="majorHAnsi" w:hAnsiTheme="majorHAnsi" w:cstheme="majorHAnsi"/>
          <w:i/>
          <w:iCs/>
          <w:sz w:val="24"/>
          <w:szCs w:val="24"/>
        </w:rPr>
        <w:t>50</w:t>
      </w:r>
    </w:p>
    <w:p w14:paraId="329EE3EF" w14:textId="7903350F" w:rsidR="00792EB8" w:rsidRDefault="009A08FE" w:rsidP="00670582">
      <w:pPr>
        <w:jc w:val="both"/>
        <w:rPr>
          <w:rFonts w:ascii="Calibri Light" w:hAnsi="Calibri Light" w:cstheme="majorHAnsi"/>
          <w:sz w:val="28"/>
          <w:szCs w:val="28"/>
        </w:rPr>
      </w:pPr>
      <w:r>
        <w:rPr>
          <w:rFonts w:ascii="Calibri Light" w:hAnsi="Calibri Light" w:cstheme="majorHAnsi"/>
          <w:sz w:val="28"/>
          <w:szCs w:val="28"/>
        </w:rPr>
        <w:t>Adrien</w:t>
      </w:r>
    </w:p>
    <w:p w14:paraId="79F7C569" w14:textId="77777777" w:rsidR="00D47919" w:rsidRPr="00D47919" w:rsidRDefault="00D47919" w:rsidP="00670582">
      <w:pPr>
        <w:jc w:val="both"/>
        <w:rPr>
          <w:rFonts w:asciiTheme="majorHAnsi" w:hAnsiTheme="majorHAnsi" w:cstheme="majorHAnsi"/>
          <w:sz w:val="24"/>
          <w:szCs w:val="24"/>
        </w:rPr>
      </w:pPr>
    </w:p>
    <w:p w14:paraId="30546A4F" w14:textId="1C148CEF" w:rsidR="006438FB" w:rsidRPr="006438FB" w:rsidRDefault="006438FB" w:rsidP="00670582">
      <w:pPr>
        <w:jc w:val="both"/>
        <w:rPr>
          <w:rFonts w:asciiTheme="majorHAnsi" w:hAnsiTheme="majorHAnsi" w:cstheme="majorHAnsi"/>
          <w:sz w:val="24"/>
          <w:szCs w:val="24"/>
        </w:rPr>
      </w:pPr>
      <w:r w:rsidRPr="006438FB">
        <w:rPr>
          <w:rFonts w:asciiTheme="majorHAnsi" w:hAnsiTheme="majorHAnsi" w:cstheme="majorHAnsi"/>
          <w:i/>
          <w:iCs/>
          <w:sz w:val="24"/>
          <w:szCs w:val="24"/>
          <w:u w:val="single"/>
        </w:rPr>
        <w:t xml:space="preserve">Budget </w:t>
      </w:r>
      <w:r w:rsidRPr="0066182F">
        <w:rPr>
          <w:rFonts w:asciiTheme="majorHAnsi" w:hAnsiTheme="majorHAnsi" w:cstheme="majorHAnsi"/>
          <w:i/>
          <w:iCs/>
          <w:sz w:val="24"/>
          <w:szCs w:val="24"/>
          <w:u w:val="single"/>
        </w:rPr>
        <w:t>points :</w:t>
      </w:r>
      <w:r w:rsidRPr="0066182F">
        <w:rPr>
          <w:rFonts w:asciiTheme="majorHAnsi" w:hAnsiTheme="majorHAnsi" w:cstheme="majorHAnsi"/>
          <w:i/>
          <w:iCs/>
          <w:sz w:val="24"/>
          <w:szCs w:val="24"/>
        </w:rPr>
        <w:t xml:space="preserve"> </w:t>
      </w:r>
      <w:r w:rsidR="0066182F" w:rsidRPr="0066182F">
        <w:rPr>
          <w:rFonts w:asciiTheme="majorHAnsi" w:hAnsiTheme="majorHAnsi" w:cstheme="majorHAnsi"/>
          <w:i/>
          <w:iCs/>
          <w:sz w:val="24"/>
          <w:szCs w:val="24"/>
        </w:rPr>
        <w:t>50</w:t>
      </w:r>
    </w:p>
    <w:p w14:paraId="54ACF7AC" w14:textId="77777777" w:rsidR="00792EB8" w:rsidRDefault="009A08FE" w:rsidP="00670582">
      <w:pPr>
        <w:jc w:val="both"/>
        <w:rPr>
          <w:rFonts w:asciiTheme="majorHAnsi" w:hAnsiTheme="majorHAnsi" w:cstheme="majorHAnsi"/>
          <w:b/>
          <w:bCs/>
          <w:sz w:val="28"/>
          <w:szCs w:val="28"/>
          <w:u w:val="single"/>
        </w:rPr>
      </w:pPr>
      <w:r>
        <w:rPr>
          <w:rFonts w:asciiTheme="majorHAnsi" w:hAnsiTheme="majorHAnsi" w:cstheme="majorHAnsi"/>
          <w:b/>
          <w:bCs/>
          <w:sz w:val="28"/>
          <w:szCs w:val="28"/>
          <w:u w:val="single"/>
        </w:rPr>
        <w:t>Travail prévu pour le prochain sprint</w:t>
      </w:r>
    </w:p>
    <w:p w14:paraId="0AA6587B" w14:textId="6DE51BA9" w:rsidR="00792EB8" w:rsidRPr="0021704E" w:rsidRDefault="009A08FE" w:rsidP="00670582">
      <w:pPr>
        <w:jc w:val="both"/>
        <w:rPr>
          <w:rFonts w:asciiTheme="majorHAnsi" w:hAnsiTheme="majorHAnsi" w:cstheme="majorHAnsi"/>
          <w:sz w:val="24"/>
          <w:szCs w:val="24"/>
        </w:rPr>
      </w:pPr>
      <w:r w:rsidRPr="0021704E">
        <w:rPr>
          <w:rFonts w:asciiTheme="majorHAnsi" w:hAnsiTheme="majorHAnsi" w:cstheme="majorHAnsi"/>
          <w:sz w:val="24"/>
          <w:szCs w:val="24"/>
          <w:u w:val="single"/>
        </w:rPr>
        <w:t xml:space="preserve">Objectif : </w:t>
      </w:r>
      <w:r w:rsidR="00D159F7" w:rsidRPr="00D159F7">
        <w:rPr>
          <w:rFonts w:asciiTheme="majorHAnsi" w:hAnsiTheme="majorHAnsi" w:cstheme="majorHAnsi"/>
          <w:sz w:val="24"/>
          <w:szCs w:val="24"/>
        </w:rPr>
        <w:t>stabilisation du projet et amélioration l’ergonomie</w:t>
      </w:r>
    </w:p>
    <w:p w14:paraId="6954283F" w14:textId="77777777" w:rsidR="00D159F7" w:rsidRDefault="009A08FE" w:rsidP="00D159F7">
      <w:pPr>
        <w:jc w:val="both"/>
        <w:rPr>
          <w:rFonts w:asciiTheme="majorHAnsi" w:hAnsiTheme="majorHAnsi" w:cstheme="majorHAnsi"/>
          <w:sz w:val="28"/>
          <w:szCs w:val="28"/>
        </w:rPr>
      </w:pPr>
      <w:r>
        <w:rPr>
          <w:rFonts w:asciiTheme="majorHAnsi" w:hAnsiTheme="majorHAnsi" w:cstheme="majorHAnsi"/>
          <w:sz w:val="28"/>
          <w:szCs w:val="28"/>
        </w:rPr>
        <w:t>Athène</w:t>
      </w:r>
    </w:p>
    <w:p w14:paraId="2BA769D1" w14:textId="1FFF51E1" w:rsidR="00D159F7" w:rsidRDefault="00D159F7" w:rsidP="00D159F7">
      <w:pPr>
        <w:pStyle w:val="Paragraphedeliste"/>
        <w:numPr>
          <w:ilvl w:val="0"/>
          <w:numId w:val="18"/>
        </w:numPr>
        <w:jc w:val="both"/>
        <w:rPr>
          <w:rFonts w:asciiTheme="majorHAnsi" w:hAnsiTheme="majorHAnsi" w:cstheme="majorHAnsi"/>
          <w:sz w:val="24"/>
          <w:szCs w:val="24"/>
        </w:rPr>
      </w:pPr>
      <w:r w:rsidRPr="00D159F7">
        <w:rPr>
          <w:rFonts w:asciiTheme="majorHAnsi" w:hAnsiTheme="majorHAnsi" w:cstheme="majorHAnsi"/>
          <w:sz w:val="24"/>
          <w:szCs w:val="24"/>
        </w:rPr>
        <w:lastRenderedPageBreak/>
        <w:t>Tests du modèle complet : cohérence propagation et mouvements</w:t>
      </w:r>
    </w:p>
    <w:p w14:paraId="20F4F5D0" w14:textId="19ED8952" w:rsidR="00D3117D" w:rsidRPr="00D159F7" w:rsidRDefault="00D3117D" w:rsidP="00D159F7">
      <w:pPr>
        <w:pStyle w:val="Paragraphedeliste"/>
        <w:numPr>
          <w:ilvl w:val="0"/>
          <w:numId w:val="18"/>
        </w:numPr>
        <w:jc w:val="both"/>
        <w:rPr>
          <w:rFonts w:asciiTheme="majorHAnsi" w:hAnsiTheme="majorHAnsi" w:cstheme="majorHAnsi"/>
          <w:sz w:val="24"/>
          <w:szCs w:val="24"/>
        </w:rPr>
      </w:pPr>
      <w:r>
        <w:rPr>
          <w:rFonts w:asciiTheme="majorHAnsi" w:hAnsiTheme="majorHAnsi" w:cstheme="majorHAnsi"/>
          <w:sz w:val="24"/>
          <w:szCs w:val="24"/>
        </w:rPr>
        <w:t>Ajout de relance de l’épidémie</w:t>
      </w:r>
    </w:p>
    <w:p w14:paraId="50935423" w14:textId="77777777" w:rsidR="00D159F7" w:rsidRPr="00D159F7" w:rsidRDefault="00D159F7" w:rsidP="00D159F7">
      <w:pPr>
        <w:pStyle w:val="Paragraphedeliste"/>
        <w:numPr>
          <w:ilvl w:val="0"/>
          <w:numId w:val="18"/>
        </w:numPr>
        <w:jc w:val="both"/>
        <w:rPr>
          <w:rFonts w:asciiTheme="majorHAnsi" w:hAnsiTheme="majorHAnsi" w:cstheme="majorHAnsi"/>
          <w:sz w:val="24"/>
          <w:szCs w:val="24"/>
        </w:rPr>
      </w:pPr>
      <w:r w:rsidRPr="00D159F7">
        <w:rPr>
          <w:rFonts w:asciiTheme="majorHAnsi" w:hAnsiTheme="majorHAnsi" w:cstheme="majorHAnsi"/>
          <w:sz w:val="24"/>
          <w:szCs w:val="24"/>
        </w:rPr>
        <w:t>Vérification cohérence des statistiques enregistrées</w:t>
      </w:r>
    </w:p>
    <w:p w14:paraId="3F0F9B0E" w14:textId="3061E7B8" w:rsidR="00D159F7" w:rsidRPr="00D159F7" w:rsidRDefault="00D159F7" w:rsidP="00D159F7">
      <w:pPr>
        <w:pStyle w:val="Paragraphedeliste"/>
        <w:numPr>
          <w:ilvl w:val="0"/>
          <w:numId w:val="18"/>
        </w:numPr>
        <w:jc w:val="both"/>
        <w:rPr>
          <w:rFonts w:asciiTheme="majorHAnsi" w:hAnsiTheme="majorHAnsi" w:cstheme="majorHAnsi"/>
          <w:sz w:val="24"/>
          <w:szCs w:val="24"/>
        </w:rPr>
      </w:pPr>
      <w:r w:rsidRPr="00D159F7">
        <w:rPr>
          <w:rFonts w:asciiTheme="majorHAnsi" w:hAnsiTheme="majorHAnsi" w:cstheme="majorHAnsi"/>
          <w:sz w:val="24"/>
          <w:szCs w:val="24"/>
        </w:rPr>
        <w:t>Rédaction de la documentation technique</w:t>
      </w:r>
    </w:p>
    <w:p w14:paraId="3703536A" w14:textId="374913B8" w:rsidR="00D159F7" w:rsidRPr="00D159F7" w:rsidRDefault="00D159F7" w:rsidP="00D159F7">
      <w:pPr>
        <w:pStyle w:val="Paragraphedeliste"/>
        <w:numPr>
          <w:ilvl w:val="0"/>
          <w:numId w:val="18"/>
        </w:numPr>
        <w:jc w:val="both"/>
        <w:rPr>
          <w:rFonts w:asciiTheme="majorHAnsi" w:hAnsiTheme="majorHAnsi" w:cstheme="majorHAnsi"/>
          <w:sz w:val="24"/>
          <w:szCs w:val="24"/>
        </w:rPr>
      </w:pPr>
      <w:r w:rsidRPr="00D159F7">
        <w:rPr>
          <w:rFonts w:asciiTheme="majorHAnsi" w:hAnsiTheme="majorHAnsi" w:cstheme="majorHAnsi"/>
          <w:sz w:val="24"/>
          <w:szCs w:val="24"/>
        </w:rPr>
        <w:t>Diagramme de classes final à jour</w:t>
      </w:r>
    </w:p>
    <w:p w14:paraId="441E06E9" w14:textId="0D2AA5B4" w:rsidR="001C650A" w:rsidRDefault="009A08FE" w:rsidP="00670582">
      <w:pPr>
        <w:jc w:val="both"/>
        <w:rPr>
          <w:rFonts w:asciiTheme="majorHAnsi" w:hAnsiTheme="majorHAnsi" w:cstheme="majorHAnsi"/>
          <w:sz w:val="28"/>
          <w:szCs w:val="28"/>
        </w:rPr>
      </w:pPr>
      <w:r>
        <w:rPr>
          <w:rFonts w:asciiTheme="majorHAnsi" w:hAnsiTheme="majorHAnsi" w:cstheme="majorHAnsi"/>
          <w:sz w:val="28"/>
          <w:szCs w:val="28"/>
        </w:rPr>
        <w:t>Adrien</w:t>
      </w:r>
    </w:p>
    <w:p w14:paraId="2F053A80" w14:textId="5F9F1997" w:rsidR="00D159F7" w:rsidRPr="00D159F7" w:rsidRDefault="00D159F7" w:rsidP="00D159F7">
      <w:pPr>
        <w:pStyle w:val="Paragraphedeliste"/>
        <w:numPr>
          <w:ilvl w:val="0"/>
          <w:numId w:val="18"/>
        </w:numPr>
        <w:jc w:val="both"/>
        <w:rPr>
          <w:rFonts w:asciiTheme="majorHAnsi" w:hAnsiTheme="majorHAnsi" w:cstheme="majorHAnsi"/>
          <w:sz w:val="24"/>
          <w:szCs w:val="24"/>
        </w:rPr>
      </w:pPr>
      <w:r w:rsidRPr="00D159F7">
        <w:rPr>
          <w:rFonts w:asciiTheme="majorHAnsi" w:hAnsiTheme="majorHAnsi" w:cstheme="majorHAnsi"/>
          <w:sz w:val="24"/>
          <w:szCs w:val="24"/>
        </w:rPr>
        <w:t>Tests de l’interface : réactivité des boutons, gestion des états (pause, reprise, réinitialisation)</w:t>
      </w:r>
    </w:p>
    <w:p w14:paraId="76A21817" w14:textId="6B3E9491" w:rsidR="00D159F7" w:rsidRPr="00D159F7" w:rsidRDefault="00D159F7" w:rsidP="00D159F7">
      <w:pPr>
        <w:pStyle w:val="Paragraphedeliste"/>
        <w:numPr>
          <w:ilvl w:val="0"/>
          <w:numId w:val="18"/>
        </w:numPr>
        <w:jc w:val="both"/>
        <w:rPr>
          <w:rFonts w:asciiTheme="majorHAnsi" w:hAnsiTheme="majorHAnsi" w:cstheme="majorHAnsi"/>
          <w:sz w:val="24"/>
          <w:szCs w:val="24"/>
        </w:rPr>
      </w:pPr>
      <w:r w:rsidRPr="00D159F7">
        <w:rPr>
          <w:rFonts w:asciiTheme="majorHAnsi" w:hAnsiTheme="majorHAnsi" w:cstheme="majorHAnsi"/>
          <w:sz w:val="24"/>
          <w:szCs w:val="24"/>
        </w:rPr>
        <w:t>Correction des bugs potentiels</w:t>
      </w:r>
    </w:p>
    <w:p w14:paraId="7A183B9C" w14:textId="77777777" w:rsidR="009162D2" w:rsidRPr="009162D2" w:rsidRDefault="00D159F7" w:rsidP="009162D2">
      <w:pPr>
        <w:pStyle w:val="Paragraphedeliste"/>
        <w:numPr>
          <w:ilvl w:val="0"/>
          <w:numId w:val="18"/>
        </w:numPr>
        <w:jc w:val="both"/>
        <w:rPr>
          <w:rFonts w:asciiTheme="majorHAnsi" w:hAnsiTheme="majorHAnsi" w:cstheme="majorHAnsi"/>
          <w:b/>
          <w:bCs/>
          <w:sz w:val="28"/>
          <w:szCs w:val="28"/>
          <w:u w:val="single"/>
        </w:rPr>
      </w:pPr>
      <w:r w:rsidRPr="00D159F7">
        <w:rPr>
          <w:rFonts w:asciiTheme="majorHAnsi" w:hAnsiTheme="majorHAnsi" w:cstheme="majorHAnsi"/>
          <w:sz w:val="24"/>
          <w:szCs w:val="24"/>
        </w:rPr>
        <w:t>Rédaction de la documentation utilisateur</w:t>
      </w:r>
    </w:p>
    <w:p w14:paraId="50F47C5C" w14:textId="7130D996" w:rsidR="00792EB8" w:rsidRPr="009162D2" w:rsidRDefault="009A08FE" w:rsidP="009162D2">
      <w:pPr>
        <w:jc w:val="both"/>
        <w:rPr>
          <w:rFonts w:asciiTheme="majorHAnsi" w:hAnsiTheme="majorHAnsi" w:cstheme="majorHAnsi"/>
          <w:b/>
          <w:bCs/>
          <w:sz w:val="28"/>
          <w:szCs w:val="28"/>
          <w:u w:val="single"/>
        </w:rPr>
      </w:pPr>
      <w:r w:rsidRPr="009162D2">
        <w:rPr>
          <w:rFonts w:asciiTheme="majorHAnsi" w:hAnsiTheme="majorHAnsi" w:cstheme="majorHAnsi"/>
          <w:b/>
          <w:bCs/>
          <w:sz w:val="28"/>
          <w:szCs w:val="28"/>
          <w:u w:val="single"/>
        </w:rPr>
        <w:t>Mise à jour des diagrammes</w:t>
      </w:r>
    </w:p>
    <w:p w14:paraId="08B37FC3" w14:textId="36843312" w:rsidR="004420AE" w:rsidRDefault="004420AE" w:rsidP="002746DA">
      <w:pPr>
        <w:jc w:val="both"/>
        <w:rPr>
          <w:rFonts w:asciiTheme="majorHAnsi" w:hAnsiTheme="majorHAnsi" w:cstheme="majorHAnsi"/>
          <w:sz w:val="28"/>
          <w:szCs w:val="28"/>
        </w:rPr>
      </w:pPr>
      <w:r w:rsidRPr="004420AE">
        <w:rPr>
          <w:rFonts w:asciiTheme="majorHAnsi" w:hAnsiTheme="majorHAnsi" w:cstheme="majorHAnsi"/>
          <w:noProof/>
          <w:sz w:val="28"/>
          <w:szCs w:val="28"/>
        </w:rPr>
        <w:lastRenderedPageBreak/>
        <mc:AlternateContent>
          <mc:Choice Requires="wps">
            <w:drawing>
              <wp:anchor distT="45720" distB="45720" distL="114300" distR="114300" simplePos="0" relativeHeight="251661312" behindDoc="0" locked="0" layoutInCell="1" allowOverlap="1" wp14:anchorId="08A808E4" wp14:editId="369A6340">
                <wp:simplePos x="0" y="0"/>
                <wp:positionH relativeFrom="column">
                  <wp:posOffset>3923030</wp:posOffset>
                </wp:positionH>
                <wp:positionV relativeFrom="paragraph">
                  <wp:posOffset>15240</wp:posOffset>
                </wp:positionV>
                <wp:extent cx="2360930" cy="1404620"/>
                <wp:effectExtent l="0" t="0" r="635" b="1905"/>
                <wp:wrapSquare wrapText="bothSides"/>
                <wp:docPr id="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E6D803A" w14:textId="52C3FAA8" w:rsidR="004420AE" w:rsidRPr="004420AE" w:rsidRDefault="004420AE" w:rsidP="00FC19A5">
                            <w:pPr>
                              <w:rPr>
                                <w:rFonts w:asciiTheme="majorHAnsi" w:hAnsiTheme="majorHAnsi" w:cstheme="majorHAnsi"/>
                                <w:sz w:val="28"/>
                                <w:szCs w:val="28"/>
                              </w:rPr>
                            </w:pPr>
                            <w:r>
                              <w:rPr>
                                <w:rFonts w:asciiTheme="majorHAnsi" w:hAnsiTheme="majorHAnsi" w:cstheme="majorHAnsi"/>
                                <w:sz w:val="28"/>
                                <w:szCs w:val="28"/>
                              </w:rPr>
                              <w:t>Diagramme de Gantt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8A808E4" id="_x0000_t202" coordsize="21600,21600" o:spt="202" path="m,l,21600r21600,l21600,xe">
                <v:stroke joinstyle="miter"/>
                <v:path gradientshapeok="t" o:connecttype="rect"/>
              </v:shapetype>
              <v:shape id="Zone de texte 2" o:spid="_x0000_s1026" type="#_x0000_t202" style="position:absolute;left:0;text-align:left;margin-left:308.9pt;margin-top:1.2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" stroked="f">
                <v:textbox style="mso-fit-shape-to-text:t">
                  <w:txbxContent>
                    <w:p w14:paraId="6E6D803A" w14:textId="52C3FAA8" w:rsidR="004420AE" w:rsidRPr="004420AE" w:rsidRDefault="004420AE" w:rsidP="00FC19A5">
                      <w:pPr>
                        <w:rPr>
                          <w:rFonts w:asciiTheme="majorHAnsi" w:hAnsiTheme="majorHAnsi" w:cstheme="majorHAnsi"/>
                          <w:sz w:val="28"/>
                          <w:szCs w:val="28"/>
                        </w:rPr>
                      </w:pPr>
                      <w:r>
                        <w:rPr>
                          <w:rFonts w:asciiTheme="majorHAnsi" w:hAnsiTheme="majorHAnsi" w:cstheme="majorHAnsi"/>
                          <w:sz w:val="28"/>
                          <w:szCs w:val="28"/>
                        </w:rPr>
                        <w:t>Diagramme de Gantt</w:t>
                      </w:r>
                    </w:p>
                  </w:txbxContent>
                </v:textbox>
                <w10:wrap type="square"/>
              </v:shape>
            </w:pict>
          </mc:Fallback>
        </mc:AlternateContent>
      </w:r>
      <w:r>
        <w:rPr>
          <w:noProof/>
        </w:rPr>
        <w:drawing>
          <wp:inline distT="0" distB="0" distL="0" distR="0" wp14:anchorId="45D7769C" wp14:editId="0FE4C3C4">
            <wp:extent cx="9584098" cy="5793562"/>
            <wp:effectExtent l="9525" t="0" r="762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6200000">
                      <a:off x="0" y="0"/>
                      <a:ext cx="9619780" cy="5815132"/>
                    </a:xfrm>
                    <a:prstGeom prst="rect">
                      <a:avLst/>
                    </a:prstGeom>
                    <a:noFill/>
                    <a:ln>
                      <a:noFill/>
                    </a:ln>
                  </pic:spPr>
                </pic:pic>
              </a:graphicData>
            </a:graphic>
          </wp:inline>
        </w:drawing>
      </w:r>
    </w:p>
    <w:p w14:paraId="665DADF5" w14:textId="780F2039" w:rsidR="009512F3" w:rsidRDefault="004420AE" w:rsidP="00F413F4">
      <w:pPr>
        <w:jc w:val="center"/>
        <w:rPr>
          <w:rFonts w:asciiTheme="majorHAnsi" w:hAnsiTheme="majorHAnsi" w:cstheme="majorHAnsi"/>
          <w:b/>
          <w:bCs/>
          <w:sz w:val="28"/>
          <w:szCs w:val="28"/>
          <w:u w:val="single"/>
        </w:rPr>
      </w:pPr>
      <w:r w:rsidRPr="004420AE">
        <w:rPr>
          <w:rFonts w:asciiTheme="majorHAnsi" w:hAnsiTheme="majorHAnsi" w:cstheme="majorHAnsi"/>
          <w:noProof/>
          <w:sz w:val="28"/>
          <w:szCs w:val="28"/>
        </w:rPr>
        <w:lastRenderedPageBreak/>
        <mc:AlternateContent>
          <mc:Choice Requires="wps">
            <w:drawing>
              <wp:anchor distT="45720" distB="45720" distL="114300" distR="114300" simplePos="0" relativeHeight="251659264" behindDoc="0" locked="0" layoutInCell="1" allowOverlap="1" wp14:anchorId="3CB53B1D" wp14:editId="69831805">
                <wp:simplePos x="0" y="0"/>
                <wp:positionH relativeFrom="margin">
                  <wp:align>right</wp:align>
                </wp:positionH>
                <wp:positionV relativeFrom="paragraph">
                  <wp:posOffset>9525</wp:posOffset>
                </wp:positionV>
                <wp:extent cx="2360930" cy="1404620"/>
                <wp:effectExtent l="0" t="0" r="635" b="190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9EE2C29" w14:textId="1FA0143A" w:rsidR="004420AE" w:rsidRPr="004420AE" w:rsidRDefault="004420AE" w:rsidP="004420AE">
                            <w:pPr>
                              <w:rPr>
                                <w:sz w:val="28"/>
                                <w:szCs w:val="28"/>
                              </w:rPr>
                            </w:pPr>
                            <w:r w:rsidRPr="004420AE">
                              <w:rPr>
                                <w:sz w:val="28"/>
                                <w:szCs w:val="28"/>
                              </w:rPr>
                              <w:t>Diagramme de classes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CB53B1D" id="_x0000_s1027" type="#_x0000_t202" style="position:absolute;left:0;text-align:left;margin-left:134.7pt;margin-top:.75pt;width:185.9pt;height:110.6pt;z-index:251659264;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" stroked="f">
                <v:textbox style="mso-fit-shape-to-text:t">
                  <w:txbxContent>
                    <w:p w14:paraId="59EE2C29" w14:textId="1FA0143A" w:rsidR="004420AE" w:rsidRPr="004420AE" w:rsidRDefault="004420AE" w:rsidP="004420AE">
                      <w:pPr>
                        <w:rPr>
                          <w:sz w:val="28"/>
                          <w:szCs w:val="28"/>
                        </w:rPr>
                      </w:pPr>
                      <w:r w:rsidRPr="004420AE">
                        <w:rPr>
                          <w:sz w:val="28"/>
                          <w:szCs w:val="28"/>
                        </w:rPr>
                        <w:t>Diagramme de classes</w:t>
                      </w:r>
                    </w:p>
                  </w:txbxContent>
                </v:textbox>
                <w10:wrap type="square" anchorx="margin"/>
              </v:shape>
            </w:pict>
          </mc:Fallback>
        </mc:AlternateContent>
      </w:r>
      <w:r w:rsidR="00FC19A5" w:rsidRPr="00FC19A5">
        <w:rPr>
          <w:noProof/>
        </w:rPr>
        <w:t xml:space="preserve"> </w:t>
      </w:r>
      <w:r w:rsidR="00FC19A5" w:rsidRPr="00FC19A5">
        <w:rPr>
          <w:rFonts w:asciiTheme="majorHAnsi" w:hAnsiTheme="majorHAnsi" w:cstheme="majorHAnsi"/>
          <w:b/>
          <w:bCs/>
          <w:noProof/>
          <w:sz w:val="28"/>
          <w:szCs w:val="28"/>
          <w:u w:val="single"/>
        </w:rPr>
        <w:drawing>
          <wp:inline distT="0" distB="0" distL="0" distR="0" wp14:anchorId="4A1CE2DE" wp14:editId="1062E9C7">
            <wp:extent cx="7798163" cy="4645202"/>
            <wp:effectExtent l="0" t="4763" r="7938" b="7937"/>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16200000">
                      <a:off x="0" y="0"/>
                      <a:ext cx="7812914" cy="4653989"/>
                    </a:xfrm>
                    <a:prstGeom prst="rect">
                      <a:avLst/>
                    </a:prstGeom>
                  </pic:spPr>
                </pic:pic>
              </a:graphicData>
            </a:graphic>
          </wp:inline>
        </w:drawing>
      </w:r>
    </w:p>
    <w:sectPr w:rsidR="009512F3">
      <w:pgSz w:w="11906" w:h="16838"/>
      <w:pgMar w:top="1417" w:right="1417" w:bottom="1417" w:left="1417"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BCC589" w14:textId="77777777" w:rsidR="00BB6DE9" w:rsidRDefault="00BB6DE9" w:rsidP="004420AE">
      <w:pPr>
        <w:spacing w:after="0" w:line="240" w:lineRule="auto"/>
      </w:pPr>
      <w:r>
        <w:separator/>
      </w:r>
    </w:p>
  </w:endnote>
  <w:endnote w:type="continuationSeparator" w:id="0">
    <w:p w14:paraId="1B3ED6CE" w14:textId="77777777" w:rsidR="00BB6DE9" w:rsidRDefault="00BB6DE9" w:rsidP="00442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33A1F" w14:textId="77777777" w:rsidR="00BB6DE9" w:rsidRDefault="00BB6DE9" w:rsidP="004420AE">
      <w:pPr>
        <w:spacing w:after="0" w:line="240" w:lineRule="auto"/>
      </w:pPr>
      <w:r>
        <w:separator/>
      </w:r>
    </w:p>
  </w:footnote>
  <w:footnote w:type="continuationSeparator" w:id="0">
    <w:p w14:paraId="29A975B5" w14:textId="77777777" w:rsidR="00BB6DE9" w:rsidRDefault="00BB6DE9" w:rsidP="004420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52EFE"/>
    <w:multiLevelType w:val="multilevel"/>
    <w:tmpl w:val="1D1038F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2447185"/>
    <w:multiLevelType w:val="hybridMultilevel"/>
    <w:tmpl w:val="8566293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3851112"/>
    <w:multiLevelType w:val="hybridMultilevel"/>
    <w:tmpl w:val="E95E493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6AF75F3"/>
    <w:multiLevelType w:val="hybridMultilevel"/>
    <w:tmpl w:val="69CC1A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072C2B"/>
    <w:multiLevelType w:val="hybridMultilevel"/>
    <w:tmpl w:val="4CE09D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9DB0F43"/>
    <w:multiLevelType w:val="multilevel"/>
    <w:tmpl w:val="64D6028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1DF91569"/>
    <w:multiLevelType w:val="hybridMultilevel"/>
    <w:tmpl w:val="321E01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ECF2BE6"/>
    <w:multiLevelType w:val="hybridMultilevel"/>
    <w:tmpl w:val="E8048E42"/>
    <w:lvl w:ilvl="0" w:tplc="55D43B4A">
      <w:numFmt w:val="bullet"/>
      <w:lvlText w:val="-"/>
      <w:lvlJc w:val="left"/>
      <w:pPr>
        <w:ind w:left="540" w:hanging="360"/>
      </w:pPr>
      <w:rPr>
        <w:rFonts w:ascii="Calibri Light" w:eastAsiaTheme="minorHAnsi" w:hAnsi="Calibri Light" w:cs="Calibri Light" w:hint="default"/>
      </w:rPr>
    </w:lvl>
    <w:lvl w:ilvl="1" w:tplc="040C0003" w:tentative="1">
      <w:start w:val="1"/>
      <w:numFmt w:val="bullet"/>
      <w:lvlText w:val="o"/>
      <w:lvlJc w:val="left"/>
      <w:pPr>
        <w:ind w:left="1260" w:hanging="360"/>
      </w:pPr>
      <w:rPr>
        <w:rFonts w:ascii="Courier New" w:hAnsi="Courier New" w:cs="Courier New" w:hint="default"/>
      </w:rPr>
    </w:lvl>
    <w:lvl w:ilvl="2" w:tplc="040C0005" w:tentative="1">
      <w:start w:val="1"/>
      <w:numFmt w:val="bullet"/>
      <w:lvlText w:val=""/>
      <w:lvlJc w:val="left"/>
      <w:pPr>
        <w:ind w:left="1980" w:hanging="360"/>
      </w:pPr>
      <w:rPr>
        <w:rFonts w:ascii="Wingdings" w:hAnsi="Wingdings" w:hint="default"/>
      </w:rPr>
    </w:lvl>
    <w:lvl w:ilvl="3" w:tplc="040C0001" w:tentative="1">
      <w:start w:val="1"/>
      <w:numFmt w:val="bullet"/>
      <w:lvlText w:val=""/>
      <w:lvlJc w:val="left"/>
      <w:pPr>
        <w:ind w:left="2700" w:hanging="360"/>
      </w:pPr>
      <w:rPr>
        <w:rFonts w:ascii="Symbol" w:hAnsi="Symbol" w:hint="default"/>
      </w:rPr>
    </w:lvl>
    <w:lvl w:ilvl="4" w:tplc="040C0003" w:tentative="1">
      <w:start w:val="1"/>
      <w:numFmt w:val="bullet"/>
      <w:lvlText w:val="o"/>
      <w:lvlJc w:val="left"/>
      <w:pPr>
        <w:ind w:left="3420" w:hanging="360"/>
      </w:pPr>
      <w:rPr>
        <w:rFonts w:ascii="Courier New" w:hAnsi="Courier New" w:cs="Courier New" w:hint="default"/>
      </w:rPr>
    </w:lvl>
    <w:lvl w:ilvl="5" w:tplc="040C0005" w:tentative="1">
      <w:start w:val="1"/>
      <w:numFmt w:val="bullet"/>
      <w:lvlText w:val=""/>
      <w:lvlJc w:val="left"/>
      <w:pPr>
        <w:ind w:left="4140" w:hanging="360"/>
      </w:pPr>
      <w:rPr>
        <w:rFonts w:ascii="Wingdings" w:hAnsi="Wingdings" w:hint="default"/>
      </w:rPr>
    </w:lvl>
    <w:lvl w:ilvl="6" w:tplc="040C0001" w:tentative="1">
      <w:start w:val="1"/>
      <w:numFmt w:val="bullet"/>
      <w:lvlText w:val=""/>
      <w:lvlJc w:val="left"/>
      <w:pPr>
        <w:ind w:left="4860" w:hanging="360"/>
      </w:pPr>
      <w:rPr>
        <w:rFonts w:ascii="Symbol" w:hAnsi="Symbol" w:hint="default"/>
      </w:rPr>
    </w:lvl>
    <w:lvl w:ilvl="7" w:tplc="040C0003" w:tentative="1">
      <w:start w:val="1"/>
      <w:numFmt w:val="bullet"/>
      <w:lvlText w:val="o"/>
      <w:lvlJc w:val="left"/>
      <w:pPr>
        <w:ind w:left="5580" w:hanging="360"/>
      </w:pPr>
      <w:rPr>
        <w:rFonts w:ascii="Courier New" w:hAnsi="Courier New" w:cs="Courier New" w:hint="default"/>
      </w:rPr>
    </w:lvl>
    <w:lvl w:ilvl="8" w:tplc="040C0005" w:tentative="1">
      <w:start w:val="1"/>
      <w:numFmt w:val="bullet"/>
      <w:lvlText w:val=""/>
      <w:lvlJc w:val="left"/>
      <w:pPr>
        <w:ind w:left="6300" w:hanging="360"/>
      </w:pPr>
      <w:rPr>
        <w:rFonts w:ascii="Wingdings" w:hAnsi="Wingdings" w:hint="default"/>
      </w:rPr>
    </w:lvl>
  </w:abstractNum>
  <w:abstractNum w:abstractNumId="8" w15:restartNumberingAfterBreak="0">
    <w:nsid w:val="21F02713"/>
    <w:multiLevelType w:val="multilevel"/>
    <w:tmpl w:val="920E8E9C"/>
    <w:lvl w:ilvl="0">
      <w:start w:val="1"/>
      <w:numFmt w:val="decimal"/>
      <w:pStyle w:val="TitreCalibri"/>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7EF3FA1"/>
    <w:multiLevelType w:val="multilevel"/>
    <w:tmpl w:val="64D6028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30BD7209"/>
    <w:multiLevelType w:val="multilevel"/>
    <w:tmpl w:val="46FEFCA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35F6670E"/>
    <w:multiLevelType w:val="multilevel"/>
    <w:tmpl w:val="84426C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3A63244C"/>
    <w:multiLevelType w:val="hybridMultilevel"/>
    <w:tmpl w:val="7A523DF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9CE197D"/>
    <w:multiLevelType w:val="multilevel"/>
    <w:tmpl w:val="FE6620F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53BE60BF"/>
    <w:multiLevelType w:val="multilevel"/>
    <w:tmpl w:val="A240130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55684147"/>
    <w:multiLevelType w:val="hybridMultilevel"/>
    <w:tmpl w:val="E71A78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97479BD"/>
    <w:multiLevelType w:val="multilevel"/>
    <w:tmpl w:val="46FEFCA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621B7351"/>
    <w:multiLevelType w:val="multilevel"/>
    <w:tmpl w:val="6D829DE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8"/>
  </w:num>
  <w:num w:numId="2">
    <w:abstractNumId w:val="13"/>
  </w:num>
  <w:num w:numId="3">
    <w:abstractNumId w:val="17"/>
  </w:num>
  <w:num w:numId="4">
    <w:abstractNumId w:val="14"/>
  </w:num>
  <w:num w:numId="5">
    <w:abstractNumId w:val="5"/>
  </w:num>
  <w:num w:numId="6">
    <w:abstractNumId w:val="10"/>
  </w:num>
  <w:num w:numId="7">
    <w:abstractNumId w:val="0"/>
  </w:num>
  <w:num w:numId="8">
    <w:abstractNumId w:val="11"/>
  </w:num>
  <w:num w:numId="9">
    <w:abstractNumId w:val="15"/>
  </w:num>
  <w:num w:numId="10">
    <w:abstractNumId w:val="9"/>
  </w:num>
  <w:num w:numId="11">
    <w:abstractNumId w:val="16"/>
  </w:num>
  <w:num w:numId="12">
    <w:abstractNumId w:val="1"/>
  </w:num>
  <w:num w:numId="13">
    <w:abstractNumId w:val="12"/>
  </w:num>
  <w:num w:numId="14">
    <w:abstractNumId w:val="2"/>
  </w:num>
  <w:num w:numId="15">
    <w:abstractNumId w:val="6"/>
  </w:num>
  <w:num w:numId="16">
    <w:abstractNumId w:val="3"/>
  </w:num>
  <w:num w:numId="17">
    <w:abstractNumId w:val="4"/>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EB8"/>
    <w:rsid w:val="00082F1F"/>
    <w:rsid w:val="0014169B"/>
    <w:rsid w:val="00157ADC"/>
    <w:rsid w:val="00173C70"/>
    <w:rsid w:val="00174F58"/>
    <w:rsid w:val="001A4246"/>
    <w:rsid w:val="001B2518"/>
    <w:rsid w:val="001C650A"/>
    <w:rsid w:val="00206971"/>
    <w:rsid w:val="0021704E"/>
    <w:rsid w:val="002746DA"/>
    <w:rsid w:val="002B3A46"/>
    <w:rsid w:val="002B50F9"/>
    <w:rsid w:val="00317842"/>
    <w:rsid w:val="00321D06"/>
    <w:rsid w:val="003F665C"/>
    <w:rsid w:val="004003D9"/>
    <w:rsid w:val="004038ED"/>
    <w:rsid w:val="00411C92"/>
    <w:rsid w:val="00422B20"/>
    <w:rsid w:val="004420AE"/>
    <w:rsid w:val="00474CF9"/>
    <w:rsid w:val="00481917"/>
    <w:rsid w:val="004E0FD3"/>
    <w:rsid w:val="00506EF3"/>
    <w:rsid w:val="00561230"/>
    <w:rsid w:val="005813F7"/>
    <w:rsid w:val="005833B2"/>
    <w:rsid w:val="005D6085"/>
    <w:rsid w:val="005E356B"/>
    <w:rsid w:val="006438FB"/>
    <w:rsid w:val="0066182F"/>
    <w:rsid w:val="00670582"/>
    <w:rsid w:val="006970E2"/>
    <w:rsid w:val="006B4E08"/>
    <w:rsid w:val="006B5302"/>
    <w:rsid w:val="006F1541"/>
    <w:rsid w:val="0071602B"/>
    <w:rsid w:val="00720FC7"/>
    <w:rsid w:val="0073678F"/>
    <w:rsid w:val="00755589"/>
    <w:rsid w:val="0077756D"/>
    <w:rsid w:val="007834CA"/>
    <w:rsid w:val="00792EB8"/>
    <w:rsid w:val="007E2E22"/>
    <w:rsid w:val="00820C82"/>
    <w:rsid w:val="00825C66"/>
    <w:rsid w:val="0084358C"/>
    <w:rsid w:val="00843F4E"/>
    <w:rsid w:val="00846A9B"/>
    <w:rsid w:val="00875E4A"/>
    <w:rsid w:val="008D2A03"/>
    <w:rsid w:val="00905F40"/>
    <w:rsid w:val="009162D2"/>
    <w:rsid w:val="009512F3"/>
    <w:rsid w:val="00983046"/>
    <w:rsid w:val="009900D4"/>
    <w:rsid w:val="009A08FE"/>
    <w:rsid w:val="00A029E7"/>
    <w:rsid w:val="00A27C7D"/>
    <w:rsid w:val="00A4392F"/>
    <w:rsid w:val="00AC1767"/>
    <w:rsid w:val="00B13236"/>
    <w:rsid w:val="00BB6DE9"/>
    <w:rsid w:val="00BC418D"/>
    <w:rsid w:val="00C15542"/>
    <w:rsid w:val="00C36815"/>
    <w:rsid w:val="00C9272D"/>
    <w:rsid w:val="00CD227E"/>
    <w:rsid w:val="00D02CA4"/>
    <w:rsid w:val="00D14CE8"/>
    <w:rsid w:val="00D159F7"/>
    <w:rsid w:val="00D3117D"/>
    <w:rsid w:val="00D47919"/>
    <w:rsid w:val="00D651DB"/>
    <w:rsid w:val="00D823A7"/>
    <w:rsid w:val="00DD2784"/>
    <w:rsid w:val="00E11F33"/>
    <w:rsid w:val="00E20DA1"/>
    <w:rsid w:val="00E403B5"/>
    <w:rsid w:val="00EE12F5"/>
    <w:rsid w:val="00EE22C7"/>
    <w:rsid w:val="00EE4EBE"/>
    <w:rsid w:val="00EF56C4"/>
    <w:rsid w:val="00F31621"/>
    <w:rsid w:val="00F413F4"/>
    <w:rsid w:val="00F86419"/>
    <w:rsid w:val="00FC19A5"/>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215B1"/>
  <w15:docId w15:val="{8E8DC355-13A9-4C4D-AF59-62598219B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9F7"/>
    <w:pPr>
      <w:spacing w:after="160" w:line="259"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AthneCar">
    <w:name w:val="Titre Athène Car"/>
    <w:basedOn w:val="Policepardfaut"/>
    <w:link w:val="TitreAthne"/>
    <w:qFormat/>
    <w:rsid w:val="00C53E1E"/>
    <w:rPr>
      <w:rFonts w:ascii="Arial Black" w:eastAsiaTheme="majorEastAsia" w:hAnsi="Arial Black" w:cstheme="majorBidi"/>
      <w:color w:val="800000"/>
      <w:sz w:val="24"/>
      <w:szCs w:val="24"/>
      <w:lang w:val="en-US"/>
    </w:rPr>
  </w:style>
  <w:style w:type="character" w:customStyle="1" w:styleId="TitreCalibriCar">
    <w:name w:val="TitreCalibri Car"/>
    <w:basedOn w:val="TitreCar"/>
    <w:link w:val="TitreCalibri"/>
    <w:qFormat/>
    <w:rsid w:val="007911EA"/>
    <w:rPr>
      <w:rFonts w:asciiTheme="majorHAnsi" w:eastAsiaTheme="majorEastAsia" w:hAnsiTheme="majorHAnsi" w:cstheme="minorHAnsi"/>
      <w:spacing w:val="-10"/>
      <w:kern w:val="2"/>
      <w:sz w:val="36"/>
      <w:szCs w:val="28"/>
    </w:rPr>
  </w:style>
  <w:style w:type="character" w:customStyle="1" w:styleId="TitreCar">
    <w:name w:val="Titre Car"/>
    <w:basedOn w:val="Policepardfaut"/>
    <w:link w:val="Titre"/>
    <w:uiPriority w:val="10"/>
    <w:qFormat/>
    <w:rsid w:val="007911EA"/>
    <w:rPr>
      <w:rFonts w:asciiTheme="majorHAnsi" w:eastAsiaTheme="majorEastAsia" w:hAnsiTheme="majorHAnsi" w:cstheme="majorBidi"/>
      <w:spacing w:val="-10"/>
      <w:kern w:val="2"/>
      <w:sz w:val="56"/>
      <w:szCs w:val="56"/>
    </w:rPr>
  </w:style>
  <w:style w:type="character" w:styleId="Lienhypertexte">
    <w:name w:val="Hyperlink"/>
    <w:basedOn w:val="Policepardfaut"/>
    <w:uiPriority w:val="99"/>
    <w:unhideWhenUsed/>
    <w:rsid w:val="00A6560E"/>
    <w:rPr>
      <w:color w:val="0563C1" w:themeColor="hyperlink"/>
      <w:u w:val="single"/>
    </w:rPr>
  </w:style>
  <w:style w:type="character" w:customStyle="1" w:styleId="NumberingSymbols">
    <w:name w:val="Numbering Symbols"/>
    <w:qFormat/>
  </w:style>
  <w:style w:type="paragraph" w:customStyle="1" w:styleId="Heading">
    <w:name w:val="Heading"/>
    <w:basedOn w:val="Normal"/>
    <w:next w:val="Corpsdetexte"/>
    <w:qFormat/>
    <w:pPr>
      <w:keepNext/>
      <w:spacing w:before="240" w:after="120"/>
    </w:pPr>
    <w:rPr>
      <w:rFonts w:ascii="Liberation Sans" w:eastAsia="Noto Sans CJK SC" w:hAnsi="Liberation Sans" w:cs="Noto Sans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Noto Sans Devanagari"/>
    </w:rPr>
  </w:style>
  <w:style w:type="paragraph" w:styleId="Lgende">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TitreAthne">
    <w:name w:val="Titre Athène"/>
    <w:basedOn w:val="TitreTR"/>
    <w:link w:val="TitreAthneCar"/>
    <w:qFormat/>
    <w:rsid w:val="00C53E1E"/>
    <w:pPr>
      <w:spacing w:before="0" w:after="0" w:line="240" w:lineRule="auto"/>
      <w:jc w:val="center"/>
    </w:pPr>
    <w:rPr>
      <w:rFonts w:ascii="Arial Black" w:hAnsi="Arial Black"/>
      <w:b w:val="0"/>
      <w:bCs w:val="0"/>
      <w:color w:val="800000"/>
      <w:shd w:val="clear" w:color="auto" w:fill="FFFFFF"/>
      <w:lang w:val="en-US"/>
    </w:rPr>
  </w:style>
  <w:style w:type="paragraph" w:styleId="TitreTR">
    <w:name w:val="toa heading"/>
    <w:basedOn w:val="Normal"/>
    <w:next w:val="Normal"/>
    <w:uiPriority w:val="99"/>
    <w:semiHidden/>
    <w:unhideWhenUsed/>
    <w:qFormat/>
    <w:rsid w:val="00C53E1E"/>
    <w:pPr>
      <w:spacing w:before="120"/>
    </w:pPr>
    <w:rPr>
      <w:rFonts w:asciiTheme="majorHAnsi" w:eastAsiaTheme="majorEastAsia" w:hAnsiTheme="majorHAnsi" w:cstheme="majorBidi"/>
      <w:b/>
      <w:bCs/>
      <w:sz w:val="24"/>
      <w:szCs w:val="24"/>
    </w:rPr>
  </w:style>
  <w:style w:type="paragraph" w:customStyle="1" w:styleId="TitreCalibri">
    <w:name w:val="TitreCalibri"/>
    <w:basedOn w:val="Titre"/>
    <w:link w:val="TitreCalibriCar"/>
    <w:qFormat/>
    <w:rsid w:val="007911EA"/>
    <w:pPr>
      <w:numPr>
        <w:numId w:val="1"/>
      </w:numPr>
      <w:ind w:left="1080"/>
    </w:pPr>
    <w:rPr>
      <w:rFonts w:cstheme="minorHAnsi"/>
      <w:sz w:val="36"/>
      <w:szCs w:val="28"/>
    </w:rPr>
  </w:style>
  <w:style w:type="paragraph" w:styleId="Titre">
    <w:name w:val="Title"/>
    <w:basedOn w:val="Normal"/>
    <w:next w:val="Normal"/>
    <w:link w:val="TitreCar"/>
    <w:uiPriority w:val="10"/>
    <w:qFormat/>
    <w:rsid w:val="007911EA"/>
    <w:pPr>
      <w:spacing w:after="0" w:line="240" w:lineRule="auto"/>
      <w:contextualSpacing/>
    </w:pPr>
    <w:rPr>
      <w:rFonts w:asciiTheme="majorHAnsi" w:eastAsiaTheme="majorEastAsia" w:hAnsiTheme="majorHAnsi" w:cstheme="majorBidi"/>
      <w:spacing w:val="-10"/>
      <w:kern w:val="2"/>
      <w:sz w:val="56"/>
      <w:szCs w:val="56"/>
    </w:rPr>
  </w:style>
  <w:style w:type="paragraph" w:styleId="Paragraphedeliste">
    <w:name w:val="List Paragraph"/>
    <w:basedOn w:val="Normal"/>
    <w:uiPriority w:val="34"/>
    <w:qFormat/>
    <w:rsid w:val="00A6560E"/>
    <w:pPr>
      <w:ind w:left="720"/>
      <w:contextualSpacing/>
    </w:pPr>
  </w:style>
  <w:style w:type="paragraph" w:styleId="En-tte">
    <w:name w:val="header"/>
    <w:basedOn w:val="Normal"/>
    <w:link w:val="En-tteCar"/>
    <w:uiPriority w:val="99"/>
    <w:unhideWhenUsed/>
    <w:rsid w:val="004420AE"/>
    <w:pPr>
      <w:tabs>
        <w:tab w:val="center" w:pos="4536"/>
        <w:tab w:val="right" w:pos="9072"/>
      </w:tabs>
      <w:spacing w:after="0" w:line="240" w:lineRule="auto"/>
    </w:pPr>
  </w:style>
  <w:style w:type="character" w:customStyle="1" w:styleId="En-tteCar">
    <w:name w:val="En-tête Car"/>
    <w:basedOn w:val="Policepardfaut"/>
    <w:link w:val="En-tte"/>
    <w:uiPriority w:val="99"/>
    <w:rsid w:val="004420AE"/>
  </w:style>
  <w:style w:type="paragraph" w:styleId="Pieddepage">
    <w:name w:val="footer"/>
    <w:basedOn w:val="Normal"/>
    <w:link w:val="PieddepageCar"/>
    <w:uiPriority w:val="99"/>
    <w:unhideWhenUsed/>
    <w:rsid w:val="004420A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420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692028">
      <w:bodyDiv w:val="1"/>
      <w:marLeft w:val="0"/>
      <w:marRight w:val="0"/>
      <w:marTop w:val="0"/>
      <w:marBottom w:val="0"/>
      <w:divBdr>
        <w:top w:val="none" w:sz="0" w:space="0" w:color="auto"/>
        <w:left w:val="none" w:sz="0" w:space="0" w:color="auto"/>
        <w:bottom w:val="none" w:sz="0" w:space="0" w:color="auto"/>
        <w:right w:val="none" w:sz="0" w:space="0" w:color="auto"/>
      </w:divBdr>
    </w:div>
    <w:div w:id="791510418">
      <w:bodyDiv w:val="1"/>
      <w:marLeft w:val="0"/>
      <w:marRight w:val="0"/>
      <w:marTop w:val="0"/>
      <w:marBottom w:val="0"/>
      <w:divBdr>
        <w:top w:val="none" w:sz="0" w:space="0" w:color="auto"/>
        <w:left w:val="none" w:sz="0" w:space="0" w:color="auto"/>
        <w:bottom w:val="none" w:sz="0" w:space="0" w:color="auto"/>
        <w:right w:val="none" w:sz="0" w:space="0" w:color="auto"/>
      </w:divBdr>
      <w:divsChild>
        <w:div w:id="1578901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8962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2150</TotalTime>
  <Pages>4</Pages>
  <Words>310</Words>
  <Characters>1707</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Athène ROUSSEAU RAMBACH</dc:creator>
  <dc:description/>
  <cp:lastModifiedBy>Athène ROUSSEAU RAMBACH</cp:lastModifiedBy>
  <cp:revision>69</cp:revision>
  <dcterms:created xsi:type="dcterms:W3CDTF">2025-11-17T10:36:00Z</dcterms:created>
  <dcterms:modified xsi:type="dcterms:W3CDTF">2025-12-08T08:45:00Z</dcterms:modified>
  <dc:language>fr-FR</dc:language>
</cp:coreProperties>
</file>