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A10082">
      <w:pPr>
        <w:spacing w:after="0"/>
        <w:jc w:val="both"/>
        <w:rPr>
          <w:b/>
        </w:rPr>
      </w:pPr>
    </w:p>
    <w:p w:rsidR="005E404E" w:rsidRPr="003F6F0D" w:rsidRDefault="005D0F5D" w:rsidP="00A10082">
      <w:pPr>
        <w:spacing w:after="0"/>
        <w:jc w:val="both"/>
        <w:rPr>
          <w:b/>
        </w:rPr>
      </w:pPr>
      <w:r>
        <w:rPr>
          <w:b/>
        </w:rPr>
        <w:t>Dr. Óscar Zamora Arévalo</w:t>
      </w:r>
    </w:p>
    <w:p w:rsidR="003F6F0D" w:rsidRDefault="006B0282" w:rsidP="00A10082">
      <w:pPr>
        <w:spacing w:after="0"/>
        <w:jc w:val="both"/>
      </w:pPr>
      <w:r>
        <w:t>Dirección de Estudios Profesionales</w:t>
      </w:r>
    </w:p>
    <w:p w:rsidR="003F6F0D" w:rsidRDefault="003F6F0D" w:rsidP="00A10082">
      <w:pPr>
        <w:spacing w:after="0"/>
        <w:jc w:val="both"/>
      </w:pPr>
      <w:r>
        <w:t>Facultad de Psicología, UNAM</w:t>
      </w:r>
    </w:p>
    <w:p w:rsidR="003F6F0D" w:rsidRDefault="003F6F0D" w:rsidP="00A10082">
      <w:pPr>
        <w:spacing w:after="0"/>
        <w:jc w:val="both"/>
      </w:pPr>
      <w:r>
        <w:t>Presente</w:t>
      </w: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6B0282" w:rsidP="00A10082">
      <w:pPr>
        <w:spacing w:after="0"/>
        <w:jc w:val="both"/>
      </w:pPr>
      <w:r>
        <w:t>Por med</w:t>
      </w:r>
      <w:r w:rsidR="007B68C4">
        <w:t>io de la presente hago constatar</w:t>
      </w:r>
      <w:r>
        <w:t xml:space="preserve"> que no me fue posible</w:t>
      </w:r>
      <w:r w:rsidR="007B68C4">
        <w:t xml:space="preserve"> colaborar en la impartición de</w:t>
      </w:r>
      <w:r>
        <w:t xml:space="preserve"> los </w:t>
      </w:r>
      <w:r w:rsidR="007B68C4">
        <w:t>c</w:t>
      </w:r>
      <w:r>
        <w:t>ursos</w:t>
      </w:r>
      <w:r w:rsidR="007B68C4">
        <w:t xml:space="preserve"> </w:t>
      </w:r>
      <w:proofErr w:type="spellStart"/>
      <w:r w:rsidR="007B68C4">
        <w:t>intersemestrales</w:t>
      </w:r>
      <w:proofErr w:type="spellEnd"/>
      <w:r>
        <w:t xml:space="preserve"> </w:t>
      </w:r>
      <w:r w:rsidR="00ED5A4B">
        <w:t>“</w:t>
      </w:r>
      <w:r w:rsidR="007B68C4" w:rsidRPr="007B68C4">
        <w:t>T</w:t>
      </w:r>
      <w:r w:rsidR="007B68C4" w:rsidRPr="007B68C4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>eoría de la Probabilidad para Psicólogos: ¿Cómo funciona la estadística?</w:t>
      </w:r>
      <w:r w:rsidRPr="007B68C4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>”</w:t>
      </w:r>
      <w:r w:rsidR="006F072A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 xml:space="preserve"> y </w:t>
      </w:r>
      <w:r w:rsidR="006F072A" w:rsidRPr="007B68C4">
        <w:rPr>
          <w:b/>
        </w:rPr>
        <w:t>“</w:t>
      </w:r>
      <w:r w:rsidR="006F072A" w:rsidRPr="007B68C4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>Fundamentos de la Estadística Inferencial para las Ciencias Sociales</w:t>
      </w:r>
      <w:r w:rsidR="006F072A" w:rsidRPr="007B68C4">
        <w:rPr>
          <w:b/>
        </w:rPr>
        <w:t>”</w:t>
      </w:r>
      <w:r w:rsidR="007B68C4" w:rsidRPr="007B68C4">
        <w:rPr>
          <w:b/>
        </w:rPr>
        <w:t>,</w:t>
      </w:r>
      <w:r w:rsidR="007B68C4">
        <w:t xml:space="preserve"> impartidos del 11 al 22 de junio y del 2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 w:rsidR="007B68C4">
        <w:rPr>
          <w:rFonts w:ascii="Calibri" w:hAnsi="Calibri" w:cs="Calibri"/>
          <w:color w:val="000000"/>
          <w:shd w:val="clear" w:color="auto" w:fill="FFFFFF"/>
        </w:rPr>
        <w:t xml:space="preserve"> al 29 de ju</w:t>
      </w:r>
      <w:r w:rsidR="00E361B9">
        <w:rPr>
          <w:rFonts w:ascii="Calibri" w:hAnsi="Calibri" w:cs="Calibri"/>
          <w:color w:val="000000"/>
          <w:shd w:val="clear" w:color="auto" w:fill="FFFFFF"/>
        </w:rPr>
        <w:t>n</w:t>
      </w:r>
      <w:r w:rsidR="007B68C4">
        <w:rPr>
          <w:rFonts w:ascii="Calibri" w:hAnsi="Calibri" w:cs="Calibri"/>
          <w:color w:val="000000"/>
          <w:shd w:val="clear" w:color="auto" w:fill="FFFFFF"/>
        </w:rPr>
        <w:t xml:space="preserve">io, respectivamente. El motivo por el que no me fue posible asistir a los cursos </w:t>
      </w:r>
      <w:r w:rsidR="00ED5A4B">
        <w:rPr>
          <w:rFonts w:ascii="Calibri" w:hAnsi="Calibri" w:cs="Calibri"/>
          <w:color w:val="000000"/>
          <w:shd w:val="clear" w:color="auto" w:fill="FFFFFF"/>
        </w:rPr>
        <w:t xml:space="preserve">mencionados </w:t>
      </w:r>
      <w:r w:rsidR="007B68C4">
        <w:rPr>
          <w:rFonts w:ascii="Calibri" w:hAnsi="Calibri" w:cs="Calibri"/>
          <w:color w:val="000000"/>
          <w:shd w:val="clear" w:color="auto" w:fill="FFFFFF"/>
        </w:rPr>
        <w:t>fue que se me presentó una oportunidad laboral que no tenía prevista</w:t>
      </w:r>
      <w:r w:rsidR="00ED5A4B">
        <w:rPr>
          <w:rFonts w:ascii="Calibri" w:hAnsi="Calibri" w:cs="Calibri"/>
          <w:color w:val="000000"/>
          <w:shd w:val="clear" w:color="auto" w:fill="FFFFFF"/>
        </w:rPr>
        <w:t xml:space="preserve"> al momento de dar de alta los cursos</w:t>
      </w:r>
      <w:r w:rsidR="007B68C4">
        <w:rPr>
          <w:rFonts w:ascii="Calibri" w:hAnsi="Calibri" w:cs="Calibri"/>
          <w:color w:val="000000"/>
          <w:shd w:val="clear" w:color="auto" w:fill="FFFFFF"/>
        </w:rPr>
        <w:t xml:space="preserve">, que me llevó a </w:t>
      </w:r>
      <w:r>
        <w:t>laborar bajo contrato en el Instituto Nacional para la Evaluación de la Educación</w:t>
      </w:r>
      <w:r w:rsidR="007B68C4">
        <w:t xml:space="preserve"> </w:t>
      </w:r>
      <w:r w:rsidR="00ED5A4B">
        <w:t xml:space="preserve">desde </w:t>
      </w:r>
      <w:r w:rsidR="007B68C4">
        <w:t>el día 16 de mayo</w:t>
      </w:r>
      <w:r w:rsidR="00ED5A4B">
        <w:t>.</w:t>
      </w:r>
    </w:p>
    <w:p w:rsidR="006B0282" w:rsidRDefault="006B0282" w:rsidP="00A10082">
      <w:pPr>
        <w:spacing w:after="0"/>
        <w:jc w:val="both"/>
      </w:pPr>
    </w:p>
    <w:p w:rsidR="00ED5A4B" w:rsidRDefault="006B0282" w:rsidP="00A10082">
      <w:pPr>
        <w:spacing w:after="0"/>
        <w:jc w:val="both"/>
      </w:pPr>
      <w:r>
        <w:t>No obstante, cabe señalar que los cursos fueron cubiertos en su totalidad (cumpliendo con el programa y actividades propuest</w:t>
      </w:r>
      <w:bookmarkStart w:id="0" w:name="_GoBack"/>
      <w:bookmarkEnd w:id="0"/>
      <w:r>
        <w:t>as) por mis compañeros José Manuel Niño García y Uriel Omar González Bravo. En razón de mi ausencia, me permito solicitar</w:t>
      </w:r>
      <w:r w:rsidR="00B94C41">
        <w:t xml:space="preserve"> de la manera más atenta</w:t>
      </w:r>
      <w:r>
        <w:t xml:space="preserve"> que se omita la emisión d</w:t>
      </w:r>
      <w:r w:rsidR="00971F52">
        <w:t>e una constancia a mi nombre y</w:t>
      </w:r>
      <w:r>
        <w:t xml:space="preserve"> en su lugar,</w:t>
      </w:r>
      <w:r w:rsidR="00971F52">
        <w:t xml:space="preserve"> que</w:t>
      </w:r>
      <w:r>
        <w:t xml:space="preserve"> </w:t>
      </w:r>
      <w:r w:rsidR="00ED5A4B">
        <w:t>las constancias que corresponden a mis colegas reflejen las horas que yo no pude impartir</w:t>
      </w:r>
      <w:r w:rsidR="00971F52">
        <w:t xml:space="preserve">, de la siguiente forma: </w:t>
      </w:r>
    </w:p>
    <w:p w:rsidR="00ED5A4B" w:rsidRDefault="00ED5A4B" w:rsidP="00A10082">
      <w:pPr>
        <w:spacing w:after="0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07"/>
        <w:gridCol w:w="3648"/>
        <w:gridCol w:w="3473"/>
      </w:tblGrid>
      <w:tr w:rsidR="00ED5A4B" w:rsidTr="00ED5A4B">
        <w:tc>
          <w:tcPr>
            <w:tcW w:w="1707" w:type="dxa"/>
          </w:tcPr>
          <w:p w:rsidR="00ED5A4B" w:rsidRDefault="00ED5A4B" w:rsidP="00ED5A4B">
            <w:pPr>
              <w:jc w:val="center"/>
            </w:pPr>
          </w:p>
        </w:tc>
        <w:tc>
          <w:tcPr>
            <w:tcW w:w="3648" w:type="dxa"/>
          </w:tcPr>
          <w:p w:rsidR="00ED5A4B" w:rsidRDefault="00ED5A4B" w:rsidP="00ED5A4B">
            <w:pPr>
              <w:jc w:val="center"/>
            </w:pPr>
            <w:r>
              <w:t>Teoría de la Probabilidad para Psicólogos: ¿Cómo funciona la estadística?</w:t>
            </w:r>
          </w:p>
        </w:tc>
        <w:tc>
          <w:tcPr>
            <w:tcW w:w="3473" w:type="dxa"/>
          </w:tcPr>
          <w:p w:rsidR="00ED5A4B" w:rsidRDefault="00ED5A4B" w:rsidP="00ED5A4B">
            <w:pPr>
              <w:jc w:val="center"/>
            </w:pPr>
            <w:r>
              <w:t>Fundamentos de la Estadística Inferencial para las Ciencias Sociales</w:t>
            </w:r>
          </w:p>
        </w:tc>
      </w:tr>
      <w:tr w:rsidR="00ED5A4B" w:rsidTr="00ED5A4B">
        <w:tc>
          <w:tcPr>
            <w:tcW w:w="1707" w:type="dxa"/>
          </w:tcPr>
          <w:p w:rsidR="00ED5A4B" w:rsidRDefault="00ED5A4B" w:rsidP="00ED5A4B">
            <w:r>
              <w:t>José Manuel Niño García</w:t>
            </w:r>
          </w:p>
        </w:tc>
        <w:tc>
          <w:tcPr>
            <w:tcW w:w="3648" w:type="dxa"/>
          </w:tcPr>
          <w:p w:rsidR="00ED5A4B" w:rsidRDefault="00ED5A4B" w:rsidP="00ED5A4B">
            <w:pPr>
              <w:jc w:val="center"/>
            </w:pPr>
            <w:r>
              <w:t>10 horas</w:t>
            </w:r>
          </w:p>
        </w:tc>
        <w:tc>
          <w:tcPr>
            <w:tcW w:w="3473" w:type="dxa"/>
          </w:tcPr>
          <w:p w:rsidR="00ED5A4B" w:rsidRDefault="00ED5A4B" w:rsidP="00ED5A4B">
            <w:pPr>
              <w:jc w:val="center"/>
            </w:pPr>
            <w:r>
              <w:t>20 horas</w:t>
            </w:r>
          </w:p>
        </w:tc>
      </w:tr>
      <w:tr w:rsidR="00ED5A4B" w:rsidTr="00ED5A4B">
        <w:tc>
          <w:tcPr>
            <w:tcW w:w="1707" w:type="dxa"/>
          </w:tcPr>
          <w:p w:rsidR="00ED5A4B" w:rsidRDefault="00ED5A4B" w:rsidP="00ED5A4B">
            <w:r>
              <w:t>Uriel Omar González Bravo</w:t>
            </w:r>
          </w:p>
        </w:tc>
        <w:tc>
          <w:tcPr>
            <w:tcW w:w="3648" w:type="dxa"/>
          </w:tcPr>
          <w:p w:rsidR="00ED5A4B" w:rsidRDefault="00ED5A4B" w:rsidP="00ED5A4B">
            <w:pPr>
              <w:jc w:val="center"/>
            </w:pPr>
            <w:r>
              <w:t>10 horas</w:t>
            </w:r>
          </w:p>
        </w:tc>
        <w:tc>
          <w:tcPr>
            <w:tcW w:w="3473" w:type="dxa"/>
          </w:tcPr>
          <w:p w:rsidR="00ED5A4B" w:rsidRDefault="00ED5A4B" w:rsidP="00ED5A4B">
            <w:pPr>
              <w:jc w:val="center"/>
            </w:pPr>
            <w:r>
              <w:t>N/A</w:t>
            </w:r>
          </w:p>
        </w:tc>
      </w:tr>
    </w:tbl>
    <w:p w:rsidR="006B0282" w:rsidRDefault="006B0282" w:rsidP="00A10082">
      <w:pPr>
        <w:spacing w:after="0"/>
        <w:jc w:val="both"/>
      </w:pPr>
      <w:r>
        <w:t xml:space="preserve"> </w:t>
      </w: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center"/>
      </w:pPr>
    </w:p>
    <w:p w:rsidR="003F6F0D" w:rsidRDefault="003F6F0D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3F6F0D" w:rsidRDefault="003F6F0D" w:rsidP="00A10082">
      <w:pPr>
        <w:spacing w:after="0"/>
        <w:jc w:val="center"/>
      </w:pPr>
    </w:p>
    <w:p w:rsidR="003F6F0D" w:rsidRDefault="006B0282" w:rsidP="00A10082">
      <w:pPr>
        <w:spacing w:after="0"/>
        <w:jc w:val="center"/>
        <w:rPr>
          <w:b/>
        </w:rPr>
      </w:pPr>
      <w:r>
        <w:rPr>
          <w:b/>
        </w:rPr>
        <w:t>Lic. Adriana Felisa Chávez De la Peña</w:t>
      </w:r>
    </w:p>
    <w:p w:rsidR="00E012CD" w:rsidRPr="003F6F0D" w:rsidRDefault="00E012CD" w:rsidP="00A10082">
      <w:pPr>
        <w:spacing w:after="0"/>
        <w:jc w:val="center"/>
        <w:rPr>
          <w:b/>
        </w:rPr>
      </w:pPr>
      <w:r w:rsidRPr="003F6F0D">
        <w:rPr>
          <w:b/>
        </w:rPr>
        <w:t>Ciudad</w:t>
      </w:r>
      <w:r w:rsidR="00D17B69">
        <w:rPr>
          <w:b/>
        </w:rPr>
        <w:t xml:space="preserve"> Universitaria, México, CDMX a 10</w:t>
      </w:r>
      <w:r w:rsidRPr="003F6F0D">
        <w:rPr>
          <w:b/>
        </w:rPr>
        <w:t xml:space="preserve"> de </w:t>
      </w:r>
      <w:r>
        <w:rPr>
          <w:b/>
        </w:rPr>
        <w:t>Julio</w:t>
      </w:r>
      <w:r w:rsidRPr="003F6F0D">
        <w:rPr>
          <w:b/>
        </w:rPr>
        <w:t xml:space="preserve"> del 2018</w:t>
      </w:r>
    </w:p>
    <w:sectPr w:rsidR="00E012CD" w:rsidRPr="003F6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0D"/>
    <w:rsid w:val="00214191"/>
    <w:rsid w:val="003F6F0D"/>
    <w:rsid w:val="004C5A36"/>
    <w:rsid w:val="005D0F5D"/>
    <w:rsid w:val="005E404E"/>
    <w:rsid w:val="006B0282"/>
    <w:rsid w:val="006F072A"/>
    <w:rsid w:val="007B68C4"/>
    <w:rsid w:val="00971F52"/>
    <w:rsid w:val="00A10082"/>
    <w:rsid w:val="00B6142D"/>
    <w:rsid w:val="00B94C41"/>
    <w:rsid w:val="00D17B69"/>
    <w:rsid w:val="00E012CD"/>
    <w:rsid w:val="00E23FBB"/>
    <w:rsid w:val="00E361B9"/>
    <w:rsid w:val="00ED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7F1B"/>
  <w15:chartTrackingRefBased/>
  <w15:docId w15:val="{7F46CBBF-A0C5-46C1-8E46-D21700B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0282"/>
    <w:rPr>
      <w:b/>
      <w:bCs/>
    </w:rPr>
  </w:style>
  <w:style w:type="table" w:styleId="Tablaconcuadrcula">
    <w:name w:val="Table Grid"/>
    <w:basedOn w:val="Tablanormal"/>
    <w:uiPriority w:val="39"/>
    <w:rsid w:val="00ED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CC4A5-3BC5-40EA-BAB8-403897B8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 Felisa Chavez de la Pena</cp:lastModifiedBy>
  <cp:revision>18</cp:revision>
  <dcterms:created xsi:type="dcterms:W3CDTF">2018-07-09T18:31:00Z</dcterms:created>
  <dcterms:modified xsi:type="dcterms:W3CDTF">2018-07-10T16:57:00Z</dcterms:modified>
</cp:coreProperties>
</file>