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horzAnchor="margin" w:tblpY="1515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04728B" w:rsidRPr="00750230" w:rsidTr="00750230">
        <w:tc>
          <w:tcPr>
            <w:tcW w:w="8828" w:type="dxa"/>
            <w:gridSpan w:val="2"/>
          </w:tcPr>
          <w:p w:rsidR="0004728B" w:rsidRPr="00750230" w:rsidRDefault="0004728B" w:rsidP="00750230">
            <w:pPr>
              <w:pStyle w:val="Encabezado"/>
              <w:jc w:val="center"/>
              <w:rPr>
                <w:rFonts w:ascii="Times New Roman" w:hAnsi="Times New Roman"/>
                <w:b/>
              </w:rPr>
            </w:pPr>
            <w:r w:rsidRPr="00750230">
              <w:rPr>
                <w:rFonts w:ascii="Times New Roman" w:hAnsi="Times New Roman"/>
                <w:b/>
              </w:rPr>
              <w:t>Examen de conocimientos pedagógicos y curriculares. Director. Educación Secundaria</w:t>
            </w:r>
          </w:p>
          <w:p w:rsidR="0004728B" w:rsidRPr="00750230" w:rsidRDefault="0004728B" w:rsidP="00750230">
            <w:pPr>
              <w:rPr>
                <w:rFonts w:ascii="Times New Roman" w:hAnsi="Times New Roman" w:cs="Times New Roman"/>
              </w:rPr>
            </w:pPr>
          </w:p>
        </w:tc>
      </w:tr>
      <w:tr w:rsidR="0004728B" w:rsidRPr="00750230" w:rsidTr="00750230">
        <w:tc>
          <w:tcPr>
            <w:tcW w:w="2263" w:type="dxa"/>
            <w:vAlign w:val="center"/>
          </w:tcPr>
          <w:p w:rsidR="0004728B" w:rsidRPr="00750230" w:rsidRDefault="00750230" w:rsidP="00750230">
            <w:pPr>
              <w:jc w:val="center"/>
              <w:rPr>
                <w:rFonts w:ascii="Times New Roman" w:hAnsi="Times New Roman" w:cs="Times New Roman"/>
              </w:rPr>
            </w:pPr>
            <w:r w:rsidRPr="00750230">
              <w:rPr>
                <w:rFonts w:ascii="Times New Roman" w:hAnsi="Times New Roman" w:cs="Times New Roman"/>
              </w:rPr>
              <w:t>Indicador</w:t>
            </w:r>
          </w:p>
        </w:tc>
        <w:tc>
          <w:tcPr>
            <w:tcW w:w="6565" w:type="dxa"/>
          </w:tcPr>
          <w:p w:rsidR="0004728B" w:rsidRPr="00750230" w:rsidRDefault="00750230" w:rsidP="00750230">
            <w:pPr>
              <w:jc w:val="both"/>
              <w:rPr>
                <w:rFonts w:ascii="Times New Roman" w:hAnsi="Times New Roman" w:cs="Times New Roman"/>
              </w:rPr>
            </w:pPr>
            <w:r w:rsidRPr="00750230">
              <w:rPr>
                <w:rFonts w:ascii="Times New Roman" w:hAnsi="Times New Roman" w:cs="Times New Roman"/>
              </w:rPr>
              <w:t>1.3.1 Identifica las características de los alumnos y los retos a los que se enfrentan en la actualidad para su aprendizaje y desarrollo.</w:t>
            </w:r>
          </w:p>
        </w:tc>
      </w:tr>
      <w:tr w:rsidR="0004728B" w:rsidRPr="00750230" w:rsidTr="00750230">
        <w:tc>
          <w:tcPr>
            <w:tcW w:w="2263" w:type="dxa"/>
            <w:vAlign w:val="center"/>
          </w:tcPr>
          <w:p w:rsidR="0004728B" w:rsidRPr="00750230" w:rsidRDefault="00750230" w:rsidP="00750230">
            <w:pPr>
              <w:jc w:val="center"/>
              <w:rPr>
                <w:rFonts w:ascii="Times New Roman" w:hAnsi="Times New Roman" w:cs="Times New Roman"/>
              </w:rPr>
            </w:pPr>
            <w:r w:rsidRPr="00750230">
              <w:rPr>
                <w:rFonts w:ascii="Times New Roman" w:hAnsi="Times New Roman" w:cs="Times New Roman"/>
              </w:rPr>
              <w:t>Definición operacional</w:t>
            </w:r>
          </w:p>
        </w:tc>
        <w:tc>
          <w:tcPr>
            <w:tcW w:w="6565" w:type="dxa"/>
          </w:tcPr>
          <w:p w:rsidR="0004728B" w:rsidRPr="00750230" w:rsidRDefault="00750230" w:rsidP="00750230">
            <w:pPr>
              <w:jc w:val="both"/>
              <w:rPr>
                <w:rFonts w:ascii="Times New Roman" w:hAnsi="Times New Roman" w:cs="Times New Roman"/>
              </w:rPr>
            </w:pPr>
            <w:r w:rsidRPr="00750230">
              <w:rPr>
                <w:rFonts w:ascii="Times New Roman" w:hAnsi="Times New Roman" w:cs="Times New Roman"/>
              </w:rPr>
              <w:t>1.3.1.1 A partir de una problemática en la que los alumnos enfrenten retos, seleccionar la estrategia que permite al director favorecer el aprendizaje y desarrollo, con base en las características de los alumnos</w:t>
            </w:r>
          </w:p>
        </w:tc>
      </w:tr>
      <w:tr w:rsidR="0004728B" w:rsidRPr="00750230" w:rsidTr="00750230">
        <w:tc>
          <w:tcPr>
            <w:tcW w:w="2263" w:type="dxa"/>
            <w:vAlign w:val="center"/>
          </w:tcPr>
          <w:p w:rsidR="0004728B" w:rsidRPr="00750230" w:rsidRDefault="00750230" w:rsidP="00750230">
            <w:pPr>
              <w:jc w:val="center"/>
              <w:rPr>
                <w:rFonts w:ascii="Times New Roman" w:hAnsi="Times New Roman" w:cs="Times New Roman"/>
              </w:rPr>
            </w:pPr>
            <w:r w:rsidRPr="00750230">
              <w:rPr>
                <w:rFonts w:ascii="Times New Roman" w:hAnsi="Times New Roman" w:cs="Times New Roman"/>
              </w:rPr>
              <w:t>Nivel taxonómico</w:t>
            </w:r>
          </w:p>
        </w:tc>
        <w:tc>
          <w:tcPr>
            <w:tcW w:w="6565" w:type="dxa"/>
          </w:tcPr>
          <w:p w:rsidR="0004728B" w:rsidRPr="00750230" w:rsidRDefault="00750230" w:rsidP="00750230">
            <w:pPr>
              <w:rPr>
                <w:rFonts w:ascii="Times New Roman" w:hAnsi="Times New Roman" w:cs="Times New Roman"/>
              </w:rPr>
            </w:pPr>
            <w:r w:rsidRPr="00750230">
              <w:rPr>
                <w:rFonts w:ascii="Times New Roman" w:hAnsi="Times New Roman" w:cs="Times New Roman"/>
              </w:rPr>
              <w:t>3</w:t>
            </w:r>
          </w:p>
        </w:tc>
      </w:tr>
    </w:tbl>
    <w:p w:rsidR="00883BF5" w:rsidRDefault="00883BF5">
      <w:pPr>
        <w:rPr>
          <w:rFonts w:ascii="Times New Roman" w:hAnsi="Times New Roman" w:cs="Times New Roman"/>
        </w:rPr>
      </w:pPr>
    </w:p>
    <w:p w:rsidR="00750230" w:rsidRDefault="00750230">
      <w:pPr>
        <w:rPr>
          <w:rFonts w:ascii="Times New Roman" w:hAnsi="Times New Roman" w:cs="Times New Roman"/>
        </w:rPr>
      </w:pPr>
    </w:p>
    <w:p w:rsidR="00750230" w:rsidRDefault="007502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Especificaciones para validar</w:t>
      </w:r>
    </w:p>
    <w:p w:rsidR="00750230" w:rsidRPr="00750230" w:rsidRDefault="00750230">
      <w:pPr>
        <w:rPr>
          <w:rFonts w:ascii="Times New Roman" w:hAnsi="Times New Roman" w:cs="Times New Roman"/>
        </w:rPr>
      </w:pPr>
    </w:p>
    <w:p w:rsidR="00750230" w:rsidRPr="00750230" w:rsidRDefault="00750230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750230" w:rsidRPr="00750230" w:rsidTr="00B03462">
        <w:tc>
          <w:tcPr>
            <w:tcW w:w="8828" w:type="dxa"/>
            <w:gridSpan w:val="2"/>
          </w:tcPr>
          <w:p w:rsidR="00750230" w:rsidRPr="00750230" w:rsidRDefault="00750230" w:rsidP="00750230">
            <w:pPr>
              <w:pStyle w:val="Encabezado"/>
              <w:jc w:val="center"/>
              <w:rPr>
                <w:rFonts w:ascii="Times New Roman" w:hAnsi="Times New Roman"/>
                <w:b/>
              </w:rPr>
            </w:pPr>
            <w:r w:rsidRPr="00750230">
              <w:rPr>
                <w:rFonts w:ascii="Times New Roman" w:hAnsi="Times New Roman"/>
                <w:b/>
              </w:rPr>
              <w:t>Examen de conocimientos pedagógicos y curriculares. Director. Educación Primaria</w:t>
            </w:r>
          </w:p>
          <w:p w:rsidR="00750230" w:rsidRPr="00750230" w:rsidRDefault="00750230" w:rsidP="00B03462">
            <w:pPr>
              <w:rPr>
                <w:rFonts w:ascii="Times New Roman" w:hAnsi="Times New Roman" w:cs="Times New Roman"/>
              </w:rPr>
            </w:pPr>
          </w:p>
        </w:tc>
      </w:tr>
      <w:tr w:rsidR="00750230" w:rsidRPr="00750230" w:rsidTr="00750230">
        <w:tc>
          <w:tcPr>
            <w:tcW w:w="2263" w:type="dxa"/>
            <w:vAlign w:val="center"/>
          </w:tcPr>
          <w:p w:rsidR="00750230" w:rsidRPr="00750230" w:rsidRDefault="00750230" w:rsidP="00750230">
            <w:pPr>
              <w:jc w:val="center"/>
              <w:rPr>
                <w:rFonts w:ascii="Times New Roman" w:hAnsi="Times New Roman" w:cs="Times New Roman"/>
              </w:rPr>
            </w:pPr>
            <w:r w:rsidRPr="00750230">
              <w:rPr>
                <w:rFonts w:ascii="Times New Roman" w:hAnsi="Times New Roman" w:cs="Times New Roman"/>
              </w:rPr>
              <w:t>Indicador</w:t>
            </w:r>
          </w:p>
        </w:tc>
        <w:tc>
          <w:tcPr>
            <w:tcW w:w="6565" w:type="dxa"/>
          </w:tcPr>
          <w:p w:rsidR="00750230" w:rsidRPr="00750230" w:rsidRDefault="00750230" w:rsidP="00B03462">
            <w:pPr>
              <w:jc w:val="both"/>
              <w:rPr>
                <w:rFonts w:ascii="Times New Roman" w:hAnsi="Times New Roman" w:cs="Times New Roman"/>
              </w:rPr>
            </w:pPr>
            <w:r w:rsidRPr="00750230">
              <w:rPr>
                <w:rFonts w:ascii="Times New Roman" w:hAnsi="Times New Roman" w:cs="Times New Roman"/>
              </w:rPr>
              <w:t>1.3.4 Relaciona el desarrollo de los contenidos y el logro de los aprendizajes con los propósitos de la Educación Primaria.</w:t>
            </w:r>
          </w:p>
        </w:tc>
      </w:tr>
      <w:tr w:rsidR="00750230" w:rsidRPr="00750230" w:rsidTr="00750230">
        <w:tc>
          <w:tcPr>
            <w:tcW w:w="2263" w:type="dxa"/>
            <w:vAlign w:val="center"/>
          </w:tcPr>
          <w:p w:rsidR="00750230" w:rsidRPr="00750230" w:rsidRDefault="00750230" w:rsidP="00750230">
            <w:pPr>
              <w:jc w:val="center"/>
              <w:rPr>
                <w:rFonts w:ascii="Times New Roman" w:hAnsi="Times New Roman" w:cs="Times New Roman"/>
              </w:rPr>
            </w:pPr>
            <w:r w:rsidRPr="00750230">
              <w:rPr>
                <w:rFonts w:ascii="Times New Roman" w:hAnsi="Times New Roman" w:cs="Times New Roman"/>
              </w:rPr>
              <w:t>Definición operacional</w:t>
            </w:r>
          </w:p>
        </w:tc>
        <w:tc>
          <w:tcPr>
            <w:tcW w:w="6565" w:type="dxa"/>
          </w:tcPr>
          <w:p w:rsidR="00750230" w:rsidRPr="00750230" w:rsidRDefault="00750230" w:rsidP="00B03462">
            <w:pPr>
              <w:jc w:val="both"/>
              <w:rPr>
                <w:rFonts w:ascii="Times New Roman" w:hAnsi="Times New Roman" w:cs="Times New Roman"/>
              </w:rPr>
            </w:pPr>
            <w:r w:rsidRPr="00750230">
              <w:rPr>
                <w:rFonts w:ascii="Times New Roman" w:hAnsi="Times New Roman" w:cs="Times New Roman"/>
              </w:rPr>
              <w:t>1.3.4.1 A partir de un contenido desarrollado en el aula, identificar su relación con alguno de los propósitos de la educación primaria</w:t>
            </w:r>
          </w:p>
        </w:tc>
      </w:tr>
      <w:tr w:rsidR="00750230" w:rsidRPr="00750230" w:rsidTr="00750230">
        <w:tc>
          <w:tcPr>
            <w:tcW w:w="2263" w:type="dxa"/>
            <w:vAlign w:val="center"/>
          </w:tcPr>
          <w:p w:rsidR="00750230" w:rsidRPr="00750230" w:rsidRDefault="00750230" w:rsidP="00750230">
            <w:pPr>
              <w:jc w:val="center"/>
              <w:rPr>
                <w:rFonts w:ascii="Times New Roman" w:hAnsi="Times New Roman" w:cs="Times New Roman"/>
              </w:rPr>
            </w:pPr>
            <w:r w:rsidRPr="00750230">
              <w:rPr>
                <w:rFonts w:ascii="Times New Roman" w:hAnsi="Times New Roman" w:cs="Times New Roman"/>
              </w:rPr>
              <w:t>Nivel taxonómico</w:t>
            </w:r>
          </w:p>
        </w:tc>
        <w:tc>
          <w:tcPr>
            <w:tcW w:w="6565" w:type="dxa"/>
          </w:tcPr>
          <w:p w:rsidR="00750230" w:rsidRPr="00750230" w:rsidRDefault="00750230" w:rsidP="00B03462">
            <w:pPr>
              <w:rPr>
                <w:rFonts w:ascii="Times New Roman" w:hAnsi="Times New Roman" w:cs="Times New Roman"/>
              </w:rPr>
            </w:pPr>
            <w:r w:rsidRPr="00750230">
              <w:rPr>
                <w:rFonts w:ascii="Times New Roman" w:hAnsi="Times New Roman" w:cs="Times New Roman"/>
              </w:rPr>
              <w:t>2</w:t>
            </w:r>
          </w:p>
        </w:tc>
      </w:tr>
    </w:tbl>
    <w:p w:rsidR="00750230" w:rsidRPr="00750230" w:rsidRDefault="00750230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750230" w:rsidRPr="00750230" w:rsidTr="00B03462">
        <w:tc>
          <w:tcPr>
            <w:tcW w:w="8828" w:type="dxa"/>
            <w:gridSpan w:val="2"/>
          </w:tcPr>
          <w:p w:rsidR="00750230" w:rsidRPr="00750230" w:rsidRDefault="00750230" w:rsidP="00750230">
            <w:pPr>
              <w:pStyle w:val="Encabezado"/>
              <w:jc w:val="center"/>
              <w:rPr>
                <w:rFonts w:ascii="Times New Roman" w:hAnsi="Times New Roman"/>
                <w:b/>
              </w:rPr>
            </w:pPr>
            <w:r w:rsidRPr="00750230">
              <w:rPr>
                <w:rFonts w:ascii="Times New Roman" w:hAnsi="Times New Roman"/>
                <w:b/>
              </w:rPr>
              <w:t>Examen de conocimientos didácticos y curriculares. Docente.</w:t>
            </w:r>
          </w:p>
          <w:p w:rsidR="00750230" w:rsidRPr="00750230" w:rsidRDefault="00750230" w:rsidP="00750230">
            <w:pPr>
              <w:jc w:val="center"/>
              <w:rPr>
                <w:rFonts w:ascii="Times New Roman" w:hAnsi="Times New Roman" w:cs="Times New Roman"/>
              </w:rPr>
            </w:pPr>
            <w:r w:rsidRPr="00750230">
              <w:rPr>
                <w:rFonts w:ascii="Times New Roman" w:hAnsi="Times New Roman" w:cs="Times New Roman"/>
                <w:b/>
              </w:rPr>
              <w:t>Educación Física</w:t>
            </w:r>
          </w:p>
        </w:tc>
      </w:tr>
      <w:tr w:rsidR="00750230" w:rsidRPr="00750230" w:rsidTr="00750230">
        <w:tc>
          <w:tcPr>
            <w:tcW w:w="2263" w:type="dxa"/>
            <w:vAlign w:val="center"/>
          </w:tcPr>
          <w:p w:rsidR="00750230" w:rsidRPr="00750230" w:rsidRDefault="00750230" w:rsidP="00750230">
            <w:pPr>
              <w:jc w:val="center"/>
              <w:rPr>
                <w:rFonts w:ascii="Times New Roman" w:hAnsi="Times New Roman" w:cs="Times New Roman"/>
              </w:rPr>
            </w:pPr>
            <w:r w:rsidRPr="00750230">
              <w:rPr>
                <w:rFonts w:ascii="Times New Roman" w:hAnsi="Times New Roman" w:cs="Times New Roman"/>
              </w:rPr>
              <w:t>Indicador</w:t>
            </w:r>
          </w:p>
        </w:tc>
        <w:tc>
          <w:tcPr>
            <w:tcW w:w="6565" w:type="dxa"/>
          </w:tcPr>
          <w:p w:rsidR="00750230" w:rsidRPr="00750230" w:rsidRDefault="00750230" w:rsidP="00B03462">
            <w:pPr>
              <w:jc w:val="both"/>
              <w:rPr>
                <w:rFonts w:ascii="Times New Roman" w:hAnsi="Times New Roman" w:cs="Times New Roman"/>
              </w:rPr>
            </w:pPr>
            <w:r w:rsidRPr="00750230">
              <w:rPr>
                <w:rFonts w:ascii="Times New Roman" w:hAnsi="Times New Roman" w:cs="Times New Roman"/>
              </w:rPr>
              <w:t>1.1.1 Identifica los procesos de desarrollo y aprendizaje infantil o del adolescente como referentes para conocer a los alumnos en Educación Física.</w:t>
            </w:r>
          </w:p>
        </w:tc>
      </w:tr>
      <w:tr w:rsidR="00750230" w:rsidRPr="00750230" w:rsidTr="00750230">
        <w:tc>
          <w:tcPr>
            <w:tcW w:w="2263" w:type="dxa"/>
            <w:vAlign w:val="center"/>
          </w:tcPr>
          <w:p w:rsidR="00750230" w:rsidRPr="00750230" w:rsidRDefault="00750230" w:rsidP="00750230">
            <w:pPr>
              <w:jc w:val="center"/>
              <w:rPr>
                <w:rFonts w:ascii="Times New Roman" w:hAnsi="Times New Roman" w:cs="Times New Roman"/>
              </w:rPr>
            </w:pPr>
            <w:r w:rsidRPr="00750230">
              <w:rPr>
                <w:rFonts w:ascii="Times New Roman" w:hAnsi="Times New Roman" w:cs="Times New Roman"/>
              </w:rPr>
              <w:t>Definición operacional</w:t>
            </w:r>
          </w:p>
        </w:tc>
        <w:tc>
          <w:tcPr>
            <w:tcW w:w="6565" w:type="dxa"/>
          </w:tcPr>
          <w:p w:rsidR="00750230" w:rsidRPr="00750230" w:rsidRDefault="00750230" w:rsidP="00B03462">
            <w:pPr>
              <w:jc w:val="both"/>
              <w:rPr>
                <w:rFonts w:ascii="Times New Roman" w:hAnsi="Times New Roman" w:cs="Times New Roman"/>
              </w:rPr>
            </w:pPr>
            <w:r w:rsidRPr="00750230">
              <w:rPr>
                <w:rFonts w:ascii="Times New Roman" w:hAnsi="Times New Roman" w:cs="Times New Roman"/>
              </w:rPr>
              <w:t>1.1.1.3 A partir de una dificultad en los procesos de desarrollo de un alumno detectada en Educación Física, seleccionar la acción docente que permita atenderla</w:t>
            </w:r>
          </w:p>
        </w:tc>
      </w:tr>
      <w:tr w:rsidR="00750230" w:rsidRPr="00750230" w:rsidTr="00750230">
        <w:tc>
          <w:tcPr>
            <w:tcW w:w="2263" w:type="dxa"/>
            <w:vAlign w:val="center"/>
          </w:tcPr>
          <w:p w:rsidR="00750230" w:rsidRPr="00750230" w:rsidRDefault="00750230" w:rsidP="00750230">
            <w:pPr>
              <w:jc w:val="center"/>
              <w:rPr>
                <w:rFonts w:ascii="Times New Roman" w:hAnsi="Times New Roman" w:cs="Times New Roman"/>
              </w:rPr>
            </w:pPr>
            <w:r w:rsidRPr="00750230">
              <w:rPr>
                <w:rFonts w:ascii="Times New Roman" w:hAnsi="Times New Roman" w:cs="Times New Roman"/>
              </w:rPr>
              <w:t>Nivel taxonómico</w:t>
            </w:r>
          </w:p>
        </w:tc>
        <w:tc>
          <w:tcPr>
            <w:tcW w:w="6565" w:type="dxa"/>
          </w:tcPr>
          <w:p w:rsidR="00750230" w:rsidRPr="00750230" w:rsidRDefault="00750230" w:rsidP="00B03462">
            <w:pPr>
              <w:rPr>
                <w:rFonts w:ascii="Times New Roman" w:hAnsi="Times New Roman" w:cs="Times New Roman"/>
              </w:rPr>
            </w:pPr>
            <w:r w:rsidRPr="00750230">
              <w:rPr>
                <w:rFonts w:ascii="Times New Roman" w:hAnsi="Times New Roman" w:cs="Times New Roman"/>
              </w:rPr>
              <w:t>3</w:t>
            </w:r>
          </w:p>
        </w:tc>
      </w:tr>
    </w:tbl>
    <w:p w:rsidR="00750230" w:rsidRDefault="00750230"/>
    <w:sectPr w:rsidR="007502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28B"/>
    <w:rsid w:val="0004728B"/>
    <w:rsid w:val="00750230"/>
    <w:rsid w:val="00883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22D60"/>
  <w15:chartTrackingRefBased/>
  <w15:docId w15:val="{3CCCDE4E-5770-4612-8EAE-FAFFC477E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472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4728B"/>
    <w:pPr>
      <w:tabs>
        <w:tab w:val="center" w:pos="4419"/>
        <w:tab w:val="right" w:pos="8838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EncabezadoCar">
    <w:name w:val="Encabezado Car"/>
    <w:basedOn w:val="Fuentedeprrafopredeter"/>
    <w:link w:val="Encabezado"/>
    <w:uiPriority w:val="99"/>
    <w:rsid w:val="0004728B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210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Dafne Melissa Avelar Ramos</dc:creator>
  <cp:keywords/>
  <dc:description/>
  <cp:lastModifiedBy>Dafne Melissa Avelar Ramos</cp:lastModifiedBy>
  <cp:revision>1</cp:revision>
  <dcterms:created xsi:type="dcterms:W3CDTF">2018-06-13T19:04:00Z</dcterms:created>
  <dcterms:modified xsi:type="dcterms:W3CDTF">2018-06-13T20:26:00Z</dcterms:modified>
</cp:coreProperties>
</file>