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E79" w:rsidRDefault="00E80E79" w:rsidP="00D04FB6">
      <w:pPr>
        <w:spacing w:after="0" w:line="360" w:lineRule="auto"/>
        <w:ind w:left="-284"/>
        <w:jc w:val="center"/>
        <w:rPr>
          <w:rFonts w:ascii="Times New Roman" w:eastAsia="Times New Roman" w:hAnsi="Times New Roman" w:cs="Times New Roman"/>
          <w:sz w:val="24"/>
          <w:szCs w:val="24"/>
        </w:rPr>
      </w:pPr>
    </w:p>
    <w:p w:rsidR="002344E0" w:rsidRDefault="002344E0" w:rsidP="00D04FB6">
      <w:pPr>
        <w:spacing w:after="0" w:line="360" w:lineRule="auto"/>
        <w:ind w:left="-284"/>
        <w:jc w:val="center"/>
        <w:rPr>
          <w:rFonts w:ascii="Arial" w:hAnsi="Arial" w:cs="Arial"/>
          <w:sz w:val="24"/>
          <w:szCs w:val="24"/>
        </w:rPr>
      </w:pPr>
      <w:r w:rsidRPr="002344E0">
        <w:rPr>
          <w:rFonts w:ascii="Times New Roman" w:eastAsia="Times New Roman" w:hAnsi="Times New Roman" w:cs="Times New Roman"/>
          <w:sz w:val="24"/>
          <w:szCs w:val="24"/>
        </w:rPr>
        <w:t xml:space="preserve"> </w:t>
      </w:r>
      <w:r w:rsidRPr="03602421">
        <w:rPr>
          <w:rFonts w:ascii="Times New Roman" w:eastAsia="Times New Roman" w:hAnsi="Times New Roman" w:cs="Times New Roman"/>
          <w:sz w:val="24"/>
          <w:szCs w:val="24"/>
        </w:rPr>
        <w:t xml:space="preserve">La Sensibilidad como una fuente de Sesgo en una tarea de Detección de Señales con la Ilusión de </w:t>
      </w:r>
      <w:proofErr w:type="spellStart"/>
      <w:r w:rsidRPr="03602421">
        <w:rPr>
          <w:rFonts w:ascii="Times New Roman" w:eastAsia="Times New Roman" w:hAnsi="Times New Roman" w:cs="Times New Roman"/>
          <w:sz w:val="24"/>
          <w:szCs w:val="24"/>
        </w:rPr>
        <w:t>Ebbinghaus</w:t>
      </w:r>
      <w:proofErr w:type="spellEnd"/>
      <w:r w:rsidRPr="03602421">
        <w:rPr>
          <w:rFonts w:ascii="Times New Roman" w:eastAsia="Times New Roman" w:hAnsi="Times New Roman" w:cs="Times New Roman"/>
          <w:sz w:val="24"/>
          <w:szCs w:val="24"/>
        </w:rPr>
        <w:t>.</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(Proyecto en Desarrollo)</w:t>
      </w:r>
    </w:p>
    <w:p w:rsidR="002344E0" w:rsidRDefault="002344E0" w:rsidP="00D04FB6">
      <w:pPr>
        <w:spacing w:after="0" w:line="360" w:lineRule="auto"/>
        <w:ind w:left="-284"/>
        <w:jc w:val="center"/>
        <w:rPr>
          <w:rFonts w:ascii="Arial" w:hAnsi="Arial" w:cs="Arial"/>
          <w:sz w:val="24"/>
          <w:szCs w:val="24"/>
        </w:rPr>
      </w:pPr>
    </w:p>
    <w:p w:rsidR="002344E0" w:rsidRDefault="002344E0" w:rsidP="00D04FB6">
      <w:pPr>
        <w:spacing w:after="0" w:line="360" w:lineRule="auto"/>
        <w:ind w:left="-284"/>
        <w:jc w:val="center"/>
        <w:rPr>
          <w:rFonts w:ascii="Arial" w:hAnsi="Arial" w:cs="Arial"/>
          <w:sz w:val="24"/>
          <w:szCs w:val="24"/>
        </w:rPr>
      </w:pP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Chávez De la Peña Adriana Felisa</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Universidad Nacional Autónoma de México</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Facultad de Psicología</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Octavo Semestre</w:t>
      </w:r>
    </w:p>
    <w:p w:rsidR="007D574B" w:rsidRPr="002344E0" w:rsidRDefault="007D574B" w:rsidP="00D04FB6">
      <w:pPr>
        <w:spacing w:line="360" w:lineRule="auto"/>
        <w:rPr>
          <w:rFonts w:ascii="Times New Roman" w:hAnsi="Times New Roman" w:cs="Times New Roman"/>
          <w:sz w:val="24"/>
          <w:szCs w:val="24"/>
        </w:rPr>
      </w:pP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Introducción</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La Teoría de Detección de Señales (TDS o SDT, por sus siglas en inglés) plantea que la información que interesa detectar (</w:t>
      </w:r>
      <w:proofErr w:type="spellStart"/>
      <w:r w:rsidRPr="002344E0">
        <w:rPr>
          <w:rFonts w:ascii="Times New Roman" w:eastAsia="Times New Roman" w:hAnsi="Times New Roman" w:cs="Times New Roman"/>
          <w:color w:val="000000" w:themeColor="text1"/>
          <w:sz w:val="24"/>
          <w:szCs w:val="24"/>
        </w:rPr>
        <w:t>i.e.</w:t>
      </w:r>
      <w:proofErr w:type="spellEnd"/>
      <w:r w:rsidRPr="002344E0">
        <w:rPr>
          <w:rFonts w:ascii="Times New Roman" w:eastAsia="Times New Roman" w:hAnsi="Times New Roman" w:cs="Times New Roman"/>
          <w:color w:val="000000" w:themeColor="text1"/>
          <w:sz w:val="24"/>
          <w:szCs w:val="24"/>
        </w:rPr>
        <w:t xml:space="preserve"> ‘señal’) suele presentarse en conjunto con otro tipo de estimulación (</w:t>
      </w:r>
      <w:proofErr w:type="spellStart"/>
      <w:r w:rsidRPr="002344E0">
        <w:rPr>
          <w:rFonts w:ascii="Times New Roman" w:eastAsia="Times New Roman" w:hAnsi="Times New Roman" w:cs="Times New Roman"/>
          <w:color w:val="000000" w:themeColor="text1"/>
          <w:sz w:val="24"/>
          <w:szCs w:val="24"/>
        </w:rPr>
        <w:t>i.e.</w:t>
      </w:r>
      <w:proofErr w:type="spellEnd"/>
      <w:r w:rsidRPr="002344E0">
        <w:rPr>
          <w:rFonts w:ascii="Times New Roman" w:eastAsia="Times New Roman" w:hAnsi="Times New Roman" w:cs="Times New Roman"/>
          <w:color w:val="000000" w:themeColor="text1"/>
          <w:sz w:val="24"/>
          <w:szCs w:val="24"/>
        </w:rPr>
        <w:t xml:space="preserve"> ‘ruido’), cargándola de incertidumbre</w:t>
      </w:r>
      <w:r w:rsidR="009A4CD3">
        <w:rPr>
          <w:rFonts w:ascii="Times New Roman" w:eastAsia="Times New Roman" w:hAnsi="Times New Roman" w:cs="Times New Roman"/>
          <w:color w:val="000000" w:themeColor="text1"/>
          <w:sz w:val="24"/>
          <w:szCs w:val="24"/>
        </w:rPr>
        <w:t xml:space="preserve">. Por tanto, </w:t>
      </w:r>
      <w:r w:rsidRPr="002344E0">
        <w:rPr>
          <w:rFonts w:ascii="Times New Roman" w:eastAsia="Times New Roman" w:hAnsi="Times New Roman" w:cs="Times New Roman"/>
          <w:color w:val="000000" w:themeColor="text1"/>
          <w:sz w:val="24"/>
          <w:szCs w:val="24"/>
        </w:rPr>
        <w:t xml:space="preserve"> </w:t>
      </w:r>
      <w:r w:rsidR="009A4CD3">
        <w:rPr>
          <w:rFonts w:ascii="Times New Roman" w:eastAsia="Times New Roman" w:hAnsi="Times New Roman" w:cs="Times New Roman"/>
          <w:color w:val="000000" w:themeColor="text1"/>
          <w:sz w:val="24"/>
          <w:szCs w:val="24"/>
        </w:rPr>
        <w:t>e</w:t>
      </w:r>
      <w:r w:rsidR="00D04FB6">
        <w:rPr>
          <w:rFonts w:ascii="Times New Roman" w:eastAsia="Times New Roman" w:hAnsi="Times New Roman" w:cs="Times New Roman"/>
          <w:color w:val="000000" w:themeColor="text1"/>
          <w:sz w:val="24"/>
          <w:szCs w:val="24"/>
        </w:rPr>
        <w:t>l juicio de detección</w:t>
      </w:r>
      <w:r w:rsidR="009A4CD3">
        <w:rPr>
          <w:rFonts w:ascii="Times New Roman" w:eastAsia="Times New Roman" w:hAnsi="Times New Roman" w:cs="Times New Roman"/>
          <w:color w:val="000000" w:themeColor="text1"/>
          <w:sz w:val="24"/>
          <w:szCs w:val="24"/>
        </w:rPr>
        <w:t xml:space="preserve"> emitido por el sistema </w:t>
      </w:r>
      <w:r w:rsidR="00D04FB6">
        <w:rPr>
          <w:rFonts w:ascii="Times New Roman" w:eastAsia="Times New Roman" w:hAnsi="Times New Roman" w:cs="Times New Roman"/>
          <w:color w:val="000000" w:themeColor="text1"/>
          <w:sz w:val="24"/>
          <w:szCs w:val="24"/>
        </w:rPr>
        <w:t xml:space="preserve">es el resultado descubierto de </w:t>
      </w:r>
      <w:r w:rsidRPr="002344E0">
        <w:rPr>
          <w:rFonts w:ascii="Times New Roman" w:eastAsia="Times New Roman" w:hAnsi="Times New Roman" w:cs="Times New Roman"/>
          <w:color w:val="000000" w:themeColor="text1"/>
          <w:sz w:val="24"/>
          <w:szCs w:val="24"/>
        </w:rPr>
        <w:t xml:space="preserve"> un procesamiento encubierto donde</w:t>
      </w:r>
      <w:r w:rsidR="00D04FB6">
        <w:rPr>
          <w:rFonts w:ascii="Times New Roman" w:eastAsia="Times New Roman" w:hAnsi="Times New Roman" w:cs="Times New Roman"/>
          <w:color w:val="000000" w:themeColor="text1"/>
          <w:sz w:val="24"/>
          <w:szCs w:val="24"/>
        </w:rPr>
        <w:t xml:space="preserve"> se compensa la </w:t>
      </w:r>
      <w:proofErr w:type="gramStart"/>
      <w:r w:rsidR="00D04FB6">
        <w:rPr>
          <w:rFonts w:ascii="Times New Roman" w:eastAsia="Times New Roman" w:hAnsi="Times New Roman" w:cs="Times New Roman"/>
          <w:color w:val="000000" w:themeColor="text1"/>
          <w:sz w:val="24"/>
          <w:szCs w:val="24"/>
        </w:rPr>
        <w:t>ambig</w:t>
      </w:r>
      <w:r w:rsidR="00E66861">
        <w:rPr>
          <w:rFonts w:ascii="Times New Roman" w:eastAsia="Times New Roman" w:hAnsi="Times New Roman" w:cs="Times New Roman"/>
          <w:color w:val="000000" w:themeColor="text1"/>
          <w:sz w:val="24"/>
          <w:szCs w:val="24"/>
        </w:rPr>
        <w:t>üedad</w:t>
      </w:r>
      <w:proofErr w:type="gramEnd"/>
      <w:r w:rsidR="00E66861">
        <w:rPr>
          <w:rFonts w:ascii="Times New Roman" w:eastAsia="Times New Roman" w:hAnsi="Times New Roman" w:cs="Times New Roman"/>
          <w:color w:val="000000" w:themeColor="text1"/>
          <w:sz w:val="24"/>
          <w:szCs w:val="24"/>
        </w:rPr>
        <w:t xml:space="preserve"> de</w:t>
      </w:r>
      <w:r w:rsidR="00D04FB6">
        <w:rPr>
          <w:rFonts w:ascii="Times New Roman" w:eastAsia="Times New Roman" w:hAnsi="Times New Roman" w:cs="Times New Roman"/>
          <w:color w:val="000000" w:themeColor="text1"/>
          <w:sz w:val="24"/>
          <w:szCs w:val="24"/>
        </w:rPr>
        <w:t xml:space="preserve"> la información</w:t>
      </w:r>
      <w:r w:rsidR="00E66861">
        <w:rPr>
          <w:rFonts w:ascii="Times New Roman" w:eastAsia="Times New Roman" w:hAnsi="Times New Roman" w:cs="Times New Roman"/>
          <w:color w:val="000000" w:themeColor="text1"/>
          <w:sz w:val="24"/>
          <w:szCs w:val="24"/>
        </w:rPr>
        <w:t xml:space="preserve"> sensorial con la información que se tiene</w:t>
      </w:r>
      <w:r w:rsidR="009A4CD3">
        <w:rPr>
          <w:rFonts w:ascii="Times New Roman" w:eastAsia="Times New Roman" w:hAnsi="Times New Roman" w:cs="Times New Roman"/>
          <w:color w:val="000000" w:themeColor="text1"/>
          <w:sz w:val="24"/>
          <w:szCs w:val="24"/>
        </w:rPr>
        <w:t xml:space="preserve"> de la tarea, en términos de</w:t>
      </w:r>
      <w:r w:rsidR="00D04FB6">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los c</w:t>
      </w:r>
      <w:r w:rsidR="009A4CD3">
        <w:rPr>
          <w:rFonts w:ascii="Times New Roman" w:eastAsia="Times New Roman" w:hAnsi="Times New Roman" w:cs="Times New Roman"/>
          <w:color w:val="000000" w:themeColor="text1"/>
          <w:sz w:val="24"/>
          <w:szCs w:val="24"/>
        </w:rPr>
        <w:t>ostos y beneficios asociados a</w:t>
      </w:r>
      <w:r w:rsidRPr="002344E0">
        <w:rPr>
          <w:rFonts w:ascii="Times New Roman" w:eastAsia="Times New Roman" w:hAnsi="Times New Roman" w:cs="Times New Roman"/>
          <w:color w:val="000000" w:themeColor="text1"/>
          <w:sz w:val="24"/>
          <w:szCs w:val="24"/>
        </w:rPr>
        <w:t xml:space="preserve"> los aciertos y errores en la detección (Lynn &amp; </w:t>
      </w:r>
      <w:proofErr w:type="spellStart"/>
      <w:r w:rsidRPr="002344E0">
        <w:rPr>
          <w:rFonts w:ascii="Times New Roman" w:eastAsia="Times New Roman" w:hAnsi="Times New Roman" w:cs="Times New Roman"/>
          <w:color w:val="000000" w:themeColor="text1"/>
          <w:sz w:val="24"/>
          <w:szCs w:val="24"/>
        </w:rPr>
        <w:t>Feldnam</w:t>
      </w:r>
      <w:proofErr w:type="spellEnd"/>
      <w:r w:rsidRPr="002344E0">
        <w:rPr>
          <w:rFonts w:ascii="Times New Roman" w:eastAsia="Times New Roman" w:hAnsi="Times New Roman" w:cs="Times New Roman"/>
          <w:color w:val="000000" w:themeColor="text1"/>
          <w:sz w:val="24"/>
          <w:szCs w:val="24"/>
        </w:rPr>
        <w:t xml:space="preserve">, 2014; </w:t>
      </w:r>
      <w:proofErr w:type="spellStart"/>
      <w:r w:rsidRPr="002344E0">
        <w:rPr>
          <w:rFonts w:ascii="Times New Roman" w:eastAsia="Times New Roman" w:hAnsi="Times New Roman" w:cs="Times New Roman"/>
          <w:color w:val="000000" w:themeColor="text1"/>
          <w:sz w:val="24"/>
          <w:szCs w:val="24"/>
        </w:rPr>
        <w:t>Wickens</w:t>
      </w:r>
      <w:proofErr w:type="spellEnd"/>
      <w:r w:rsidRPr="002344E0">
        <w:rPr>
          <w:rFonts w:ascii="Times New Roman" w:eastAsia="Times New Roman" w:hAnsi="Times New Roman" w:cs="Times New Roman"/>
          <w:color w:val="000000" w:themeColor="text1"/>
          <w:sz w:val="24"/>
          <w:szCs w:val="24"/>
        </w:rPr>
        <w:t xml:space="preserve">, 2002), </w:t>
      </w:r>
      <w:r w:rsidR="00D04FB6">
        <w:rPr>
          <w:rFonts w:ascii="Times New Roman" w:eastAsia="Times New Roman" w:hAnsi="Times New Roman" w:cs="Times New Roman"/>
          <w:color w:val="000000" w:themeColor="text1"/>
          <w:sz w:val="24"/>
          <w:szCs w:val="24"/>
        </w:rPr>
        <w:t xml:space="preserve">y </w:t>
      </w:r>
      <w:r w:rsidR="009A4CD3">
        <w:rPr>
          <w:rFonts w:ascii="Times New Roman" w:eastAsia="Times New Roman" w:hAnsi="Times New Roman" w:cs="Times New Roman"/>
          <w:color w:val="000000" w:themeColor="text1"/>
          <w:sz w:val="24"/>
          <w:szCs w:val="24"/>
        </w:rPr>
        <w:t>su estructura</w:t>
      </w:r>
      <w:r w:rsidRPr="002344E0">
        <w:rPr>
          <w:rFonts w:ascii="Times New Roman" w:eastAsia="Times New Roman" w:hAnsi="Times New Roman" w:cs="Times New Roman"/>
          <w:color w:val="000000" w:themeColor="text1"/>
          <w:sz w:val="24"/>
          <w:szCs w:val="24"/>
        </w:rPr>
        <w:t xml:space="preserve"> probabilística</w:t>
      </w:r>
      <w:r w:rsidR="009A4CD3">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w:t>
      </w:r>
      <w:proofErr w:type="spellStart"/>
      <w:r w:rsidRPr="002344E0">
        <w:rPr>
          <w:rFonts w:ascii="Times New Roman" w:eastAsia="Times New Roman" w:hAnsi="Times New Roman" w:cs="Times New Roman"/>
          <w:color w:val="000000" w:themeColor="text1"/>
          <w:sz w:val="24"/>
          <w:szCs w:val="24"/>
        </w:rPr>
        <w:t>Ma</w:t>
      </w:r>
      <w:proofErr w:type="spellEnd"/>
      <w:r w:rsidRPr="002344E0">
        <w:rPr>
          <w:rFonts w:ascii="Times New Roman" w:eastAsia="Times New Roman" w:hAnsi="Times New Roman" w:cs="Times New Roman"/>
          <w:color w:val="000000" w:themeColor="text1"/>
          <w:sz w:val="24"/>
          <w:szCs w:val="24"/>
        </w:rPr>
        <w:t xml:space="preserve">, </w:t>
      </w:r>
      <w:proofErr w:type="spellStart"/>
      <w:r w:rsidRPr="002344E0">
        <w:rPr>
          <w:rFonts w:ascii="Times New Roman" w:eastAsia="Times New Roman" w:hAnsi="Times New Roman" w:cs="Times New Roman"/>
          <w:color w:val="000000" w:themeColor="text1"/>
          <w:sz w:val="24"/>
          <w:szCs w:val="24"/>
        </w:rPr>
        <w:t>Kording</w:t>
      </w:r>
      <w:proofErr w:type="spellEnd"/>
      <w:r w:rsidRPr="002344E0">
        <w:rPr>
          <w:rFonts w:ascii="Times New Roman" w:eastAsia="Times New Roman" w:hAnsi="Times New Roman" w:cs="Times New Roman"/>
          <w:color w:val="000000" w:themeColor="text1"/>
          <w:sz w:val="24"/>
          <w:szCs w:val="24"/>
        </w:rPr>
        <w:t xml:space="preserve"> &amp; </w:t>
      </w:r>
      <w:proofErr w:type="spellStart"/>
      <w:r w:rsidRPr="002344E0">
        <w:rPr>
          <w:rFonts w:ascii="Times New Roman" w:eastAsia="Times New Roman" w:hAnsi="Times New Roman" w:cs="Times New Roman"/>
          <w:color w:val="000000" w:themeColor="text1"/>
          <w:sz w:val="24"/>
          <w:szCs w:val="24"/>
        </w:rPr>
        <w:t>Goldreich</w:t>
      </w:r>
      <w:proofErr w:type="spellEnd"/>
      <w:r w:rsidRPr="002344E0">
        <w:rPr>
          <w:rFonts w:ascii="Times New Roman" w:eastAsia="Times New Roman" w:hAnsi="Times New Roman" w:cs="Times New Roman"/>
          <w:color w:val="000000" w:themeColor="text1"/>
          <w:sz w:val="24"/>
          <w:szCs w:val="24"/>
        </w:rPr>
        <w:t xml:space="preserve">, 2012; </w:t>
      </w:r>
      <w:proofErr w:type="spellStart"/>
      <w:r w:rsidRPr="002344E0">
        <w:rPr>
          <w:rFonts w:ascii="Times New Roman" w:eastAsia="Times New Roman" w:hAnsi="Times New Roman" w:cs="Times New Roman"/>
          <w:color w:val="000000" w:themeColor="text1"/>
          <w:sz w:val="24"/>
          <w:szCs w:val="24"/>
        </w:rPr>
        <w:t>Ma</w:t>
      </w:r>
      <w:proofErr w:type="spellEnd"/>
      <w:r w:rsidRPr="002344E0">
        <w:rPr>
          <w:rFonts w:ascii="Times New Roman" w:eastAsia="Times New Roman" w:hAnsi="Times New Roman" w:cs="Times New Roman"/>
          <w:color w:val="000000" w:themeColor="text1"/>
          <w:sz w:val="24"/>
          <w:szCs w:val="24"/>
        </w:rPr>
        <w:t>, 2012).</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La TDS distingue la influencia de dos grandes factores en </w:t>
      </w:r>
      <w:r w:rsidR="009A4CD3">
        <w:rPr>
          <w:rFonts w:ascii="Times New Roman" w:eastAsia="Times New Roman" w:hAnsi="Times New Roman" w:cs="Times New Roman"/>
          <w:color w:val="000000" w:themeColor="text1"/>
          <w:sz w:val="24"/>
          <w:szCs w:val="24"/>
        </w:rPr>
        <w:t>el</w:t>
      </w:r>
      <w:r w:rsidRPr="002344E0">
        <w:rPr>
          <w:rFonts w:ascii="Times New Roman" w:eastAsia="Times New Roman" w:hAnsi="Times New Roman" w:cs="Times New Roman"/>
          <w:color w:val="000000" w:themeColor="text1"/>
          <w:sz w:val="24"/>
          <w:szCs w:val="24"/>
        </w:rPr>
        <w:t xml:space="preserve"> juicio de detección: la discriminabilidad de la señal (d’) y el sesgo o preferencia (</w:t>
      </w:r>
      <w:r w:rsidRPr="002344E0">
        <w:rPr>
          <w:rFonts w:ascii="Times New Roman" w:eastAsia="Times New Roman" w:hAnsi="Times New Roman" w:cs="Times New Roman"/>
          <w:color w:val="000000" w:themeColor="text1"/>
          <w:sz w:val="24"/>
          <w:szCs w:val="24"/>
          <w:shd w:val="clear" w:color="auto" w:fill="FFFFFF"/>
        </w:rPr>
        <w:t>β) que el sistema tenga a</w:t>
      </w:r>
      <w:r w:rsidRPr="002344E0">
        <w:rPr>
          <w:rFonts w:ascii="Times New Roman" w:eastAsia="Times New Roman" w:hAnsi="Times New Roman" w:cs="Times New Roman"/>
          <w:color w:val="000000" w:themeColor="text1"/>
          <w:sz w:val="24"/>
          <w:szCs w:val="24"/>
        </w:rPr>
        <w:t xml:space="preserve"> responder de una u otra</w:t>
      </w:r>
      <w:r w:rsidR="009A4CD3">
        <w:rPr>
          <w:rFonts w:ascii="Times New Roman" w:eastAsia="Times New Roman" w:hAnsi="Times New Roman" w:cs="Times New Roman"/>
          <w:color w:val="000000" w:themeColor="text1"/>
          <w:sz w:val="24"/>
          <w:szCs w:val="24"/>
        </w:rPr>
        <w:t xml:space="preserve"> forma, </w:t>
      </w:r>
      <w:r w:rsidR="00E66861">
        <w:rPr>
          <w:rFonts w:ascii="Times New Roman" w:eastAsia="Times New Roman" w:hAnsi="Times New Roman" w:cs="Times New Roman"/>
          <w:color w:val="000000" w:themeColor="text1"/>
          <w:sz w:val="24"/>
          <w:szCs w:val="24"/>
        </w:rPr>
        <w:t>dependiendo</w:t>
      </w:r>
      <w:r w:rsidRPr="002344E0">
        <w:rPr>
          <w:rFonts w:ascii="Times New Roman" w:eastAsia="Times New Roman" w:hAnsi="Times New Roman" w:cs="Times New Roman"/>
          <w:color w:val="000000" w:themeColor="text1"/>
          <w:sz w:val="24"/>
          <w:szCs w:val="24"/>
          <w:shd w:val="clear" w:color="auto" w:fill="FFFFFF"/>
        </w:rPr>
        <w:t xml:space="preserve"> la informació</w:t>
      </w:r>
      <w:r w:rsidR="00D376BB">
        <w:rPr>
          <w:rFonts w:ascii="Times New Roman" w:eastAsia="Times New Roman" w:hAnsi="Times New Roman" w:cs="Times New Roman"/>
          <w:color w:val="000000" w:themeColor="text1"/>
          <w:sz w:val="24"/>
          <w:szCs w:val="24"/>
          <w:shd w:val="clear" w:color="auto" w:fill="FFFFFF"/>
        </w:rPr>
        <w:t>n que</w:t>
      </w:r>
      <w:r w:rsidRPr="002344E0">
        <w:rPr>
          <w:rFonts w:ascii="Times New Roman" w:eastAsia="Times New Roman" w:hAnsi="Times New Roman" w:cs="Times New Roman"/>
          <w:color w:val="000000" w:themeColor="text1"/>
          <w:sz w:val="24"/>
          <w:szCs w:val="24"/>
          <w:shd w:val="clear" w:color="auto" w:fill="FFFFFF"/>
        </w:rPr>
        <w:t xml:space="preserve"> tenga sobre la</w:t>
      </w:r>
      <w:r w:rsidR="009A4CD3">
        <w:rPr>
          <w:rFonts w:ascii="Times New Roman" w:eastAsia="Times New Roman" w:hAnsi="Times New Roman" w:cs="Times New Roman"/>
          <w:color w:val="000000" w:themeColor="text1"/>
          <w:sz w:val="24"/>
          <w:szCs w:val="24"/>
          <w:shd w:val="clear" w:color="auto" w:fill="FFFFFF"/>
        </w:rPr>
        <w:t xml:space="preserve"> </w:t>
      </w:r>
      <w:r w:rsidR="009A4CD3">
        <w:rPr>
          <w:rFonts w:ascii="Times New Roman" w:eastAsia="Times New Roman" w:hAnsi="Times New Roman" w:cs="Times New Roman"/>
          <w:color w:val="000000" w:themeColor="text1"/>
          <w:sz w:val="24"/>
          <w:szCs w:val="24"/>
        </w:rPr>
        <w:t xml:space="preserve">tarea. </w:t>
      </w:r>
      <w:r w:rsidR="00D376BB">
        <w:rPr>
          <w:rFonts w:ascii="Times New Roman" w:eastAsia="Times New Roman" w:hAnsi="Times New Roman" w:cs="Times New Roman"/>
          <w:color w:val="000000" w:themeColor="text1"/>
          <w:sz w:val="24"/>
          <w:szCs w:val="24"/>
        </w:rPr>
        <w:t>El sistema lidia</w:t>
      </w:r>
      <w:r w:rsidRPr="002344E0">
        <w:rPr>
          <w:rFonts w:ascii="Times New Roman" w:eastAsia="Times New Roman" w:hAnsi="Times New Roman" w:cs="Times New Roman"/>
          <w:color w:val="000000" w:themeColor="text1"/>
          <w:sz w:val="24"/>
          <w:szCs w:val="24"/>
        </w:rPr>
        <w:t xml:space="preserve"> contra la incertidumbre sensorial </w:t>
      </w:r>
      <w:r w:rsidR="009A4CD3">
        <w:rPr>
          <w:rFonts w:ascii="Times New Roman" w:eastAsia="Times New Roman" w:hAnsi="Times New Roman" w:cs="Times New Roman"/>
          <w:color w:val="000000" w:themeColor="text1"/>
          <w:sz w:val="24"/>
          <w:szCs w:val="24"/>
        </w:rPr>
        <w:t>desarrollando</w:t>
      </w:r>
      <w:r w:rsidRPr="002344E0">
        <w:rPr>
          <w:rFonts w:ascii="Times New Roman" w:eastAsia="Times New Roman" w:hAnsi="Times New Roman" w:cs="Times New Roman"/>
          <w:color w:val="000000" w:themeColor="text1"/>
          <w:sz w:val="24"/>
          <w:szCs w:val="24"/>
        </w:rPr>
        <w:t xml:space="preserve"> una regla de elección, conocida como criterio, </w:t>
      </w:r>
      <w:r w:rsidR="009A4CD3">
        <w:rPr>
          <w:rFonts w:ascii="Times New Roman" w:eastAsia="Times New Roman" w:hAnsi="Times New Roman" w:cs="Times New Roman"/>
          <w:color w:val="000000" w:themeColor="text1"/>
          <w:sz w:val="24"/>
          <w:szCs w:val="24"/>
        </w:rPr>
        <w:t xml:space="preserve">que </w:t>
      </w:r>
      <w:r w:rsidR="00D376BB">
        <w:rPr>
          <w:rFonts w:ascii="Times New Roman" w:eastAsia="Times New Roman" w:hAnsi="Times New Roman" w:cs="Times New Roman"/>
          <w:color w:val="000000" w:themeColor="text1"/>
          <w:sz w:val="24"/>
          <w:szCs w:val="24"/>
        </w:rPr>
        <w:t xml:space="preserve">le </w:t>
      </w:r>
      <w:r w:rsidR="009A4CD3">
        <w:rPr>
          <w:rFonts w:ascii="Times New Roman" w:eastAsia="Times New Roman" w:hAnsi="Times New Roman" w:cs="Times New Roman"/>
          <w:color w:val="000000" w:themeColor="text1"/>
          <w:sz w:val="24"/>
          <w:szCs w:val="24"/>
        </w:rPr>
        <w:t>permite</w:t>
      </w:r>
      <w:r w:rsidRPr="002344E0">
        <w:rPr>
          <w:rFonts w:ascii="Times New Roman" w:eastAsia="Times New Roman" w:hAnsi="Times New Roman" w:cs="Times New Roman"/>
          <w:color w:val="000000" w:themeColor="text1"/>
          <w:sz w:val="24"/>
          <w:szCs w:val="24"/>
        </w:rPr>
        <w:t xml:space="preserve"> decidir a partir de qué  o cuánta evidencia se juzgará la presencia o ausencia de la señal.</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Al incorporar la TDS al marco de los modelos bayesianos en percepción, se asume que el sujeto actualiza la información probabilística de la que dispone (la razón de verosimilitud y las distribuciones prior) cada vez que se expone a la tarea, construyendo una estimación MAP (</w:t>
      </w:r>
      <w:proofErr w:type="spellStart"/>
      <w:r w:rsidRPr="002344E0">
        <w:rPr>
          <w:rFonts w:ascii="Times New Roman" w:eastAsia="Times New Roman" w:hAnsi="Times New Roman" w:cs="Times New Roman"/>
          <w:color w:val="000000" w:themeColor="text1"/>
          <w:sz w:val="24"/>
          <w:szCs w:val="24"/>
        </w:rPr>
        <w:t>Maximun</w:t>
      </w:r>
      <w:proofErr w:type="spellEnd"/>
      <w:r w:rsidRPr="002344E0">
        <w:rPr>
          <w:rFonts w:ascii="Times New Roman" w:eastAsia="Times New Roman" w:hAnsi="Times New Roman" w:cs="Times New Roman"/>
          <w:color w:val="000000" w:themeColor="text1"/>
          <w:sz w:val="24"/>
          <w:szCs w:val="24"/>
        </w:rPr>
        <w:t xml:space="preserve"> A Posteriori) que le permite optimizar la localización del </w:t>
      </w:r>
      <w:r w:rsidR="000A21FB">
        <w:rPr>
          <w:rFonts w:ascii="Times New Roman" w:eastAsia="Times New Roman" w:hAnsi="Times New Roman" w:cs="Times New Roman"/>
          <w:color w:val="000000" w:themeColor="text1"/>
          <w:sz w:val="24"/>
          <w:szCs w:val="24"/>
        </w:rPr>
        <w:t>criterio</w:t>
      </w:r>
      <w:r w:rsidRPr="002344E0">
        <w:rPr>
          <w:rFonts w:ascii="Times New Roman" w:eastAsia="Times New Roman" w:hAnsi="Times New Roman" w:cs="Times New Roman"/>
          <w:color w:val="000000" w:themeColor="text1"/>
          <w:sz w:val="24"/>
          <w:szCs w:val="24"/>
        </w:rPr>
        <w:t xml:space="preserve">.  No obstante, de </w:t>
      </w:r>
      <w:r w:rsidRPr="002344E0">
        <w:rPr>
          <w:rFonts w:ascii="Times New Roman" w:eastAsia="Times New Roman" w:hAnsi="Times New Roman" w:cs="Times New Roman"/>
          <w:color w:val="000000" w:themeColor="text1"/>
          <w:sz w:val="24"/>
          <w:szCs w:val="24"/>
        </w:rPr>
        <w:lastRenderedPageBreak/>
        <w:t xml:space="preserve">acuerdo con </w:t>
      </w:r>
      <w:proofErr w:type="spellStart"/>
      <w:r w:rsidRPr="002344E0">
        <w:rPr>
          <w:rFonts w:ascii="Times New Roman" w:eastAsia="Times New Roman" w:hAnsi="Times New Roman" w:cs="Times New Roman"/>
          <w:color w:val="000000" w:themeColor="text1"/>
          <w:sz w:val="24"/>
          <w:szCs w:val="24"/>
        </w:rPr>
        <w:t>Wei</w:t>
      </w:r>
      <w:proofErr w:type="spellEnd"/>
      <w:r w:rsidRPr="002344E0">
        <w:rPr>
          <w:rFonts w:ascii="Times New Roman" w:eastAsia="Times New Roman" w:hAnsi="Times New Roman" w:cs="Times New Roman"/>
          <w:color w:val="000000" w:themeColor="text1"/>
          <w:sz w:val="24"/>
          <w:szCs w:val="24"/>
        </w:rPr>
        <w:t xml:space="preserve"> Ji </w:t>
      </w:r>
      <w:proofErr w:type="spellStart"/>
      <w:r w:rsidRPr="002344E0">
        <w:rPr>
          <w:rFonts w:ascii="Times New Roman" w:eastAsia="Times New Roman" w:hAnsi="Times New Roman" w:cs="Times New Roman"/>
          <w:color w:val="000000" w:themeColor="text1"/>
          <w:sz w:val="24"/>
          <w:szCs w:val="24"/>
        </w:rPr>
        <w:t>Ma</w:t>
      </w:r>
      <w:proofErr w:type="spellEnd"/>
      <w:r w:rsidR="00E66861">
        <w:rPr>
          <w:rFonts w:ascii="Times New Roman" w:eastAsia="Times New Roman" w:hAnsi="Times New Roman" w:cs="Times New Roman"/>
          <w:color w:val="000000" w:themeColor="text1"/>
          <w:sz w:val="24"/>
          <w:szCs w:val="24"/>
        </w:rPr>
        <w:t xml:space="preserve"> (2012), aun si </w:t>
      </w:r>
      <w:r w:rsidRPr="002344E0">
        <w:rPr>
          <w:rFonts w:ascii="Times New Roman" w:eastAsia="Times New Roman" w:hAnsi="Times New Roman" w:cs="Times New Roman"/>
          <w:color w:val="000000" w:themeColor="text1"/>
          <w:sz w:val="24"/>
          <w:szCs w:val="24"/>
        </w:rPr>
        <w:t xml:space="preserve">las respuestas </w:t>
      </w:r>
      <w:r w:rsidR="00E66861">
        <w:rPr>
          <w:rFonts w:ascii="Times New Roman" w:eastAsia="Times New Roman" w:hAnsi="Times New Roman" w:cs="Times New Roman"/>
          <w:color w:val="000000" w:themeColor="text1"/>
          <w:sz w:val="24"/>
          <w:szCs w:val="24"/>
        </w:rPr>
        <w:t>d</w:t>
      </w:r>
      <w:r w:rsidRPr="002344E0">
        <w:rPr>
          <w:rFonts w:ascii="Times New Roman" w:eastAsia="Times New Roman" w:hAnsi="Times New Roman" w:cs="Times New Roman"/>
          <w:color w:val="000000" w:themeColor="text1"/>
          <w:sz w:val="24"/>
          <w:szCs w:val="24"/>
        </w:rPr>
        <w:t xml:space="preserve">el observador </w:t>
      </w:r>
      <w:r w:rsidR="00E66861">
        <w:rPr>
          <w:rFonts w:ascii="Times New Roman" w:eastAsia="Times New Roman" w:hAnsi="Times New Roman" w:cs="Times New Roman"/>
          <w:color w:val="000000" w:themeColor="text1"/>
          <w:sz w:val="24"/>
          <w:szCs w:val="24"/>
        </w:rPr>
        <w:t>correspond</w:t>
      </w:r>
      <w:r w:rsidR="00CE3373">
        <w:rPr>
          <w:rFonts w:ascii="Times New Roman" w:eastAsia="Times New Roman" w:hAnsi="Times New Roman" w:cs="Times New Roman"/>
          <w:color w:val="000000" w:themeColor="text1"/>
          <w:sz w:val="24"/>
          <w:szCs w:val="24"/>
        </w:rPr>
        <w:t>e</w:t>
      </w:r>
      <w:r w:rsidRPr="002344E0">
        <w:rPr>
          <w:rFonts w:ascii="Times New Roman" w:eastAsia="Times New Roman" w:hAnsi="Times New Roman" w:cs="Times New Roman"/>
          <w:color w:val="000000" w:themeColor="text1"/>
          <w:sz w:val="24"/>
          <w:szCs w:val="24"/>
        </w:rPr>
        <w:t xml:space="preserve">n con lo que se esperaría de acuerdo a la MAP, no es evidencia suficiente de que el sujeto esté </w:t>
      </w:r>
      <w:r w:rsidR="00E66861">
        <w:rPr>
          <w:rFonts w:ascii="Times New Roman" w:eastAsia="Times New Roman" w:hAnsi="Times New Roman" w:cs="Times New Roman"/>
          <w:color w:val="000000" w:themeColor="text1"/>
          <w:sz w:val="24"/>
          <w:szCs w:val="24"/>
        </w:rPr>
        <w:t>computando probabilidades</w:t>
      </w:r>
      <w:r w:rsidR="00D376BB">
        <w:rPr>
          <w:rFonts w:ascii="Times New Roman" w:eastAsia="Times New Roman" w:hAnsi="Times New Roman" w:cs="Times New Roman"/>
          <w:color w:val="000000" w:themeColor="text1"/>
          <w:sz w:val="24"/>
          <w:szCs w:val="24"/>
        </w:rPr>
        <w:t>, ya</w:t>
      </w:r>
      <w:r w:rsidR="00E66861">
        <w:rPr>
          <w:rFonts w:ascii="Times New Roman" w:eastAsia="Times New Roman" w:hAnsi="Times New Roman" w:cs="Times New Roman"/>
          <w:color w:val="000000" w:themeColor="text1"/>
          <w:sz w:val="24"/>
          <w:szCs w:val="24"/>
        </w:rPr>
        <w:t xml:space="preserve"> que</w:t>
      </w:r>
      <w:r w:rsidRPr="002344E0">
        <w:rPr>
          <w:rFonts w:ascii="Times New Roman" w:eastAsia="Times New Roman" w:hAnsi="Times New Roman" w:cs="Times New Roman"/>
          <w:color w:val="000000" w:themeColor="text1"/>
          <w:sz w:val="24"/>
          <w:szCs w:val="24"/>
        </w:rPr>
        <w:t xml:space="preserve"> pudo haber </w:t>
      </w:r>
      <w:r w:rsidR="00CE3373">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creado</w:t>
      </w:r>
      <w:r w:rsidR="00CE3373">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 xml:space="preserve"> un criterio de detección tan bueno como el que la MAP predeciría de manera exclusivamente operante, como un ajuste de sus aciertos y errores previos.  </w:t>
      </w:r>
      <w:r w:rsidR="00E66861">
        <w:rPr>
          <w:rFonts w:ascii="Times New Roman" w:eastAsia="Times New Roman" w:hAnsi="Times New Roman" w:cs="Times New Roman"/>
          <w:color w:val="000000" w:themeColor="text1"/>
          <w:sz w:val="24"/>
          <w:szCs w:val="24"/>
        </w:rPr>
        <w:t>Se sugiere que</w:t>
      </w:r>
      <w:r w:rsidRPr="002344E0">
        <w:rPr>
          <w:rFonts w:ascii="Times New Roman" w:eastAsia="Times New Roman" w:hAnsi="Times New Roman" w:cs="Times New Roman"/>
          <w:color w:val="000000" w:themeColor="text1"/>
          <w:sz w:val="24"/>
          <w:szCs w:val="24"/>
        </w:rPr>
        <w:t xml:space="preserve"> la única evidencia de la que disponemos </w:t>
      </w:r>
      <w:r w:rsidR="0014331A">
        <w:rPr>
          <w:rFonts w:ascii="Times New Roman" w:eastAsia="Times New Roman" w:hAnsi="Times New Roman" w:cs="Times New Roman"/>
          <w:color w:val="000000" w:themeColor="text1"/>
          <w:sz w:val="24"/>
          <w:szCs w:val="24"/>
        </w:rPr>
        <w:t>para hablar de cómputos probabilísticos, es la sensibilidad del sujeto a</w:t>
      </w:r>
      <w:r w:rsidRPr="002344E0">
        <w:rPr>
          <w:rFonts w:ascii="Times New Roman" w:eastAsia="Times New Roman" w:hAnsi="Times New Roman" w:cs="Times New Roman"/>
          <w:color w:val="000000" w:themeColor="text1"/>
          <w:sz w:val="24"/>
          <w:szCs w:val="24"/>
        </w:rPr>
        <w:t xml:space="preserve"> la incertidumbre; es decir, el impacto que tiene la discriminabilidad de la señal en el favorecimiento de una respuesta u otra.</w:t>
      </w:r>
    </w:p>
    <w:p w:rsidR="00B1012C" w:rsidRDefault="00B1012C"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Por otra parte, de acuerdo con Lynn &amp; </w:t>
      </w:r>
      <w:proofErr w:type="spellStart"/>
      <w:r w:rsidRPr="002344E0">
        <w:rPr>
          <w:rFonts w:ascii="Times New Roman" w:eastAsia="Times New Roman" w:hAnsi="Times New Roman" w:cs="Times New Roman"/>
          <w:color w:val="000000" w:themeColor="text1"/>
          <w:sz w:val="24"/>
          <w:szCs w:val="24"/>
        </w:rPr>
        <w:t>Feldman</w:t>
      </w:r>
      <w:proofErr w:type="spellEnd"/>
      <w:r w:rsidRPr="002344E0">
        <w:rPr>
          <w:rFonts w:ascii="Times New Roman" w:eastAsia="Times New Roman" w:hAnsi="Times New Roman" w:cs="Times New Roman"/>
          <w:color w:val="000000" w:themeColor="text1"/>
          <w:sz w:val="24"/>
          <w:szCs w:val="24"/>
        </w:rPr>
        <w:t xml:space="preserve"> (2014), la distinción que la TDS hace entre la sensibilidad y el sesgo</w:t>
      </w:r>
      <w:r w:rsidR="004F7EFB">
        <w:rPr>
          <w:rFonts w:ascii="Times New Roman" w:eastAsia="Times New Roman" w:hAnsi="Times New Roman" w:cs="Times New Roman"/>
          <w:color w:val="000000" w:themeColor="text1"/>
          <w:sz w:val="24"/>
          <w:szCs w:val="24"/>
        </w:rPr>
        <w:t xml:space="preserve"> del observador</w:t>
      </w:r>
      <w:r w:rsidRPr="002344E0">
        <w:rPr>
          <w:rFonts w:ascii="Times New Roman" w:eastAsia="Times New Roman" w:hAnsi="Times New Roman" w:cs="Times New Roman"/>
          <w:color w:val="000000" w:themeColor="text1"/>
          <w:sz w:val="24"/>
          <w:szCs w:val="24"/>
        </w:rPr>
        <w:t>,</w:t>
      </w:r>
      <w:r w:rsidR="004F7EFB">
        <w:rPr>
          <w:rFonts w:ascii="Times New Roman" w:eastAsia="Times New Roman" w:hAnsi="Times New Roman" w:cs="Times New Roman"/>
          <w:color w:val="000000" w:themeColor="text1"/>
          <w:sz w:val="24"/>
          <w:szCs w:val="24"/>
        </w:rPr>
        <w:t xml:space="preserve"> es tajante </w:t>
      </w:r>
      <w:r w:rsidRPr="002344E0">
        <w:rPr>
          <w:rFonts w:ascii="Times New Roman" w:eastAsia="Times New Roman" w:hAnsi="Times New Roman" w:cs="Times New Roman"/>
          <w:color w:val="000000" w:themeColor="text1"/>
          <w:sz w:val="24"/>
          <w:szCs w:val="24"/>
        </w:rPr>
        <w:t>en la literatura.  Según estos autores, las definiciones del sesgo suelen darse como una función únicamente de la matriz de pagos y de la información proba</w:t>
      </w:r>
      <w:r w:rsidR="007F2021">
        <w:rPr>
          <w:rFonts w:ascii="Times New Roman" w:eastAsia="Times New Roman" w:hAnsi="Times New Roman" w:cs="Times New Roman"/>
          <w:color w:val="000000" w:themeColor="text1"/>
          <w:sz w:val="24"/>
          <w:szCs w:val="24"/>
        </w:rPr>
        <w:t>bilística de la que se disponga, pasando por alto la influencia de</w:t>
      </w:r>
      <w:r w:rsidRPr="002344E0">
        <w:rPr>
          <w:rFonts w:ascii="Times New Roman" w:eastAsia="Times New Roman" w:hAnsi="Times New Roman" w:cs="Times New Roman"/>
          <w:color w:val="000000" w:themeColor="text1"/>
          <w:sz w:val="24"/>
          <w:szCs w:val="24"/>
        </w:rPr>
        <w:t xml:space="preserve"> la sensibilidad del sujeto como una fuente de sesgo. De acuer</w:t>
      </w:r>
      <w:r w:rsidR="007F2021">
        <w:rPr>
          <w:rFonts w:ascii="Times New Roman" w:eastAsia="Times New Roman" w:hAnsi="Times New Roman" w:cs="Times New Roman"/>
          <w:color w:val="000000" w:themeColor="text1"/>
          <w:sz w:val="24"/>
          <w:szCs w:val="24"/>
        </w:rPr>
        <w:t xml:space="preserve">do al cálculo de una Línea de Respuesta Óptima que ellos proponen, (que incorpora </w:t>
      </w:r>
      <w:r w:rsidR="00CE3373">
        <w:rPr>
          <w:rFonts w:ascii="Times New Roman" w:eastAsia="Times New Roman" w:hAnsi="Times New Roman" w:cs="Times New Roman"/>
          <w:color w:val="000000" w:themeColor="text1"/>
          <w:sz w:val="24"/>
          <w:szCs w:val="24"/>
        </w:rPr>
        <w:t xml:space="preserve">el valor de d’), </w:t>
      </w:r>
      <w:r w:rsidRPr="002344E0">
        <w:rPr>
          <w:rFonts w:ascii="Times New Roman" w:eastAsia="Times New Roman" w:hAnsi="Times New Roman" w:cs="Times New Roman"/>
          <w:color w:val="000000" w:themeColor="text1"/>
          <w:sz w:val="24"/>
          <w:szCs w:val="24"/>
        </w:rPr>
        <w:t xml:space="preserve"> todo sistema que </w:t>
      </w:r>
      <w:r w:rsidR="00CE3373">
        <w:rPr>
          <w:rFonts w:ascii="Times New Roman" w:eastAsia="Times New Roman" w:hAnsi="Times New Roman" w:cs="Times New Roman"/>
          <w:color w:val="000000" w:themeColor="text1"/>
          <w:sz w:val="24"/>
          <w:szCs w:val="24"/>
        </w:rPr>
        <w:t>tienda a la optimización</w:t>
      </w:r>
      <w:r w:rsidRPr="002344E0">
        <w:rPr>
          <w:rFonts w:ascii="Times New Roman" w:eastAsia="Times New Roman" w:hAnsi="Times New Roman" w:cs="Times New Roman"/>
          <w:color w:val="000000" w:themeColor="text1"/>
          <w:sz w:val="24"/>
          <w:szCs w:val="24"/>
        </w:rPr>
        <w:t xml:space="preserve"> debería mostrar conductas más</w:t>
      </w:r>
      <w:r w:rsidR="00CE3373">
        <w:rPr>
          <w:rFonts w:ascii="Times New Roman" w:eastAsia="Times New Roman" w:hAnsi="Times New Roman" w:cs="Times New Roman"/>
          <w:color w:val="000000" w:themeColor="text1"/>
          <w:sz w:val="24"/>
          <w:szCs w:val="24"/>
        </w:rPr>
        <w:t xml:space="preserve"> extremas (un mayor sesgo) ante valores amplios de </w:t>
      </w:r>
      <w:r w:rsidRPr="002344E0">
        <w:rPr>
          <w:rFonts w:ascii="Times New Roman" w:eastAsia="Times New Roman" w:hAnsi="Times New Roman" w:cs="Times New Roman"/>
          <w:color w:val="000000" w:themeColor="text1"/>
          <w:sz w:val="24"/>
          <w:szCs w:val="24"/>
        </w:rPr>
        <w:t>incertidumbre perceptual (valores de d’ menores).</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Default="002344E0" w:rsidP="00E70449">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La</w:t>
      </w:r>
      <w:r w:rsidR="00CE3373">
        <w:rPr>
          <w:rFonts w:ascii="Times New Roman" w:eastAsia="Times New Roman" w:hAnsi="Times New Roman" w:cs="Times New Roman"/>
          <w:color w:val="000000" w:themeColor="text1"/>
          <w:sz w:val="24"/>
          <w:szCs w:val="24"/>
        </w:rPr>
        <w:t>s ilusio</w:t>
      </w:r>
      <w:r w:rsidRPr="002344E0">
        <w:rPr>
          <w:rFonts w:ascii="Times New Roman" w:eastAsia="Times New Roman" w:hAnsi="Times New Roman" w:cs="Times New Roman"/>
          <w:color w:val="000000" w:themeColor="text1"/>
          <w:sz w:val="24"/>
          <w:szCs w:val="24"/>
        </w:rPr>
        <w:t>n</w:t>
      </w:r>
      <w:r w:rsidR="00CE3373">
        <w:rPr>
          <w:rFonts w:ascii="Times New Roman" w:eastAsia="Times New Roman" w:hAnsi="Times New Roman" w:cs="Times New Roman"/>
          <w:color w:val="000000" w:themeColor="text1"/>
          <w:sz w:val="24"/>
          <w:szCs w:val="24"/>
        </w:rPr>
        <w:t xml:space="preserve">es ópticas </w:t>
      </w:r>
      <w:r w:rsidR="00CC488D">
        <w:rPr>
          <w:rFonts w:ascii="Times New Roman" w:eastAsia="Times New Roman" w:hAnsi="Times New Roman" w:cs="Times New Roman"/>
          <w:color w:val="000000" w:themeColor="text1"/>
          <w:sz w:val="24"/>
          <w:szCs w:val="24"/>
        </w:rPr>
        <w:t>son</w:t>
      </w:r>
      <w:r w:rsidR="00CE3373">
        <w:rPr>
          <w:rFonts w:ascii="Times New Roman" w:eastAsia="Times New Roman" w:hAnsi="Times New Roman" w:cs="Times New Roman"/>
          <w:color w:val="000000" w:themeColor="text1"/>
          <w:sz w:val="24"/>
          <w:szCs w:val="24"/>
        </w:rPr>
        <w:t xml:space="preserve"> estímulos</w:t>
      </w:r>
      <w:r w:rsidR="00CC488D">
        <w:rPr>
          <w:rFonts w:ascii="Times New Roman" w:eastAsia="Times New Roman" w:hAnsi="Times New Roman" w:cs="Times New Roman"/>
          <w:color w:val="000000" w:themeColor="text1"/>
          <w:sz w:val="24"/>
          <w:szCs w:val="24"/>
        </w:rPr>
        <w:t xml:space="preserve"> visuales</w:t>
      </w:r>
      <w:r w:rsidR="00CE3373">
        <w:rPr>
          <w:rFonts w:ascii="Times New Roman" w:eastAsia="Times New Roman" w:hAnsi="Times New Roman" w:cs="Times New Roman"/>
          <w:color w:val="000000" w:themeColor="text1"/>
          <w:sz w:val="24"/>
          <w:szCs w:val="24"/>
        </w:rPr>
        <w:t>, cuya configuración interfiere con mecanismos perceptuales normalmente adaptativos</w:t>
      </w:r>
      <w:r w:rsidR="00CC488D">
        <w:rPr>
          <w:rFonts w:ascii="Times New Roman" w:eastAsia="Times New Roman" w:hAnsi="Times New Roman" w:cs="Times New Roman"/>
          <w:color w:val="000000" w:themeColor="text1"/>
          <w:sz w:val="24"/>
          <w:szCs w:val="24"/>
        </w:rPr>
        <w:t>, impactando en la sensibilidad del observador y mermando la</w:t>
      </w:r>
      <w:r w:rsidR="00CE3373">
        <w:rPr>
          <w:rFonts w:ascii="Times New Roman" w:eastAsia="Times New Roman" w:hAnsi="Times New Roman" w:cs="Times New Roman"/>
          <w:color w:val="000000" w:themeColor="text1"/>
          <w:sz w:val="24"/>
          <w:szCs w:val="24"/>
        </w:rPr>
        <w:t xml:space="preserve"> elaboración de juicios perceptuales concretos. Por ejemplo, la Ilusión </w:t>
      </w:r>
      <w:r w:rsidRPr="002344E0">
        <w:rPr>
          <w:rFonts w:ascii="Times New Roman" w:eastAsia="Times New Roman" w:hAnsi="Times New Roman" w:cs="Times New Roman"/>
          <w:color w:val="000000" w:themeColor="text1"/>
          <w:sz w:val="24"/>
          <w:szCs w:val="24"/>
        </w:rPr>
        <w:t xml:space="preserve">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r w:rsidR="00CE3373">
        <w:rPr>
          <w:rFonts w:ascii="Times New Roman" w:eastAsia="Times New Roman" w:hAnsi="Times New Roman" w:cs="Times New Roman"/>
          <w:color w:val="000000" w:themeColor="text1"/>
          <w:sz w:val="24"/>
          <w:szCs w:val="24"/>
        </w:rPr>
        <w:t>(</w:t>
      </w:r>
      <w:proofErr w:type="spellStart"/>
      <w:r w:rsidR="00CE3373">
        <w:rPr>
          <w:rFonts w:ascii="Times New Roman" w:eastAsia="Times New Roman" w:hAnsi="Times New Roman" w:cs="Times New Roman"/>
          <w:color w:val="000000" w:themeColor="text1"/>
          <w:sz w:val="24"/>
          <w:szCs w:val="24"/>
        </w:rPr>
        <w:t>a.k.a.</w:t>
      </w:r>
      <w:proofErr w:type="spellEnd"/>
      <w:r w:rsidR="00CE3373">
        <w:rPr>
          <w:rFonts w:ascii="Times New Roman" w:eastAsia="Times New Roman" w:hAnsi="Times New Roman" w:cs="Times New Roman"/>
          <w:color w:val="000000" w:themeColor="text1"/>
          <w:sz w:val="24"/>
          <w:szCs w:val="24"/>
        </w:rPr>
        <w:t xml:space="preserve"> Círculos de </w:t>
      </w:r>
      <w:proofErr w:type="spellStart"/>
      <w:r w:rsidR="00CE3373">
        <w:rPr>
          <w:rFonts w:ascii="Times New Roman" w:eastAsia="Times New Roman" w:hAnsi="Times New Roman" w:cs="Times New Roman"/>
          <w:color w:val="000000" w:themeColor="text1"/>
          <w:sz w:val="24"/>
          <w:szCs w:val="24"/>
        </w:rPr>
        <w:t>Titchener</w:t>
      </w:r>
      <w:proofErr w:type="spellEnd"/>
      <w:r w:rsidR="00CE3373">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refiere a un fallo en la estimación</w:t>
      </w:r>
      <w:bookmarkStart w:id="0" w:name="_GoBack"/>
      <w:bookmarkEnd w:id="0"/>
      <w:r w:rsidRPr="002344E0">
        <w:rPr>
          <w:rFonts w:ascii="Times New Roman" w:eastAsia="Times New Roman" w:hAnsi="Times New Roman" w:cs="Times New Roman"/>
          <w:color w:val="000000" w:themeColor="text1"/>
          <w:sz w:val="24"/>
          <w:szCs w:val="24"/>
        </w:rPr>
        <w:t xml:space="preserve"> del tamaño de un círculo c</w:t>
      </w:r>
      <w:r w:rsidR="00CC488D">
        <w:rPr>
          <w:rFonts w:ascii="Times New Roman" w:eastAsia="Times New Roman" w:hAnsi="Times New Roman" w:cs="Times New Roman"/>
          <w:color w:val="000000" w:themeColor="text1"/>
          <w:sz w:val="24"/>
          <w:szCs w:val="24"/>
        </w:rPr>
        <w:t>uando éste aparece rodeado por un halo</w:t>
      </w:r>
      <w:r w:rsidRPr="002344E0">
        <w:rPr>
          <w:rFonts w:ascii="Times New Roman" w:eastAsia="Times New Roman" w:hAnsi="Times New Roman" w:cs="Times New Roman"/>
          <w:color w:val="000000" w:themeColor="text1"/>
          <w:sz w:val="24"/>
          <w:szCs w:val="24"/>
        </w:rPr>
        <w:t xml:space="preserve"> de círculos uniformes, </w:t>
      </w:r>
      <w:r w:rsidR="00CE3373">
        <w:rPr>
          <w:rFonts w:ascii="Times New Roman" w:eastAsia="Times New Roman" w:hAnsi="Times New Roman" w:cs="Times New Roman"/>
          <w:color w:val="000000" w:themeColor="text1"/>
          <w:sz w:val="24"/>
          <w:szCs w:val="24"/>
        </w:rPr>
        <w:t xml:space="preserve">de mayor o menor tamaño, al interferir </w:t>
      </w:r>
      <w:r w:rsidRPr="002344E0">
        <w:rPr>
          <w:rFonts w:ascii="Times New Roman" w:eastAsia="Times New Roman" w:hAnsi="Times New Roman" w:cs="Times New Roman"/>
          <w:color w:val="000000" w:themeColor="text1"/>
          <w:sz w:val="24"/>
          <w:szCs w:val="24"/>
        </w:rPr>
        <w:t>con el mecanismo cognoscitivo que computa los tamaños</w:t>
      </w:r>
      <w:r w:rsidR="00CC488D">
        <w:rPr>
          <w:rFonts w:ascii="Times New Roman" w:eastAsia="Times New Roman" w:hAnsi="Times New Roman" w:cs="Times New Roman"/>
          <w:color w:val="000000" w:themeColor="text1"/>
          <w:sz w:val="24"/>
          <w:szCs w:val="24"/>
        </w:rPr>
        <w:t xml:space="preserve"> como por </w:t>
      </w:r>
      <w:r w:rsidRPr="002344E0">
        <w:rPr>
          <w:rFonts w:ascii="Times New Roman" w:eastAsia="Times New Roman" w:hAnsi="Times New Roman" w:cs="Times New Roman"/>
          <w:color w:val="000000" w:themeColor="text1"/>
          <w:sz w:val="24"/>
          <w:szCs w:val="24"/>
        </w:rPr>
        <w:t>contraste</w:t>
      </w:r>
      <w:r w:rsidR="00E70449">
        <w:rPr>
          <w:rFonts w:ascii="Times New Roman" w:eastAsia="Times New Roman" w:hAnsi="Times New Roman" w:cs="Times New Roman"/>
          <w:color w:val="000000" w:themeColor="text1"/>
          <w:sz w:val="24"/>
          <w:szCs w:val="24"/>
        </w:rPr>
        <w:t xml:space="preserve"> (</w:t>
      </w:r>
      <w:proofErr w:type="spellStart"/>
      <w:r w:rsidR="00E70449">
        <w:rPr>
          <w:rFonts w:ascii="Times New Roman" w:eastAsia="Times New Roman" w:hAnsi="Times New Roman" w:cs="Times New Roman"/>
          <w:color w:val="000000" w:themeColor="text1"/>
          <w:sz w:val="24"/>
          <w:szCs w:val="24"/>
        </w:rPr>
        <w:t>Jaeger</w:t>
      </w:r>
      <w:proofErr w:type="spellEnd"/>
      <w:r w:rsidR="00E70449">
        <w:rPr>
          <w:rFonts w:ascii="Times New Roman" w:eastAsia="Times New Roman" w:hAnsi="Times New Roman" w:cs="Times New Roman"/>
          <w:color w:val="000000" w:themeColor="text1"/>
          <w:sz w:val="24"/>
          <w:szCs w:val="24"/>
        </w:rPr>
        <w:t xml:space="preserve"> &amp; </w:t>
      </w:r>
      <w:proofErr w:type="spellStart"/>
      <w:r w:rsidR="00E70449">
        <w:rPr>
          <w:rFonts w:ascii="Times New Roman" w:eastAsia="Times New Roman" w:hAnsi="Times New Roman" w:cs="Times New Roman"/>
          <w:color w:val="000000" w:themeColor="text1"/>
          <w:sz w:val="24"/>
          <w:szCs w:val="24"/>
        </w:rPr>
        <w:t>Pollack</w:t>
      </w:r>
      <w:proofErr w:type="spellEnd"/>
      <w:r w:rsidR="00E70449">
        <w:rPr>
          <w:rFonts w:ascii="Times New Roman" w:eastAsia="Times New Roman" w:hAnsi="Times New Roman" w:cs="Times New Roman"/>
          <w:color w:val="000000" w:themeColor="text1"/>
          <w:sz w:val="24"/>
          <w:szCs w:val="24"/>
        </w:rPr>
        <w:t xml:space="preserve">, 1977). </w:t>
      </w:r>
      <w:r w:rsidRPr="002344E0">
        <w:rPr>
          <w:rFonts w:ascii="Times New Roman" w:eastAsia="Times New Roman" w:hAnsi="Times New Roman" w:cs="Times New Roman"/>
          <w:color w:val="000000" w:themeColor="text1"/>
          <w:sz w:val="24"/>
          <w:szCs w:val="24"/>
        </w:rPr>
        <w:t xml:space="preserve">El  </w:t>
      </w:r>
      <w:r w:rsidR="00CC488D">
        <w:rPr>
          <w:rFonts w:ascii="Times New Roman" w:eastAsia="Times New Roman" w:hAnsi="Times New Roman" w:cs="Times New Roman"/>
          <w:color w:val="000000" w:themeColor="text1"/>
          <w:sz w:val="24"/>
          <w:szCs w:val="24"/>
        </w:rPr>
        <w:t>reporte</w:t>
      </w:r>
      <w:r w:rsidRPr="002344E0">
        <w:rPr>
          <w:rFonts w:ascii="Times New Roman" w:eastAsia="Times New Roman" w:hAnsi="Times New Roman" w:cs="Times New Roman"/>
          <w:color w:val="000000" w:themeColor="text1"/>
          <w:sz w:val="24"/>
          <w:szCs w:val="24"/>
        </w:rPr>
        <w:t xml:space="preserve"> subjetivo del tamaño del círculo central de la figura de </w:t>
      </w:r>
      <w:proofErr w:type="spellStart"/>
      <w:r w:rsidRPr="002344E0">
        <w:rPr>
          <w:rFonts w:ascii="Times New Roman" w:eastAsia="Times New Roman" w:hAnsi="Times New Roman" w:cs="Times New Roman"/>
          <w:color w:val="000000" w:themeColor="text1"/>
          <w:sz w:val="24"/>
          <w:szCs w:val="24"/>
        </w:rPr>
        <w:t>Eb</w:t>
      </w:r>
      <w:r w:rsidR="00CC488D">
        <w:rPr>
          <w:rFonts w:ascii="Times New Roman" w:eastAsia="Times New Roman" w:hAnsi="Times New Roman" w:cs="Times New Roman"/>
          <w:color w:val="000000" w:themeColor="text1"/>
          <w:sz w:val="24"/>
          <w:szCs w:val="24"/>
        </w:rPr>
        <w:t>binghaus</w:t>
      </w:r>
      <w:proofErr w:type="spellEnd"/>
      <w:r w:rsidR="00CC488D">
        <w:rPr>
          <w:rFonts w:ascii="Times New Roman" w:eastAsia="Times New Roman" w:hAnsi="Times New Roman" w:cs="Times New Roman"/>
          <w:color w:val="000000" w:themeColor="text1"/>
          <w:sz w:val="24"/>
          <w:szCs w:val="24"/>
        </w:rPr>
        <w:t xml:space="preserve"> parece estar</w:t>
      </w:r>
      <w:r w:rsidRPr="002344E0">
        <w:rPr>
          <w:rFonts w:ascii="Times New Roman" w:eastAsia="Times New Roman" w:hAnsi="Times New Roman" w:cs="Times New Roman"/>
          <w:color w:val="000000" w:themeColor="text1"/>
          <w:sz w:val="24"/>
          <w:szCs w:val="24"/>
        </w:rPr>
        <w:t xml:space="preserve"> </w:t>
      </w:r>
      <w:r w:rsidR="00CC488D">
        <w:rPr>
          <w:rFonts w:ascii="Times New Roman" w:eastAsia="Times New Roman" w:hAnsi="Times New Roman" w:cs="Times New Roman"/>
          <w:color w:val="000000" w:themeColor="text1"/>
          <w:sz w:val="24"/>
          <w:szCs w:val="24"/>
        </w:rPr>
        <w:t>en función a</w:t>
      </w:r>
      <w:r w:rsidRPr="002344E0">
        <w:rPr>
          <w:rFonts w:ascii="Times New Roman" w:eastAsia="Times New Roman" w:hAnsi="Times New Roman" w:cs="Times New Roman"/>
          <w:color w:val="000000" w:themeColor="text1"/>
          <w:sz w:val="24"/>
          <w:szCs w:val="24"/>
        </w:rPr>
        <w:t xml:space="preserve"> su tamaño real, el tam</w:t>
      </w:r>
      <w:r w:rsidR="00CC488D">
        <w:rPr>
          <w:rFonts w:ascii="Times New Roman" w:eastAsia="Times New Roman" w:hAnsi="Times New Roman" w:cs="Times New Roman"/>
          <w:color w:val="000000" w:themeColor="text1"/>
          <w:sz w:val="24"/>
          <w:szCs w:val="24"/>
        </w:rPr>
        <w:t xml:space="preserve">año y número de los círculos externos </w:t>
      </w:r>
      <w:r w:rsidRPr="002344E0">
        <w:rPr>
          <w:rFonts w:ascii="Times New Roman" w:eastAsia="Times New Roman" w:hAnsi="Times New Roman" w:cs="Times New Roman"/>
          <w:color w:val="000000" w:themeColor="text1"/>
          <w:sz w:val="24"/>
          <w:szCs w:val="24"/>
        </w:rPr>
        <w:t xml:space="preserve">y </w:t>
      </w:r>
      <w:r w:rsidR="00CC488D">
        <w:rPr>
          <w:rFonts w:ascii="Times New Roman" w:eastAsia="Times New Roman" w:hAnsi="Times New Roman" w:cs="Times New Roman"/>
          <w:color w:val="000000" w:themeColor="text1"/>
          <w:sz w:val="24"/>
          <w:szCs w:val="24"/>
        </w:rPr>
        <w:t xml:space="preserve">la distancia entre éstos </w:t>
      </w:r>
      <w:r w:rsidRPr="002344E0">
        <w:rPr>
          <w:rFonts w:ascii="Times New Roman" w:eastAsia="Times New Roman" w:hAnsi="Times New Roman" w:cs="Times New Roman"/>
          <w:color w:val="000000" w:themeColor="text1"/>
          <w:sz w:val="24"/>
          <w:szCs w:val="24"/>
        </w:rPr>
        <w:t xml:space="preserve">y </w:t>
      </w:r>
      <w:r w:rsidR="00CC488D">
        <w:rPr>
          <w:rFonts w:ascii="Times New Roman" w:eastAsia="Times New Roman" w:hAnsi="Times New Roman" w:cs="Times New Roman"/>
          <w:color w:val="000000" w:themeColor="text1"/>
          <w:sz w:val="24"/>
          <w:szCs w:val="24"/>
        </w:rPr>
        <w:t xml:space="preserve"> el círculo central</w:t>
      </w:r>
      <w:r w:rsidRPr="002344E0">
        <w:rPr>
          <w:rFonts w:ascii="Times New Roman" w:eastAsia="Times New Roman" w:hAnsi="Times New Roman" w:cs="Times New Roman"/>
          <w:color w:val="000000" w:themeColor="text1"/>
          <w:sz w:val="24"/>
          <w:szCs w:val="24"/>
        </w:rPr>
        <w:t>. (</w:t>
      </w:r>
      <w:proofErr w:type="spellStart"/>
      <w:r w:rsidRPr="002344E0">
        <w:rPr>
          <w:rFonts w:ascii="Times New Roman" w:eastAsia="Times New Roman" w:hAnsi="Times New Roman" w:cs="Times New Roman"/>
          <w:color w:val="000000" w:themeColor="text1"/>
          <w:sz w:val="24"/>
          <w:szCs w:val="24"/>
        </w:rPr>
        <w:t>Massaro</w:t>
      </w:r>
      <w:proofErr w:type="spellEnd"/>
      <w:r w:rsidRPr="002344E0">
        <w:rPr>
          <w:rFonts w:ascii="Times New Roman" w:eastAsia="Times New Roman" w:hAnsi="Times New Roman" w:cs="Times New Roman"/>
          <w:color w:val="000000" w:themeColor="text1"/>
          <w:sz w:val="24"/>
          <w:szCs w:val="24"/>
        </w:rPr>
        <w:t xml:space="preserve"> y Anderson, 1971).</w:t>
      </w:r>
    </w:p>
    <w:p w:rsidR="00E80E79" w:rsidRPr="00E70449" w:rsidRDefault="00E80E79" w:rsidP="00E70449">
      <w:pPr>
        <w:spacing w:after="0" w:line="360" w:lineRule="auto"/>
        <w:ind w:left="-284" w:right="-410" w:firstLine="708"/>
        <w:rPr>
          <w:rFonts w:ascii="Times New Roman" w:eastAsia="Times New Roman" w:hAnsi="Times New Roman" w:cs="Times New Roman"/>
          <w:color w:val="000000" w:themeColor="text1"/>
          <w:sz w:val="24"/>
          <w:szCs w:val="24"/>
        </w:rPr>
      </w:pPr>
    </w:p>
    <w:p w:rsidR="00D04FB6"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Pregunta de Investigación</w:t>
      </w:r>
    </w:p>
    <w:p w:rsidR="00D04FB6" w:rsidRDefault="00D04FB6" w:rsidP="00D04FB6">
      <w:pPr>
        <w:spacing w:after="0" w:line="360" w:lineRule="auto"/>
        <w:ind w:left="-284" w:right="-410"/>
        <w:rPr>
          <w:rFonts w:ascii="Times New Roman" w:eastAsia="Times New Roman" w:hAnsi="Times New Roman" w:cs="Times New Roman"/>
          <w:color w:val="000000" w:themeColor="text1"/>
          <w:sz w:val="24"/>
          <w:szCs w:val="24"/>
        </w:rPr>
      </w:pPr>
      <w:r w:rsidRPr="00D04FB6">
        <w:rPr>
          <w:rFonts w:ascii="Times New Roman" w:eastAsia="Times New Roman" w:hAnsi="Times New Roman" w:cs="Times New Roman"/>
          <w:color w:val="000000" w:themeColor="text1"/>
          <w:sz w:val="24"/>
          <w:szCs w:val="24"/>
        </w:rPr>
        <w:t xml:space="preserve"> </w:t>
      </w:r>
      <w:r w:rsidR="00E70449">
        <w:rPr>
          <w:rFonts w:ascii="Times New Roman" w:eastAsia="Times New Roman" w:hAnsi="Times New Roman" w:cs="Times New Roman"/>
          <w:color w:val="000000" w:themeColor="text1"/>
          <w:sz w:val="24"/>
          <w:szCs w:val="24"/>
        </w:rPr>
        <w:t>El proyecto propuesto</w:t>
      </w:r>
      <w:r w:rsidRPr="002344E0">
        <w:rPr>
          <w:rFonts w:ascii="Times New Roman" w:eastAsia="Times New Roman" w:hAnsi="Times New Roman" w:cs="Times New Roman"/>
          <w:color w:val="000000" w:themeColor="text1"/>
          <w:sz w:val="24"/>
          <w:szCs w:val="24"/>
        </w:rPr>
        <w:t xml:space="preserve"> </w:t>
      </w:r>
      <w:r w:rsidR="00E70449">
        <w:rPr>
          <w:rFonts w:ascii="Times New Roman" w:eastAsia="Times New Roman" w:hAnsi="Times New Roman" w:cs="Times New Roman"/>
          <w:color w:val="000000" w:themeColor="text1"/>
          <w:sz w:val="24"/>
          <w:szCs w:val="24"/>
        </w:rPr>
        <w:t>tiene</w:t>
      </w:r>
      <w:r w:rsidRPr="002344E0">
        <w:rPr>
          <w:rFonts w:ascii="Times New Roman" w:eastAsia="Times New Roman" w:hAnsi="Times New Roman" w:cs="Times New Roman"/>
          <w:color w:val="000000" w:themeColor="text1"/>
          <w:sz w:val="24"/>
          <w:szCs w:val="24"/>
        </w:rPr>
        <w:t xml:space="preserve"> como objetivo evaluar los cambios en la emisión de respuestas con tendencias extremas cuando las condiciones de la tarea permanecen iguales y lo único que varía es </w:t>
      </w:r>
      <w:r w:rsidRPr="002344E0">
        <w:rPr>
          <w:rFonts w:ascii="Times New Roman" w:eastAsia="Times New Roman" w:hAnsi="Times New Roman" w:cs="Times New Roman"/>
          <w:color w:val="000000" w:themeColor="text1"/>
          <w:sz w:val="24"/>
          <w:szCs w:val="24"/>
        </w:rPr>
        <w:lastRenderedPageBreak/>
        <w:t xml:space="preserve">la discriminabilidad de </w:t>
      </w:r>
      <w:r w:rsidR="00E70449">
        <w:rPr>
          <w:rFonts w:ascii="Times New Roman" w:eastAsia="Times New Roman" w:hAnsi="Times New Roman" w:cs="Times New Roman"/>
          <w:color w:val="000000" w:themeColor="text1"/>
          <w:sz w:val="24"/>
          <w:szCs w:val="24"/>
        </w:rPr>
        <w:t>la señal. Para ello, se manejaro</w:t>
      </w:r>
      <w:r w:rsidRPr="002344E0">
        <w:rPr>
          <w:rFonts w:ascii="Times New Roman" w:eastAsia="Times New Roman" w:hAnsi="Times New Roman" w:cs="Times New Roman"/>
          <w:color w:val="000000" w:themeColor="text1"/>
          <w:sz w:val="24"/>
          <w:szCs w:val="24"/>
        </w:rPr>
        <w:t xml:space="preserve">n dos niveles de dificultad para una tarea de detección, utilizando la Ilusión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p>
    <w:p w:rsidR="00CC488D" w:rsidRDefault="00CC488D" w:rsidP="00D04FB6">
      <w:pPr>
        <w:spacing w:after="0" w:line="360" w:lineRule="auto"/>
        <w:ind w:left="-284" w:right="-410"/>
        <w:rPr>
          <w:rFonts w:ascii="Times New Roman" w:eastAsia="Times New Roman" w:hAnsi="Times New Roman" w:cs="Times New Roman"/>
          <w:color w:val="000000" w:themeColor="text1"/>
          <w:sz w:val="24"/>
          <w:szCs w:val="24"/>
        </w:rPr>
      </w:pPr>
    </w:p>
    <w:p w:rsidR="00CC488D" w:rsidRDefault="00CC488D" w:rsidP="00E70449">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Debido a la extensión con que se ha estudiado la Ilusión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r w:rsidR="00E70449">
        <w:rPr>
          <w:rFonts w:ascii="Times New Roman" w:eastAsia="Times New Roman" w:hAnsi="Times New Roman" w:cs="Times New Roman"/>
          <w:color w:val="000000" w:themeColor="text1"/>
          <w:sz w:val="24"/>
          <w:szCs w:val="24"/>
        </w:rPr>
        <w:t>se</w:t>
      </w:r>
      <w:r w:rsidRPr="002344E0">
        <w:rPr>
          <w:rFonts w:ascii="Times New Roman" w:eastAsia="Times New Roman" w:hAnsi="Times New Roman" w:cs="Times New Roman"/>
          <w:color w:val="000000" w:themeColor="text1"/>
          <w:sz w:val="24"/>
          <w:szCs w:val="24"/>
        </w:rPr>
        <w:t xml:space="preserve"> propone aprovechar la información reportada en la literatura respecto de las variables concretas que contribuyen o atenúan la ilusión perceptual para estructurar </w:t>
      </w:r>
      <w:r w:rsidR="00E70449">
        <w:rPr>
          <w:rFonts w:ascii="Times New Roman" w:eastAsia="Times New Roman" w:hAnsi="Times New Roman" w:cs="Times New Roman"/>
          <w:color w:val="000000" w:themeColor="text1"/>
          <w:sz w:val="24"/>
          <w:szCs w:val="24"/>
        </w:rPr>
        <w:t>dos</w:t>
      </w:r>
      <w:r w:rsidRPr="002344E0">
        <w:rPr>
          <w:rFonts w:ascii="Times New Roman" w:eastAsia="Times New Roman" w:hAnsi="Times New Roman" w:cs="Times New Roman"/>
          <w:color w:val="000000" w:themeColor="text1"/>
          <w:sz w:val="24"/>
          <w:szCs w:val="24"/>
        </w:rPr>
        <w:t xml:space="preserve"> niveles de dificultad</w:t>
      </w:r>
      <w:r w:rsidR="00E70449">
        <w:rPr>
          <w:rFonts w:ascii="Times New Roman" w:eastAsia="Times New Roman" w:hAnsi="Times New Roman" w:cs="Times New Roman"/>
          <w:color w:val="000000" w:themeColor="text1"/>
          <w:sz w:val="24"/>
          <w:szCs w:val="24"/>
        </w:rPr>
        <w:t xml:space="preserve"> (sensibilidad alta y baja)</w:t>
      </w:r>
      <w:r w:rsidRPr="002344E0">
        <w:rPr>
          <w:rFonts w:ascii="Times New Roman" w:eastAsia="Times New Roman" w:hAnsi="Times New Roman" w:cs="Times New Roman"/>
          <w:color w:val="000000" w:themeColor="text1"/>
          <w:sz w:val="24"/>
          <w:szCs w:val="24"/>
        </w:rPr>
        <w:t xml:space="preserve"> en una tarea de detección</w:t>
      </w:r>
      <w:r w:rsidR="00E70449">
        <w:rPr>
          <w:rFonts w:ascii="Times New Roman" w:eastAsia="Times New Roman" w:hAnsi="Times New Roman" w:cs="Times New Roman"/>
          <w:color w:val="000000" w:themeColor="text1"/>
          <w:sz w:val="24"/>
          <w:szCs w:val="24"/>
        </w:rPr>
        <w:t xml:space="preserve">. </w:t>
      </w:r>
      <w:r w:rsidR="00E70449" w:rsidRPr="002344E0">
        <w:rPr>
          <w:rFonts w:ascii="Times New Roman" w:eastAsia="Times New Roman" w:hAnsi="Times New Roman" w:cs="Times New Roman"/>
          <w:color w:val="000000" w:themeColor="text1"/>
          <w:sz w:val="24"/>
          <w:szCs w:val="24"/>
        </w:rPr>
        <w:t>Por ejemplo, se sabe que  la magnitud de la ilusión varía proporcionalmente al número de círculos externos</w:t>
      </w:r>
      <w:r w:rsidR="00E70449">
        <w:rPr>
          <w:rFonts w:ascii="Times New Roman" w:eastAsia="Times New Roman" w:hAnsi="Times New Roman" w:cs="Times New Roman"/>
          <w:color w:val="000000" w:themeColor="text1"/>
          <w:sz w:val="24"/>
          <w:szCs w:val="24"/>
        </w:rPr>
        <w:t xml:space="preserve"> </w:t>
      </w:r>
      <w:r w:rsidR="00E70449" w:rsidRPr="002344E0">
        <w:rPr>
          <w:rFonts w:ascii="Times New Roman" w:eastAsia="Times New Roman" w:hAnsi="Times New Roman" w:cs="Times New Roman"/>
          <w:color w:val="000000" w:themeColor="text1"/>
          <w:sz w:val="24"/>
          <w:szCs w:val="24"/>
        </w:rPr>
        <w:t>(</w:t>
      </w:r>
      <w:proofErr w:type="spellStart"/>
      <w:r w:rsidR="00E70449" w:rsidRPr="002344E0">
        <w:rPr>
          <w:rFonts w:ascii="Times New Roman" w:eastAsia="Times New Roman" w:hAnsi="Times New Roman" w:cs="Times New Roman"/>
          <w:color w:val="000000" w:themeColor="text1"/>
          <w:sz w:val="24"/>
          <w:szCs w:val="24"/>
        </w:rPr>
        <w:t>Massaro</w:t>
      </w:r>
      <w:proofErr w:type="spellEnd"/>
      <w:r w:rsidR="00E70449" w:rsidRPr="002344E0">
        <w:rPr>
          <w:rFonts w:ascii="Times New Roman" w:eastAsia="Times New Roman" w:hAnsi="Times New Roman" w:cs="Times New Roman"/>
          <w:color w:val="000000" w:themeColor="text1"/>
          <w:sz w:val="24"/>
          <w:szCs w:val="24"/>
        </w:rPr>
        <w:t xml:space="preserve"> y Anderson, 1971).</w:t>
      </w:r>
    </w:p>
    <w:p w:rsidR="00D93D1B" w:rsidRDefault="00D93D1B" w:rsidP="00E70449">
      <w:pPr>
        <w:spacing w:after="0" w:line="360" w:lineRule="auto"/>
        <w:ind w:left="-284" w:right="-410" w:firstLine="708"/>
        <w:rPr>
          <w:rFonts w:ascii="Times New Roman" w:eastAsia="Times New Roman" w:hAnsi="Times New Roman" w:cs="Times New Roman"/>
          <w:color w:val="000000" w:themeColor="text1"/>
          <w:sz w:val="24"/>
          <w:szCs w:val="24"/>
        </w:rPr>
      </w:pPr>
    </w:p>
    <w:p w:rsidR="00D93D1B" w:rsidRPr="002344E0" w:rsidRDefault="00872562" w:rsidP="00D93D1B">
      <w:pPr>
        <w:spacing w:after="0" w:line="360" w:lineRule="auto"/>
        <w:ind w:left="-284" w:right="-410" w:firstLine="708"/>
        <w:rPr>
          <w:rFonts w:ascii="Times New Roman" w:eastAsia="Times New Roman" w:hAnsi="Times New Roman" w:cs="Times New Roman"/>
          <w:color w:val="000000" w:themeColor="text1"/>
          <w:sz w:val="24"/>
          <w:szCs w:val="24"/>
        </w:rPr>
      </w:pPr>
      <w:r w:rsidRPr="00872562">
        <w:rPr>
          <w:rFonts w:ascii="Times New Roman" w:hAnsi="Times New Roman" w:cs="Times New Roman"/>
          <w:noProof/>
          <w:color w:val="000000" w:themeColor="text1"/>
          <w:sz w:val="24"/>
          <w:szCs w:val="24"/>
          <w:lang w:eastAsia="es-MX"/>
        </w:rPr>
        <w:pict>
          <v:shapetype id="_x0000_t202" coordsize="21600,21600" o:spt="202" path="m,l,21600r21600,l21600,xe">
            <v:stroke joinstyle="miter"/>
            <v:path gradientshapeok="t" o:connecttype="rect"/>
          </v:shapetype>
          <v:shape id="Cuadro de texto 2" o:spid="_x0000_s1031" type="#_x0000_t202" style="position:absolute;left:0;text-align:left;margin-left:-9.3pt;margin-top:54.55pt;width:464.75pt;height:121.1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RWLg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zFLd/GszxrlIzHrcepzmkvadOh/cjZQjzc8&#10;/NiCV5yZD5bUuZrN52kosjE/uyAqmT/2rI89YAVBNTxyNm2XMQ9S5s3dkoornflNck+Z7FOm3s20&#10;7+csDcexnaN+/Q0WT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IfHRWLgIAAFUEAAAOAAAAAAAAAAAAAAAAAC4CAABkcnMv&#10;ZTJvRG9jLnhtbFBLAQItABQABgAIAAAAIQBIWydy2wAAAAcBAAAPAAAAAAAAAAAAAAAAAIgEAABk&#10;cnMvZG93bnJldi54bWxQSwUGAAAAAAQABADzAAAAkAUAAAAA&#10;">
            <v:textbox style="mso-next-textbox:#Cuadro de texto 2">
              <w:txbxContent>
                <w:p w:rsidR="00D93D1B" w:rsidRPr="00D93D1B" w:rsidRDefault="00D93D1B" w:rsidP="00D93D1B">
                  <w:pPr>
                    <w:pStyle w:val="Sinespaciado"/>
                    <w:spacing w:line="360" w:lineRule="auto"/>
                    <w:ind w:firstLine="708"/>
                    <w:jc w:val="center"/>
                    <w:rPr>
                      <w:rFonts w:ascii="Times New Roman" w:hAnsi="Times New Roman" w:cs="Times New Roman"/>
                    </w:rPr>
                  </w:pPr>
                  <w:r w:rsidRPr="00D93D1B">
                    <w:rPr>
                      <w:rFonts w:ascii="Times New Roman" w:hAnsi="Times New Roman" w:cs="Times New Roman"/>
                    </w:rPr>
                    <w:t>Preguntas de Investigación:</w:t>
                  </w:r>
                </w:p>
                <w:p w:rsidR="00D93D1B" w:rsidRPr="00D93D1B" w:rsidRDefault="00D93D1B" w:rsidP="00D93D1B">
                  <w:pPr>
                    <w:pStyle w:val="Sinespaciado"/>
                    <w:spacing w:line="360" w:lineRule="auto"/>
                    <w:rPr>
                      <w:rFonts w:ascii="Times New Roman" w:hAnsi="Times New Roman" w:cs="Times New Roman"/>
                    </w:rPr>
                  </w:pPr>
                  <w:r w:rsidRPr="00D93D1B">
                    <w:rPr>
                      <w:rFonts w:ascii="Times New Roman" w:hAnsi="Times New Roman" w:cs="Times New Roman"/>
                    </w:rPr>
                    <w:t xml:space="preserve">1.- ¿Cómo cambian los juicios de detección, cuando las condiciones de la tarea son idénticas y lo único que varía es la sensibilidad de los sujetos? </w:t>
                  </w:r>
                </w:p>
                <w:p w:rsidR="00D93D1B" w:rsidRPr="00D93D1B" w:rsidRDefault="00D93D1B" w:rsidP="00D93D1B">
                  <w:pPr>
                    <w:pStyle w:val="Sinespaciado"/>
                    <w:spacing w:line="360" w:lineRule="auto"/>
                    <w:ind w:firstLine="708"/>
                    <w:rPr>
                      <w:rFonts w:ascii="Times New Roman" w:hAnsi="Times New Roman" w:cs="Times New Roman"/>
                    </w:rPr>
                  </w:pPr>
                  <w:r w:rsidRPr="00D93D1B">
                    <w:rPr>
                      <w:rFonts w:ascii="Times New Roman" w:hAnsi="Times New Roman" w:cs="Times New Roman"/>
                    </w:rPr>
                    <w:t>1.1 ¿Se le da más peso a una misma matriz de pago?</w:t>
                  </w:r>
                </w:p>
                <w:p w:rsidR="00D93D1B" w:rsidRPr="00D93D1B" w:rsidRDefault="00D93D1B" w:rsidP="00D93D1B">
                  <w:pPr>
                    <w:pStyle w:val="Sinespaciado"/>
                    <w:spacing w:line="360" w:lineRule="auto"/>
                    <w:ind w:left="708"/>
                    <w:rPr>
                      <w:rFonts w:ascii="Times New Roman" w:hAnsi="Times New Roman" w:cs="Times New Roman"/>
                    </w:rPr>
                  </w:pPr>
                  <w:r w:rsidRPr="00D93D1B">
                    <w:rPr>
                      <w:rFonts w:ascii="Times New Roman" w:hAnsi="Times New Roman" w:cs="Times New Roman"/>
                    </w:rPr>
                    <w:t>1.2 ¿Hay una correlación entre los cambios en las respuestas y la tasa de probabilidad base con que se presenta cada tipo de ensayo?</w:t>
                  </w:r>
                </w:p>
              </w:txbxContent>
            </v:textbox>
            <w10:wrap type="square"/>
          </v:shape>
        </w:pict>
      </w:r>
      <w:r w:rsidR="00D93D1B" w:rsidRPr="002344E0">
        <w:rPr>
          <w:rFonts w:ascii="Times New Roman" w:eastAsia="Times New Roman" w:hAnsi="Times New Roman" w:cs="Times New Roman"/>
          <w:color w:val="000000" w:themeColor="text1"/>
          <w:sz w:val="24"/>
          <w:szCs w:val="24"/>
        </w:rPr>
        <w:t xml:space="preserve">Las preguntas de investigación jerarquizadas en el Cuadro 1, son las que dan sentido a la estructura de los experimentos </w:t>
      </w:r>
      <w:r w:rsidR="00D93D1B">
        <w:rPr>
          <w:rFonts w:ascii="Times New Roman" w:eastAsia="Times New Roman" w:hAnsi="Times New Roman" w:cs="Times New Roman"/>
          <w:color w:val="000000" w:themeColor="text1"/>
          <w:sz w:val="24"/>
          <w:szCs w:val="24"/>
        </w:rPr>
        <w:t>propuestos.</w:t>
      </w:r>
      <w:r w:rsidR="00D93D1B" w:rsidRPr="002344E0">
        <w:rPr>
          <w:rFonts w:ascii="Times New Roman" w:eastAsia="Times New Roman" w:hAnsi="Times New Roman" w:cs="Times New Roman"/>
          <w:color w:val="000000" w:themeColor="text1"/>
          <w:sz w:val="24"/>
          <w:szCs w:val="24"/>
        </w:rPr>
        <w:t xml:space="preserve"> </w:t>
      </w:r>
    </w:p>
    <w:p w:rsidR="00D93D1B" w:rsidRPr="002344E0" w:rsidRDefault="00D93D1B" w:rsidP="00D93D1B">
      <w:pPr>
        <w:spacing w:after="0" w:line="360" w:lineRule="auto"/>
        <w:ind w:left="-284" w:right="-410"/>
        <w:jc w:val="center"/>
        <w:rPr>
          <w:rFonts w:ascii="Times New Roman" w:hAnsi="Times New Roman" w:cs="Times New Roman"/>
          <w:color w:val="000000" w:themeColor="text1"/>
          <w:sz w:val="24"/>
          <w:szCs w:val="24"/>
        </w:rPr>
      </w:pPr>
      <w:r w:rsidRPr="002344E0">
        <w:rPr>
          <w:rFonts w:ascii="Times New Roman" w:eastAsia="Times New Roman" w:hAnsi="Times New Roman" w:cs="Times New Roman"/>
          <w:b/>
          <w:color w:val="000000" w:themeColor="text1"/>
          <w:sz w:val="24"/>
          <w:szCs w:val="24"/>
        </w:rPr>
        <w:t>Cuadro 1.</w:t>
      </w:r>
      <w:r w:rsidRPr="002344E0">
        <w:rPr>
          <w:rFonts w:ascii="Times New Roman" w:eastAsia="Times New Roman" w:hAnsi="Times New Roman" w:cs="Times New Roman"/>
          <w:color w:val="000000" w:themeColor="text1"/>
          <w:sz w:val="24"/>
          <w:szCs w:val="24"/>
        </w:rPr>
        <w:t xml:space="preserve"> Desglose de </w:t>
      </w:r>
      <w:r>
        <w:rPr>
          <w:rFonts w:ascii="Times New Roman" w:eastAsia="Times New Roman" w:hAnsi="Times New Roman" w:cs="Times New Roman"/>
          <w:color w:val="000000" w:themeColor="text1"/>
          <w:sz w:val="24"/>
          <w:szCs w:val="24"/>
        </w:rPr>
        <w:t>las preguntas de investigación.</w:t>
      </w:r>
    </w:p>
    <w:p w:rsidR="00D93D1B" w:rsidRPr="002344E0" w:rsidRDefault="00D93D1B" w:rsidP="00E70449">
      <w:pPr>
        <w:spacing w:after="0" w:line="360" w:lineRule="auto"/>
        <w:ind w:left="-284" w:right="-410" w:firstLine="708"/>
        <w:rPr>
          <w:rFonts w:ascii="Times New Roman" w:hAnsi="Times New Roman" w:cs="Times New Roman"/>
          <w:color w:val="000000" w:themeColor="text1"/>
          <w:sz w:val="24"/>
          <w:szCs w:val="24"/>
        </w:rPr>
      </w:pP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Método</w:t>
      </w:r>
    </w:p>
    <w:p w:rsidR="002344E0" w:rsidRPr="002344E0" w:rsidRDefault="002344E0" w:rsidP="00D04FB6">
      <w:pPr>
        <w:spacing w:after="0" w:line="360" w:lineRule="auto"/>
        <w:ind w:left="-284" w:right="-410"/>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A continuación se proponen dos experimentos breves, </w:t>
      </w:r>
      <w:r w:rsidR="002D6647">
        <w:rPr>
          <w:rFonts w:ascii="Times New Roman" w:eastAsia="Times New Roman" w:hAnsi="Times New Roman" w:cs="Times New Roman"/>
          <w:color w:val="000000" w:themeColor="text1"/>
          <w:sz w:val="24"/>
          <w:szCs w:val="24"/>
        </w:rPr>
        <w:t xml:space="preserve">donde se expondrá a los participantes a una serie de ensayos compuestos por </w:t>
      </w:r>
      <w:r w:rsidRPr="002344E0">
        <w:rPr>
          <w:rFonts w:ascii="Times New Roman" w:eastAsia="Times New Roman" w:hAnsi="Times New Roman" w:cs="Times New Roman"/>
          <w:color w:val="000000" w:themeColor="text1"/>
          <w:sz w:val="24"/>
          <w:szCs w:val="24"/>
        </w:rPr>
        <w:t>un</w:t>
      </w:r>
      <w:r w:rsidR="002D6647">
        <w:rPr>
          <w:rFonts w:ascii="Times New Roman" w:eastAsia="Times New Roman" w:hAnsi="Times New Roman" w:cs="Times New Roman"/>
          <w:color w:val="000000" w:themeColor="text1"/>
          <w:sz w:val="24"/>
          <w:szCs w:val="24"/>
        </w:rPr>
        <w:t xml:space="preserve"> círculo aislado de referencia y un</w:t>
      </w:r>
      <w:r w:rsidRPr="002344E0">
        <w:rPr>
          <w:rFonts w:ascii="Times New Roman" w:eastAsia="Times New Roman" w:hAnsi="Times New Roman" w:cs="Times New Roman"/>
          <w:color w:val="000000" w:themeColor="text1"/>
          <w:sz w:val="24"/>
          <w:szCs w:val="24"/>
        </w:rPr>
        <w:t>a</w:t>
      </w:r>
      <w:r w:rsidR="002D6647">
        <w:rPr>
          <w:rFonts w:ascii="Times New Roman" w:eastAsia="Times New Roman" w:hAnsi="Times New Roman" w:cs="Times New Roman"/>
          <w:color w:val="000000" w:themeColor="text1"/>
          <w:sz w:val="24"/>
          <w:szCs w:val="24"/>
        </w:rPr>
        <w:t xml:space="preserve"> configuración particular de la figura de </w:t>
      </w:r>
      <w:proofErr w:type="spellStart"/>
      <w:r w:rsidR="002D6647">
        <w:rPr>
          <w:rFonts w:ascii="Times New Roman" w:eastAsia="Times New Roman" w:hAnsi="Times New Roman" w:cs="Times New Roman"/>
          <w:color w:val="000000" w:themeColor="text1"/>
          <w:sz w:val="24"/>
          <w:szCs w:val="24"/>
        </w:rPr>
        <w:t>Ebbinghaus</w:t>
      </w:r>
      <w:proofErr w:type="spellEnd"/>
      <w:r w:rsidR="002D6647">
        <w:rPr>
          <w:rFonts w:ascii="Times New Roman" w:eastAsia="Times New Roman" w:hAnsi="Times New Roman" w:cs="Times New Roman"/>
          <w:color w:val="000000" w:themeColor="text1"/>
          <w:sz w:val="24"/>
          <w:szCs w:val="24"/>
        </w:rPr>
        <w:t>, como parte de una tarea de detección en que se solicitará detectar e identificar</w:t>
      </w:r>
      <w:r w:rsidRPr="002344E0">
        <w:rPr>
          <w:rFonts w:ascii="Times New Roman" w:eastAsia="Times New Roman" w:hAnsi="Times New Roman" w:cs="Times New Roman"/>
          <w:color w:val="000000" w:themeColor="text1"/>
          <w:sz w:val="24"/>
          <w:szCs w:val="24"/>
        </w:rPr>
        <w:t xml:space="preserve"> los ensayos en que el círculo central de la figura </w:t>
      </w:r>
      <w:r w:rsidR="002D6647">
        <w:rPr>
          <w:rFonts w:ascii="Times New Roman" w:eastAsia="Times New Roman" w:hAnsi="Times New Roman" w:cs="Times New Roman"/>
          <w:color w:val="000000" w:themeColor="text1"/>
          <w:sz w:val="24"/>
          <w:szCs w:val="24"/>
        </w:rPr>
        <w:t xml:space="preserve">compuesta </w:t>
      </w:r>
      <w:r w:rsidRPr="002344E0">
        <w:rPr>
          <w:rFonts w:ascii="Times New Roman" w:eastAsia="Times New Roman" w:hAnsi="Times New Roman" w:cs="Times New Roman"/>
          <w:color w:val="000000" w:themeColor="text1"/>
          <w:sz w:val="24"/>
          <w:szCs w:val="24"/>
        </w:rPr>
        <w:t xml:space="preserve">sea del mismo tamaño que el círculo de referencia, mediante un procedimiento de elección forzada. </w:t>
      </w:r>
    </w:p>
    <w:p w:rsidR="002344E0" w:rsidRPr="002344E0" w:rsidRDefault="002344E0" w:rsidP="00D04FB6">
      <w:pPr>
        <w:spacing w:after="0" w:line="360" w:lineRule="auto"/>
        <w:ind w:left="-284" w:right="-410"/>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Los experimentos difieren en su estructura, pero </w:t>
      </w:r>
      <w:r w:rsidR="00F91BE8">
        <w:rPr>
          <w:rFonts w:ascii="Times New Roman" w:eastAsia="Times New Roman" w:hAnsi="Times New Roman" w:cs="Times New Roman"/>
          <w:color w:val="000000" w:themeColor="text1"/>
          <w:sz w:val="24"/>
          <w:szCs w:val="24"/>
        </w:rPr>
        <w:t xml:space="preserve">implican una comparación entre dos condiciones iguales: una </w:t>
      </w:r>
      <w:r w:rsidRPr="002344E0">
        <w:rPr>
          <w:rFonts w:ascii="Times New Roman" w:eastAsia="Times New Roman" w:hAnsi="Times New Roman" w:cs="Times New Roman"/>
          <w:color w:val="000000" w:themeColor="text1"/>
          <w:sz w:val="24"/>
          <w:szCs w:val="24"/>
        </w:rPr>
        <w:t xml:space="preserve">‘fácil’, cuya d’ se espera sea alta, y una tarea ‘difícil’, cuya </w:t>
      </w:r>
      <w:r w:rsidR="00F91BE8">
        <w:rPr>
          <w:rFonts w:ascii="Times New Roman" w:eastAsia="Times New Roman" w:hAnsi="Times New Roman" w:cs="Times New Roman"/>
          <w:color w:val="000000" w:themeColor="text1"/>
          <w:sz w:val="24"/>
          <w:szCs w:val="24"/>
        </w:rPr>
        <w:t xml:space="preserve">d’ sea menor. La dificultad se define </w:t>
      </w:r>
      <w:r w:rsidRPr="002344E0">
        <w:rPr>
          <w:rFonts w:ascii="Times New Roman" w:eastAsia="Times New Roman" w:hAnsi="Times New Roman" w:cs="Times New Roman"/>
          <w:color w:val="000000" w:themeColor="text1"/>
          <w:sz w:val="24"/>
          <w:szCs w:val="24"/>
        </w:rPr>
        <w:t xml:space="preserve">por el número de círculos externos </w:t>
      </w:r>
      <w:r w:rsidR="00F91BE8">
        <w:rPr>
          <w:rFonts w:ascii="Times New Roman" w:eastAsia="Times New Roman" w:hAnsi="Times New Roman" w:cs="Times New Roman"/>
          <w:color w:val="000000" w:themeColor="text1"/>
          <w:sz w:val="24"/>
          <w:szCs w:val="24"/>
        </w:rPr>
        <w:t xml:space="preserve">incluidos </w:t>
      </w:r>
      <w:r w:rsidRPr="002344E0">
        <w:rPr>
          <w:rFonts w:ascii="Times New Roman" w:eastAsia="Times New Roman" w:hAnsi="Times New Roman" w:cs="Times New Roman"/>
          <w:color w:val="000000" w:themeColor="text1"/>
          <w:sz w:val="24"/>
          <w:szCs w:val="24"/>
        </w:rPr>
        <w:t xml:space="preserve">en las figuras de </w:t>
      </w:r>
      <w:proofErr w:type="spellStart"/>
      <w:r w:rsidRPr="002344E0">
        <w:rPr>
          <w:rFonts w:ascii="Times New Roman" w:eastAsia="Times New Roman" w:hAnsi="Times New Roman" w:cs="Times New Roman"/>
          <w:color w:val="000000" w:themeColor="text1"/>
          <w:sz w:val="24"/>
          <w:szCs w:val="24"/>
        </w:rPr>
        <w:t>Ebbinghaus</w:t>
      </w:r>
      <w:proofErr w:type="spellEnd"/>
      <w:r w:rsidR="00F91BE8">
        <w:rPr>
          <w:rFonts w:ascii="Times New Roman" w:eastAsia="Times New Roman" w:hAnsi="Times New Roman" w:cs="Times New Roman"/>
          <w:color w:val="000000" w:themeColor="text1"/>
          <w:sz w:val="24"/>
          <w:szCs w:val="24"/>
        </w:rPr>
        <w:t xml:space="preserve">, </w:t>
      </w:r>
      <w:r w:rsidR="00F91BE8">
        <w:rPr>
          <w:rFonts w:ascii="Times New Roman" w:eastAsia="Times New Roman" w:hAnsi="Times New Roman" w:cs="Times New Roman"/>
          <w:color w:val="000000" w:themeColor="text1"/>
          <w:sz w:val="24"/>
          <w:szCs w:val="24"/>
        </w:rPr>
        <w:lastRenderedPageBreak/>
        <w:t>(</w:t>
      </w:r>
      <w:r w:rsidRPr="002344E0">
        <w:rPr>
          <w:rFonts w:ascii="Times New Roman" w:eastAsia="Times New Roman" w:hAnsi="Times New Roman" w:cs="Times New Roman"/>
          <w:color w:val="000000" w:themeColor="text1"/>
          <w:sz w:val="24"/>
          <w:szCs w:val="24"/>
        </w:rPr>
        <w:t>la condición fácil mostrará figuras con dos, tres y cuatro círculos externos y la condición difícil mostrará figuras con seis, siete y ocho círculos</w:t>
      </w:r>
      <w:r w:rsidR="00F91BE8">
        <w:rPr>
          <w:rFonts w:ascii="Times New Roman" w:eastAsia="Times New Roman" w:hAnsi="Times New Roman" w:cs="Times New Roman"/>
          <w:color w:val="000000" w:themeColor="text1"/>
          <w:sz w:val="24"/>
          <w:szCs w:val="24"/>
        </w:rPr>
        <w:t>).</w:t>
      </w:r>
    </w:p>
    <w:p w:rsidR="00BA5794" w:rsidRDefault="00BA5794"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EF68CA" w:rsidP="00D04FB6">
      <w:pPr>
        <w:spacing w:after="0" w:line="360" w:lineRule="auto"/>
        <w:ind w:left="-284" w:right="-410"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Cada ensayo se presentará a los p</w:t>
      </w:r>
      <w:r w:rsidR="0094047C">
        <w:rPr>
          <w:rFonts w:ascii="Times New Roman" w:eastAsia="Times New Roman" w:hAnsi="Times New Roman" w:cs="Times New Roman"/>
          <w:color w:val="000000" w:themeColor="text1"/>
          <w:sz w:val="24"/>
          <w:szCs w:val="24"/>
        </w:rPr>
        <w:t xml:space="preserve">articipantes por únicamente dos segundos, para mantener la exposición a los estímulos tan homogénea como sea posible entre condiciones y fases experimentales En caso de que los participantes respondan en menos de este tiempo, se encontrará con una pantalla blanca breve antes de poder interactuar con el siguiente par de estímulos. </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424" w:right="-410" w:firstLine="992"/>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Experimento 1. </w:t>
      </w:r>
    </w:p>
    <w:p w:rsidR="002344E0" w:rsidRPr="002344E0" w:rsidRDefault="00BC7B43" w:rsidP="00D04FB6">
      <w:pPr>
        <w:spacing w:after="0" w:line="360" w:lineRule="auto"/>
        <w:ind w:left="-284" w:right="-4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 el primer experimento propuesto,</w:t>
      </w:r>
      <w:r w:rsidR="002344E0" w:rsidRPr="002344E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se</w:t>
      </w:r>
      <w:r w:rsidR="002344E0" w:rsidRPr="002344E0">
        <w:rPr>
          <w:rFonts w:ascii="Times New Roman" w:eastAsia="Times New Roman" w:hAnsi="Times New Roman" w:cs="Times New Roman"/>
          <w:color w:val="000000" w:themeColor="text1"/>
          <w:sz w:val="24"/>
          <w:szCs w:val="24"/>
        </w:rPr>
        <w:t xml:space="preserve"> prom</w:t>
      </w:r>
      <w:r>
        <w:rPr>
          <w:rFonts w:ascii="Times New Roman" w:eastAsia="Times New Roman" w:hAnsi="Times New Roman" w:cs="Times New Roman"/>
          <w:color w:val="000000" w:themeColor="text1"/>
          <w:sz w:val="24"/>
          <w:szCs w:val="24"/>
        </w:rPr>
        <w:t>ueven direcciones particulares de sesgo</w:t>
      </w:r>
      <w:r w:rsidR="002344E0" w:rsidRPr="002344E0">
        <w:rPr>
          <w:rFonts w:ascii="Times New Roman" w:eastAsia="Times New Roman" w:hAnsi="Times New Roman" w:cs="Times New Roman"/>
          <w:color w:val="000000" w:themeColor="text1"/>
          <w:sz w:val="24"/>
          <w:szCs w:val="24"/>
        </w:rPr>
        <w:t xml:space="preserve"> mediante la incorporación de matrices de pagos.</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Sujetos</w:t>
      </w:r>
      <w:r w:rsidRPr="002344E0">
        <w:rPr>
          <w:rFonts w:ascii="Times New Roman" w:eastAsia="Times New Roman" w:hAnsi="Times New Roman" w:cs="Times New Roman"/>
          <w:color w:val="000000" w:themeColor="text1"/>
          <w:sz w:val="24"/>
          <w:szCs w:val="24"/>
        </w:rPr>
        <w:t xml:space="preserve">. Se solicitará la </w:t>
      </w:r>
      <w:r w:rsidR="00BC1166">
        <w:rPr>
          <w:rFonts w:ascii="Times New Roman" w:eastAsia="Times New Roman" w:hAnsi="Times New Roman" w:cs="Times New Roman"/>
          <w:color w:val="000000" w:themeColor="text1"/>
          <w:sz w:val="24"/>
          <w:szCs w:val="24"/>
        </w:rPr>
        <w:t>participación de 90</w:t>
      </w:r>
      <w:r w:rsidRPr="002344E0">
        <w:rPr>
          <w:rFonts w:ascii="Times New Roman" w:eastAsia="Times New Roman" w:hAnsi="Times New Roman" w:cs="Times New Roman"/>
          <w:color w:val="000000" w:themeColor="text1"/>
          <w:sz w:val="24"/>
          <w:szCs w:val="24"/>
        </w:rPr>
        <w:t xml:space="preserve"> </w:t>
      </w:r>
      <w:r w:rsidR="00833B6E">
        <w:rPr>
          <w:rFonts w:ascii="Times New Roman" w:eastAsia="Times New Roman" w:hAnsi="Times New Roman" w:cs="Times New Roman"/>
          <w:color w:val="000000" w:themeColor="text1"/>
          <w:sz w:val="24"/>
          <w:szCs w:val="24"/>
        </w:rPr>
        <w:t>participantes</w:t>
      </w:r>
      <w:r w:rsidR="00BC1166">
        <w:rPr>
          <w:rFonts w:ascii="Times New Roman" w:eastAsia="Times New Roman" w:hAnsi="Times New Roman" w:cs="Times New Roman"/>
          <w:color w:val="000000" w:themeColor="text1"/>
          <w:sz w:val="24"/>
          <w:szCs w:val="24"/>
        </w:rPr>
        <w:t xml:space="preserve">: 30 </w:t>
      </w:r>
      <w:r w:rsidRPr="002344E0">
        <w:rPr>
          <w:rFonts w:ascii="Times New Roman" w:eastAsia="Times New Roman" w:hAnsi="Times New Roman" w:cs="Times New Roman"/>
          <w:color w:val="000000" w:themeColor="text1"/>
          <w:sz w:val="24"/>
          <w:szCs w:val="24"/>
        </w:rPr>
        <w:t>realizarán la tarea en la condición ‘fácil’,</w:t>
      </w:r>
      <w:r w:rsidR="00BC1166">
        <w:rPr>
          <w:rFonts w:ascii="Times New Roman" w:eastAsia="Times New Roman" w:hAnsi="Times New Roman" w:cs="Times New Roman"/>
          <w:color w:val="000000" w:themeColor="text1"/>
          <w:sz w:val="24"/>
          <w:szCs w:val="24"/>
        </w:rPr>
        <w:t xml:space="preserve"> 30</w:t>
      </w:r>
      <w:r w:rsidRPr="002344E0">
        <w:rPr>
          <w:rFonts w:ascii="Times New Roman" w:eastAsia="Times New Roman" w:hAnsi="Times New Roman" w:cs="Times New Roman"/>
          <w:color w:val="000000" w:themeColor="text1"/>
          <w:sz w:val="24"/>
          <w:szCs w:val="24"/>
        </w:rPr>
        <w:t xml:space="preserve"> en la condición ‘difícil</w:t>
      </w:r>
      <w:r w:rsidR="00BC1166">
        <w:rPr>
          <w:rFonts w:ascii="Times New Roman" w:eastAsia="Times New Roman" w:hAnsi="Times New Roman" w:cs="Times New Roman"/>
          <w:color w:val="000000" w:themeColor="text1"/>
          <w:sz w:val="24"/>
          <w:szCs w:val="24"/>
        </w:rPr>
        <w:t>; y  30</w:t>
      </w:r>
      <w:r w:rsidRPr="002344E0">
        <w:rPr>
          <w:rFonts w:ascii="Times New Roman" w:eastAsia="Times New Roman" w:hAnsi="Times New Roman" w:cs="Times New Roman"/>
          <w:color w:val="000000" w:themeColor="text1"/>
          <w:sz w:val="24"/>
          <w:szCs w:val="24"/>
        </w:rPr>
        <w:t xml:space="preserve"> pasarán por ambas condiciones de dificultad de manera intercalada. La mitad de cada uno de estos grupos </w:t>
      </w:r>
      <w:r w:rsidR="00BC1166">
        <w:rPr>
          <w:rFonts w:ascii="Times New Roman" w:eastAsia="Times New Roman" w:hAnsi="Times New Roman" w:cs="Times New Roman"/>
          <w:color w:val="000000" w:themeColor="text1"/>
          <w:sz w:val="24"/>
          <w:szCs w:val="24"/>
        </w:rPr>
        <w:t>interactuará con</w:t>
      </w:r>
      <w:r w:rsidRPr="002344E0">
        <w:rPr>
          <w:rFonts w:ascii="Times New Roman" w:eastAsia="Times New Roman" w:hAnsi="Times New Roman" w:cs="Times New Roman"/>
          <w:color w:val="000000" w:themeColor="text1"/>
          <w:sz w:val="24"/>
          <w:szCs w:val="24"/>
        </w:rPr>
        <w:t xml:space="preserve"> una matriz </w:t>
      </w:r>
      <w:r w:rsidR="00BC1166">
        <w:rPr>
          <w:rFonts w:ascii="Times New Roman" w:eastAsia="Times New Roman" w:hAnsi="Times New Roman" w:cs="Times New Roman"/>
          <w:color w:val="000000" w:themeColor="text1"/>
          <w:sz w:val="24"/>
          <w:szCs w:val="24"/>
        </w:rPr>
        <w:t xml:space="preserve">de pagos </w:t>
      </w:r>
      <w:r w:rsidRPr="002344E0">
        <w:rPr>
          <w:rFonts w:ascii="Times New Roman" w:eastAsia="Times New Roman" w:hAnsi="Times New Roman" w:cs="Times New Roman"/>
          <w:color w:val="000000" w:themeColor="text1"/>
          <w:sz w:val="24"/>
          <w:szCs w:val="24"/>
        </w:rPr>
        <w:t>que favorezca un sesgo liberal, y la otra mitad, un sesgo conservador.</w:t>
      </w:r>
      <w:r w:rsidR="00BC1166">
        <w:rPr>
          <w:rFonts w:ascii="Times New Roman" w:eastAsia="Times New Roman" w:hAnsi="Times New Roman" w:cs="Times New Roman"/>
          <w:color w:val="000000" w:themeColor="text1"/>
          <w:sz w:val="24"/>
          <w:szCs w:val="24"/>
        </w:rPr>
        <w:t xml:space="preserve"> </w:t>
      </w: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Materiales</w:t>
      </w:r>
      <w:r w:rsidRPr="002344E0">
        <w:rPr>
          <w:rFonts w:ascii="Times New Roman" w:eastAsia="Times New Roman" w:hAnsi="Times New Roman" w:cs="Times New Roman"/>
          <w:color w:val="000000" w:themeColor="text1"/>
          <w:sz w:val="24"/>
          <w:szCs w:val="24"/>
        </w:rPr>
        <w:t xml:space="preserve">. El experimento se correrá en el Laboratorio 25 de la Facultad de Psicología. La tarea se llevará a cabo a computadora, programada en </w:t>
      </w:r>
      <w:proofErr w:type="spellStart"/>
      <w:r w:rsidRPr="002344E0">
        <w:rPr>
          <w:rFonts w:ascii="Times New Roman" w:eastAsia="Times New Roman" w:hAnsi="Times New Roman" w:cs="Times New Roman"/>
          <w:color w:val="000000" w:themeColor="text1"/>
          <w:sz w:val="24"/>
          <w:szCs w:val="24"/>
        </w:rPr>
        <w:t>Python</w:t>
      </w:r>
      <w:proofErr w:type="spellEnd"/>
      <w:r w:rsidRPr="002344E0">
        <w:rPr>
          <w:rFonts w:ascii="Times New Roman" w:eastAsia="Times New Roman" w:hAnsi="Times New Roman" w:cs="Times New Roman"/>
          <w:color w:val="000000" w:themeColor="text1"/>
          <w:sz w:val="24"/>
          <w:szCs w:val="24"/>
        </w:rPr>
        <w:t>.</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Condiciones de la tarea</w:t>
      </w:r>
      <w:r w:rsidRPr="002344E0">
        <w:rPr>
          <w:rFonts w:ascii="Times New Roman" w:eastAsia="Times New Roman" w:hAnsi="Times New Roman" w:cs="Times New Roman"/>
          <w:color w:val="000000" w:themeColor="text1"/>
          <w:sz w:val="24"/>
          <w:szCs w:val="24"/>
        </w:rPr>
        <w:t>.</w:t>
      </w:r>
      <w:r w:rsidR="00EA1039">
        <w:rPr>
          <w:rFonts w:ascii="Times New Roman" w:eastAsia="Times New Roman" w:hAnsi="Times New Roman" w:cs="Times New Roman"/>
          <w:color w:val="000000" w:themeColor="text1"/>
          <w:sz w:val="24"/>
          <w:szCs w:val="24"/>
        </w:rPr>
        <w:t xml:space="preserve"> Las</w:t>
      </w:r>
      <w:r w:rsidRPr="002344E0">
        <w:rPr>
          <w:rFonts w:ascii="Times New Roman" w:eastAsia="Times New Roman" w:hAnsi="Times New Roman" w:cs="Times New Roman"/>
          <w:color w:val="000000" w:themeColor="text1"/>
          <w:sz w:val="24"/>
          <w:szCs w:val="24"/>
        </w:rPr>
        <w:t xml:space="preserve"> condiciones de dificultad previamente descritas </w:t>
      </w:r>
      <w:r w:rsidR="00EA1039">
        <w:rPr>
          <w:rFonts w:ascii="Times New Roman" w:eastAsia="Times New Roman" w:hAnsi="Times New Roman" w:cs="Times New Roman"/>
          <w:color w:val="000000" w:themeColor="text1"/>
          <w:sz w:val="24"/>
          <w:szCs w:val="24"/>
        </w:rPr>
        <w:t xml:space="preserve">constituirán el punto central para las comparaciones de desempeño. </w:t>
      </w:r>
      <w:r w:rsidR="004A2E67">
        <w:rPr>
          <w:rFonts w:ascii="Times New Roman" w:eastAsia="Times New Roman" w:hAnsi="Times New Roman" w:cs="Times New Roman"/>
          <w:color w:val="000000" w:themeColor="text1"/>
          <w:sz w:val="24"/>
          <w:szCs w:val="24"/>
        </w:rPr>
        <w:t>Además de ello, el experimento tendrá dos</w:t>
      </w:r>
      <w:r w:rsidRPr="002344E0">
        <w:rPr>
          <w:rFonts w:ascii="Times New Roman" w:eastAsia="Times New Roman" w:hAnsi="Times New Roman" w:cs="Times New Roman"/>
          <w:color w:val="000000" w:themeColor="text1"/>
          <w:sz w:val="24"/>
          <w:szCs w:val="24"/>
        </w:rPr>
        <w:t xml:space="preserve"> variantes en términos del sesgo </w:t>
      </w:r>
      <w:r w:rsidR="00C2048F">
        <w:rPr>
          <w:rFonts w:ascii="Times New Roman" w:eastAsia="Times New Roman" w:hAnsi="Times New Roman" w:cs="Times New Roman"/>
          <w:color w:val="000000" w:themeColor="text1"/>
          <w:sz w:val="24"/>
          <w:szCs w:val="24"/>
        </w:rPr>
        <w:t>inducido</w:t>
      </w:r>
      <w:r w:rsidRPr="002344E0">
        <w:rPr>
          <w:rFonts w:ascii="Times New Roman" w:eastAsia="Times New Roman" w:hAnsi="Times New Roman" w:cs="Times New Roman"/>
          <w:color w:val="000000" w:themeColor="text1"/>
          <w:sz w:val="24"/>
          <w:szCs w:val="24"/>
        </w:rPr>
        <w:t xml:space="preserve">: </w:t>
      </w:r>
      <w:r w:rsidR="00C2048F">
        <w:rPr>
          <w:rFonts w:ascii="Times New Roman" w:eastAsia="Times New Roman" w:hAnsi="Times New Roman" w:cs="Times New Roman"/>
          <w:color w:val="000000" w:themeColor="text1"/>
          <w:sz w:val="24"/>
          <w:szCs w:val="24"/>
        </w:rPr>
        <w:t xml:space="preserve">en </w:t>
      </w:r>
      <w:r w:rsidRPr="002344E0">
        <w:rPr>
          <w:rFonts w:ascii="Times New Roman" w:eastAsia="Times New Roman" w:hAnsi="Times New Roman" w:cs="Times New Roman"/>
          <w:color w:val="000000" w:themeColor="text1"/>
          <w:sz w:val="24"/>
          <w:szCs w:val="24"/>
        </w:rPr>
        <w:t>la primera</w:t>
      </w:r>
      <w:r w:rsidR="00C2048F">
        <w:rPr>
          <w:rFonts w:ascii="Times New Roman" w:eastAsia="Times New Roman" w:hAnsi="Times New Roman" w:cs="Times New Roman"/>
          <w:color w:val="000000" w:themeColor="text1"/>
          <w:sz w:val="24"/>
          <w:szCs w:val="24"/>
        </w:rPr>
        <w:t xml:space="preserve"> se promueve </w:t>
      </w:r>
      <w:r w:rsidRPr="002344E0">
        <w:rPr>
          <w:rFonts w:ascii="Times New Roman" w:eastAsia="Times New Roman" w:hAnsi="Times New Roman" w:cs="Times New Roman"/>
          <w:color w:val="000000" w:themeColor="text1"/>
          <w:sz w:val="24"/>
          <w:szCs w:val="24"/>
        </w:rPr>
        <w:t xml:space="preserve">un sesgo conservador al </w:t>
      </w:r>
      <w:r w:rsidR="00C2048F">
        <w:rPr>
          <w:rFonts w:ascii="Times New Roman" w:eastAsia="Times New Roman" w:hAnsi="Times New Roman" w:cs="Times New Roman"/>
          <w:color w:val="000000" w:themeColor="text1"/>
          <w:sz w:val="24"/>
          <w:szCs w:val="24"/>
        </w:rPr>
        <w:t xml:space="preserve">castigar las falsas alarmas, </w:t>
      </w:r>
      <w:r w:rsidRPr="002344E0">
        <w:rPr>
          <w:rFonts w:ascii="Times New Roman" w:eastAsia="Times New Roman" w:hAnsi="Times New Roman" w:cs="Times New Roman"/>
          <w:color w:val="000000" w:themeColor="text1"/>
          <w:sz w:val="24"/>
          <w:szCs w:val="24"/>
        </w:rPr>
        <w:t>y</w:t>
      </w:r>
      <w:r w:rsidR="00C2048F">
        <w:rPr>
          <w:rFonts w:ascii="Times New Roman" w:eastAsia="Times New Roman" w:hAnsi="Times New Roman" w:cs="Times New Roman"/>
          <w:color w:val="000000" w:themeColor="text1"/>
          <w:sz w:val="24"/>
          <w:szCs w:val="24"/>
        </w:rPr>
        <w:t xml:space="preserve"> en la segunda se inducirá un sesgo liberal castigando las omisiones.</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Estímulos</w:t>
      </w:r>
      <w:r w:rsidRPr="002344E0">
        <w:rPr>
          <w:rFonts w:ascii="Times New Roman" w:eastAsia="Times New Roman" w:hAnsi="Times New Roman" w:cs="Times New Roman"/>
          <w:color w:val="000000" w:themeColor="text1"/>
          <w:sz w:val="24"/>
          <w:szCs w:val="24"/>
        </w:rPr>
        <w:t xml:space="preserve">. </w:t>
      </w:r>
      <w:r w:rsidR="00423C26">
        <w:rPr>
          <w:rFonts w:ascii="Times New Roman" w:eastAsia="Times New Roman" w:hAnsi="Times New Roman" w:cs="Times New Roman"/>
          <w:color w:val="000000" w:themeColor="text1"/>
          <w:sz w:val="24"/>
          <w:szCs w:val="24"/>
        </w:rPr>
        <w:t xml:space="preserve">Se proponen </w:t>
      </w:r>
      <w:r w:rsidRPr="002344E0">
        <w:rPr>
          <w:rFonts w:ascii="Times New Roman" w:eastAsia="Times New Roman" w:hAnsi="Times New Roman" w:cs="Times New Roman"/>
          <w:color w:val="000000" w:themeColor="text1"/>
          <w:sz w:val="24"/>
          <w:szCs w:val="24"/>
        </w:rPr>
        <w:t xml:space="preserve">5 </w:t>
      </w:r>
      <w:r w:rsidR="00423C26">
        <w:rPr>
          <w:rFonts w:ascii="Times New Roman" w:eastAsia="Times New Roman" w:hAnsi="Times New Roman" w:cs="Times New Roman"/>
          <w:color w:val="000000" w:themeColor="text1"/>
          <w:sz w:val="24"/>
          <w:szCs w:val="24"/>
        </w:rPr>
        <w:t>tamaños distintos para el círculo central, variando de 2 a 4 cm de diámetro, en saltos de</w:t>
      </w:r>
      <w:r w:rsidRPr="002344E0">
        <w:rPr>
          <w:rFonts w:ascii="Times New Roman" w:eastAsia="Times New Roman" w:hAnsi="Times New Roman" w:cs="Times New Roman"/>
          <w:color w:val="000000" w:themeColor="text1"/>
          <w:sz w:val="24"/>
          <w:szCs w:val="24"/>
        </w:rPr>
        <w:t xml:space="preserve"> 0.5 cm</w:t>
      </w:r>
      <w:r w:rsidR="00423C26">
        <w:rPr>
          <w:rFonts w:ascii="Times New Roman" w:eastAsia="Times New Roman" w:hAnsi="Times New Roman" w:cs="Times New Roman"/>
          <w:color w:val="000000" w:themeColor="text1"/>
          <w:sz w:val="24"/>
          <w:szCs w:val="24"/>
        </w:rPr>
        <w:t xml:space="preserve">, que se compararán con un solo </w:t>
      </w:r>
      <w:r w:rsidRPr="002344E0">
        <w:rPr>
          <w:rFonts w:ascii="Times New Roman" w:eastAsia="Times New Roman" w:hAnsi="Times New Roman" w:cs="Times New Roman"/>
          <w:color w:val="000000" w:themeColor="text1"/>
          <w:sz w:val="24"/>
          <w:szCs w:val="24"/>
        </w:rPr>
        <w:t xml:space="preserve">círculo de referencia </w:t>
      </w:r>
      <w:r w:rsidR="00CB64E9">
        <w:rPr>
          <w:rFonts w:ascii="Times New Roman" w:eastAsia="Times New Roman" w:hAnsi="Times New Roman" w:cs="Times New Roman"/>
          <w:color w:val="000000" w:themeColor="text1"/>
          <w:sz w:val="24"/>
          <w:szCs w:val="24"/>
        </w:rPr>
        <w:t>de</w:t>
      </w:r>
      <w:r w:rsidRPr="002344E0">
        <w:rPr>
          <w:rFonts w:ascii="Times New Roman" w:eastAsia="Times New Roman" w:hAnsi="Times New Roman" w:cs="Times New Roman"/>
          <w:color w:val="000000" w:themeColor="text1"/>
          <w:sz w:val="24"/>
          <w:szCs w:val="24"/>
        </w:rPr>
        <w:t xml:space="preserve"> 3 cm</w:t>
      </w:r>
      <w:r w:rsidR="00CB64E9">
        <w:rPr>
          <w:rFonts w:ascii="Times New Roman" w:eastAsia="Times New Roman" w:hAnsi="Times New Roman" w:cs="Times New Roman"/>
          <w:color w:val="000000" w:themeColor="text1"/>
          <w:sz w:val="24"/>
          <w:szCs w:val="24"/>
        </w:rPr>
        <w:t xml:space="preserve"> de diámetro</w:t>
      </w:r>
      <w:r w:rsidRPr="002344E0">
        <w:rPr>
          <w:rFonts w:ascii="Times New Roman" w:eastAsia="Times New Roman" w:hAnsi="Times New Roman" w:cs="Times New Roman"/>
          <w:color w:val="000000" w:themeColor="text1"/>
          <w:sz w:val="24"/>
          <w:szCs w:val="24"/>
        </w:rPr>
        <w:t xml:space="preserve">. </w:t>
      </w:r>
      <w:r w:rsidR="00423C26">
        <w:rPr>
          <w:rFonts w:ascii="Times New Roman" w:eastAsia="Times New Roman" w:hAnsi="Times New Roman" w:cs="Times New Roman"/>
          <w:color w:val="000000" w:themeColor="text1"/>
          <w:sz w:val="24"/>
          <w:szCs w:val="24"/>
        </w:rPr>
        <w:t>Una</w:t>
      </w:r>
      <w:r w:rsidRPr="002344E0">
        <w:rPr>
          <w:rFonts w:ascii="Times New Roman" w:eastAsia="Times New Roman" w:hAnsi="Times New Roman" w:cs="Times New Roman"/>
          <w:color w:val="000000" w:themeColor="text1"/>
          <w:sz w:val="24"/>
          <w:szCs w:val="24"/>
        </w:rPr>
        <w:t xml:space="preserve"> segunda dimensión, con tres niveles de presentación, </w:t>
      </w:r>
      <w:r w:rsidR="00423C26">
        <w:rPr>
          <w:rFonts w:ascii="Times New Roman" w:eastAsia="Times New Roman" w:hAnsi="Times New Roman" w:cs="Times New Roman"/>
          <w:color w:val="000000" w:themeColor="text1"/>
          <w:sz w:val="24"/>
          <w:szCs w:val="24"/>
        </w:rPr>
        <w:t>refiere</w:t>
      </w:r>
      <w:r w:rsidRPr="002344E0">
        <w:rPr>
          <w:rFonts w:ascii="Times New Roman" w:eastAsia="Times New Roman" w:hAnsi="Times New Roman" w:cs="Times New Roman"/>
          <w:color w:val="000000" w:themeColor="text1"/>
          <w:sz w:val="24"/>
          <w:szCs w:val="24"/>
        </w:rPr>
        <w:t xml:space="preserve"> al número de círculos externos (2,3 y 4 en la condición fácil, y 6,7 y 8 en la condición difícil). </w:t>
      </w:r>
      <w:r w:rsidR="00423C26">
        <w:rPr>
          <w:rFonts w:ascii="Times New Roman" w:eastAsia="Times New Roman" w:hAnsi="Times New Roman" w:cs="Times New Roman"/>
          <w:color w:val="000000" w:themeColor="text1"/>
          <w:sz w:val="24"/>
          <w:szCs w:val="24"/>
        </w:rPr>
        <w:t xml:space="preserve">Por último, </w:t>
      </w:r>
      <w:r w:rsidRPr="002344E0">
        <w:rPr>
          <w:rFonts w:ascii="Times New Roman" w:eastAsia="Times New Roman" w:hAnsi="Times New Roman" w:cs="Times New Roman"/>
          <w:color w:val="000000" w:themeColor="text1"/>
          <w:sz w:val="24"/>
          <w:szCs w:val="24"/>
        </w:rPr>
        <w:t>cada una de estas quince combinaciones</w:t>
      </w:r>
      <w:r w:rsidR="00423C26">
        <w:rPr>
          <w:rFonts w:ascii="Times New Roman" w:eastAsia="Times New Roman" w:hAnsi="Times New Roman" w:cs="Times New Roman"/>
          <w:color w:val="000000" w:themeColor="text1"/>
          <w:sz w:val="24"/>
          <w:szCs w:val="24"/>
        </w:rPr>
        <w:t xml:space="preserve"> aparecerá con </w:t>
      </w:r>
      <w:r w:rsidRPr="002344E0">
        <w:rPr>
          <w:rFonts w:ascii="Times New Roman" w:eastAsia="Times New Roman" w:hAnsi="Times New Roman" w:cs="Times New Roman"/>
          <w:color w:val="000000" w:themeColor="text1"/>
          <w:sz w:val="24"/>
          <w:szCs w:val="24"/>
        </w:rPr>
        <w:t>dos niveles</w:t>
      </w:r>
      <w:r w:rsidR="00423C26">
        <w:rPr>
          <w:rFonts w:ascii="Times New Roman" w:eastAsia="Times New Roman" w:hAnsi="Times New Roman" w:cs="Times New Roman"/>
          <w:color w:val="000000" w:themeColor="text1"/>
          <w:sz w:val="24"/>
          <w:szCs w:val="24"/>
        </w:rPr>
        <w:t xml:space="preserve"> distintos</w:t>
      </w:r>
      <w:r w:rsidRPr="002344E0">
        <w:rPr>
          <w:rFonts w:ascii="Times New Roman" w:eastAsia="Times New Roman" w:hAnsi="Times New Roman" w:cs="Times New Roman"/>
          <w:color w:val="000000" w:themeColor="text1"/>
          <w:sz w:val="24"/>
          <w:szCs w:val="24"/>
        </w:rPr>
        <w:t xml:space="preserve"> de tamaño de los círculos externos: ‘grandes’ (de 6 cm de diámetro)</w:t>
      </w:r>
      <w:r w:rsidR="00423C26">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y ‘pequeños’ (de 1.5 cm de diámetro)</w:t>
      </w:r>
      <w:r w:rsidR="00CB64E9">
        <w:rPr>
          <w:rFonts w:ascii="Times New Roman" w:eastAsia="Times New Roman" w:hAnsi="Times New Roman" w:cs="Times New Roman"/>
          <w:color w:val="000000" w:themeColor="text1"/>
          <w:sz w:val="24"/>
          <w:szCs w:val="24"/>
        </w:rPr>
        <w:t>, l</w:t>
      </w:r>
      <w:r w:rsidRPr="002344E0">
        <w:rPr>
          <w:rFonts w:ascii="Times New Roman" w:eastAsia="Times New Roman" w:hAnsi="Times New Roman" w:cs="Times New Roman"/>
          <w:color w:val="000000" w:themeColor="text1"/>
          <w:sz w:val="24"/>
          <w:szCs w:val="24"/>
        </w:rPr>
        <w:t xml:space="preserve">os tamaños se </w:t>
      </w:r>
      <w:r w:rsidR="00CB64E9">
        <w:rPr>
          <w:rFonts w:ascii="Times New Roman" w:eastAsia="Times New Roman" w:hAnsi="Times New Roman" w:cs="Times New Roman"/>
          <w:color w:val="000000" w:themeColor="text1"/>
          <w:sz w:val="24"/>
          <w:szCs w:val="24"/>
        </w:rPr>
        <w:t>e</w:t>
      </w:r>
      <w:r w:rsidRPr="002344E0">
        <w:rPr>
          <w:rFonts w:ascii="Times New Roman" w:eastAsia="Times New Roman" w:hAnsi="Times New Roman" w:cs="Times New Roman"/>
          <w:color w:val="000000" w:themeColor="text1"/>
          <w:sz w:val="24"/>
          <w:szCs w:val="24"/>
        </w:rPr>
        <w:t xml:space="preserve">ligieron </w:t>
      </w:r>
      <w:r w:rsidR="00CB64E9">
        <w:rPr>
          <w:rFonts w:ascii="Times New Roman" w:eastAsia="Times New Roman" w:hAnsi="Times New Roman" w:cs="Times New Roman"/>
          <w:color w:val="000000" w:themeColor="text1"/>
          <w:sz w:val="24"/>
          <w:szCs w:val="24"/>
        </w:rPr>
        <w:lastRenderedPageBreak/>
        <w:t>para ser el doble y/o la mitad</w:t>
      </w:r>
      <w:r w:rsidRPr="002344E0">
        <w:rPr>
          <w:rFonts w:ascii="Times New Roman" w:eastAsia="Times New Roman" w:hAnsi="Times New Roman" w:cs="Times New Roman"/>
          <w:color w:val="000000" w:themeColor="text1"/>
          <w:sz w:val="24"/>
          <w:szCs w:val="24"/>
        </w:rPr>
        <w:t xml:space="preserve"> del círculo de referencia, ya que éstas</w:t>
      </w:r>
      <w:r w:rsidR="00CB64E9">
        <w:rPr>
          <w:rFonts w:ascii="Times New Roman" w:eastAsia="Times New Roman" w:hAnsi="Times New Roman" w:cs="Times New Roman"/>
          <w:color w:val="000000" w:themeColor="text1"/>
          <w:sz w:val="24"/>
          <w:szCs w:val="24"/>
        </w:rPr>
        <w:t xml:space="preserve"> razones de tamaño </w:t>
      </w:r>
      <w:r w:rsidR="00DE1B95">
        <w:rPr>
          <w:rFonts w:ascii="Times New Roman" w:eastAsia="Times New Roman" w:hAnsi="Times New Roman" w:cs="Times New Roman"/>
          <w:color w:val="000000" w:themeColor="text1"/>
          <w:sz w:val="24"/>
          <w:szCs w:val="24"/>
        </w:rPr>
        <w:t xml:space="preserve">se asocian en la literatura con </w:t>
      </w:r>
      <w:r w:rsidR="00CB64E9">
        <w:rPr>
          <w:rFonts w:ascii="Times New Roman" w:eastAsia="Times New Roman" w:hAnsi="Times New Roman" w:cs="Times New Roman"/>
          <w:color w:val="000000" w:themeColor="text1"/>
          <w:sz w:val="24"/>
          <w:szCs w:val="24"/>
        </w:rPr>
        <w:t>un incremento en los</w:t>
      </w:r>
      <w:r w:rsidRPr="002344E0">
        <w:rPr>
          <w:rFonts w:ascii="Times New Roman" w:eastAsia="Times New Roman" w:hAnsi="Times New Roman" w:cs="Times New Roman"/>
          <w:color w:val="000000" w:themeColor="text1"/>
          <w:sz w:val="24"/>
          <w:szCs w:val="24"/>
        </w:rPr>
        <w:t xml:space="preserve"> efecto</w:t>
      </w:r>
      <w:r w:rsidR="00CB64E9">
        <w:rPr>
          <w:rFonts w:ascii="Times New Roman" w:eastAsia="Times New Roman" w:hAnsi="Times New Roman" w:cs="Times New Roman"/>
          <w:color w:val="000000" w:themeColor="text1"/>
          <w:sz w:val="24"/>
          <w:szCs w:val="24"/>
        </w:rPr>
        <w:t>s</w:t>
      </w:r>
      <w:r w:rsidRPr="002344E0">
        <w:rPr>
          <w:rFonts w:ascii="Times New Roman" w:eastAsia="Times New Roman" w:hAnsi="Times New Roman" w:cs="Times New Roman"/>
          <w:color w:val="000000" w:themeColor="text1"/>
          <w:sz w:val="24"/>
          <w:szCs w:val="24"/>
        </w:rPr>
        <w:t xml:space="preserve"> de</w:t>
      </w:r>
      <w:r w:rsidR="00DE1B95">
        <w:rPr>
          <w:rFonts w:ascii="Times New Roman" w:eastAsia="Times New Roman" w:hAnsi="Times New Roman" w:cs="Times New Roman"/>
          <w:color w:val="000000" w:themeColor="text1"/>
          <w:sz w:val="24"/>
          <w:szCs w:val="24"/>
        </w:rPr>
        <w:t xml:space="preserve"> sobrestimación y subestimación</w:t>
      </w:r>
      <w:r w:rsidRPr="002344E0">
        <w:rPr>
          <w:rFonts w:ascii="Times New Roman" w:eastAsia="Times New Roman" w:hAnsi="Times New Roman" w:cs="Times New Roman"/>
          <w:color w:val="000000" w:themeColor="text1"/>
          <w:sz w:val="24"/>
          <w:szCs w:val="24"/>
        </w:rPr>
        <w:t xml:space="preserve"> (</w:t>
      </w:r>
      <w:proofErr w:type="spellStart"/>
      <w:r w:rsidRPr="002344E0">
        <w:rPr>
          <w:rFonts w:ascii="Times New Roman" w:eastAsia="Times New Roman" w:hAnsi="Times New Roman" w:cs="Times New Roman"/>
          <w:color w:val="000000" w:themeColor="text1"/>
          <w:sz w:val="24"/>
          <w:szCs w:val="24"/>
        </w:rPr>
        <w:t>Pressey</w:t>
      </w:r>
      <w:proofErr w:type="spellEnd"/>
      <w:r w:rsidRPr="002344E0">
        <w:rPr>
          <w:rFonts w:ascii="Times New Roman" w:eastAsia="Times New Roman" w:hAnsi="Times New Roman" w:cs="Times New Roman"/>
          <w:color w:val="000000" w:themeColor="text1"/>
          <w:sz w:val="24"/>
          <w:szCs w:val="24"/>
        </w:rPr>
        <w:t xml:space="preserve">, 1977; Figura 1b). </w:t>
      </w:r>
    </w:p>
    <w:p w:rsidR="00C8654F" w:rsidRPr="002344E0" w:rsidRDefault="00C8654F"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C8654F" w:rsidP="00D04FB6">
      <w:pPr>
        <w:spacing w:after="0" w:line="360" w:lineRule="auto"/>
        <w:ind w:left="-284" w:right="-410"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Cada uno de los 30 estímulos diferentes que se tienen contemplados</w:t>
      </w:r>
      <w:r w:rsidR="00884901">
        <w:rPr>
          <w:rFonts w:ascii="Times New Roman" w:eastAsia="Times New Roman" w:hAnsi="Times New Roman" w:cs="Times New Roman"/>
          <w:color w:val="000000" w:themeColor="text1"/>
          <w:sz w:val="24"/>
          <w:szCs w:val="24"/>
        </w:rPr>
        <w:t xml:space="preserve">, se repetirá siete </w:t>
      </w:r>
      <w:r>
        <w:rPr>
          <w:rFonts w:ascii="Times New Roman" w:eastAsia="Times New Roman" w:hAnsi="Times New Roman" w:cs="Times New Roman"/>
          <w:color w:val="000000" w:themeColor="text1"/>
          <w:sz w:val="24"/>
          <w:szCs w:val="24"/>
        </w:rPr>
        <w:t>veces en cada fase experimental</w:t>
      </w:r>
      <w:r w:rsidR="002344E0" w:rsidRPr="002344E0">
        <w:rPr>
          <w:rFonts w:ascii="Times New Roman" w:eastAsia="Times New Roman" w:hAnsi="Times New Roman" w:cs="Times New Roman"/>
          <w:color w:val="000000" w:themeColor="text1"/>
          <w:sz w:val="24"/>
          <w:szCs w:val="24"/>
        </w:rPr>
        <w:t xml:space="preserve"> (</w:t>
      </w:r>
      <w:proofErr w:type="spellStart"/>
      <w:r w:rsidR="002344E0" w:rsidRPr="002344E0">
        <w:rPr>
          <w:rFonts w:ascii="Times New Roman" w:eastAsia="Times New Roman" w:hAnsi="Times New Roman" w:cs="Times New Roman"/>
          <w:color w:val="000000" w:themeColor="text1"/>
          <w:sz w:val="24"/>
          <w:szCs w:val="24"/>
        </w:rPr>
        <w:t>Glover</w:t>
      </w:r>
      <w:proofErr w:type="spellEnd"/>
      <w:r w:rsidR="002344E0" w:rsidRPr="002344E0">
        <w:rPr>
          <w:rFonts w:ascii="Times New Roman" w:eastAsia="Times New Roman" w:hAnsi="Times New Roman" w:cs="Times New Roman"/>
          <w:color w:val="000000" w:themeColor="text1"/>
          <w:sz w:val="24"/>
          <w:szCs w:val="24"/>
        </w:rPr>
        <w:t xml:space="preserve"> &amp; Dixon, 2002). </w:t>
      </w:r>
      <w:r>
        <w:rPr>
          <w:rFonts w:ascii="Times New Roman" w:eastAsia="Times New Roman" w:hAnsi="Times New Roman" w:cs="Times New Roman"/>
          <w:color w:val="000000" w:themeColor="text1"/>
          <w:sz w:val="24"/>
          <w:szCs w:val="24"/>
        </w:rPr>
        <w:t xml:space="preserve">Sin embargo, </w:t>
      </w:r>
      <w:r w:rsidR="002344E0" w:rsidRPr="002344E0">
        <w:rPr>
          <w:rFonts w:ascii="Times New Roman" w:eastAsia="Times New Roman" w:hAnsi="Times New Roman" w:cs="Times New Roman"/>
          <w:color w:val="000000" w:themeColor="text1"/>
          <w:sz w:val="24"/>
          <w:szCs w:val="24"/>
        </w:rPr>
        <w:t xml:space="preserve">la tasa base de presentación </w:t>
      </w:r>
      <w:r>
        <w:rPr>
          <w:rFonts w:ascii="Times New Roman" w:eastAsia="Times New Roman" w:hAnsi="Times New Roman" w:cs="Times New Roman"/>
          <w:color w:val="000000" w:themeColor="text1"/>
          <w:sz w:val="24"/>
          <w:szCs w:val="24"/>
        </w:rPr>
        <w:t>debe mantenerse homogénea entre</w:t>
      </w:r>
      <w:r w:rsidR="002344E0" w:rsidRPr="002344E0">
        <w:rPr>
          <w:rFonts w:ascii="Times New Roman" w:eastAsia="Times New Roman" w:hAnsi="Times New Roman" w:cs="Times New Roman"/>
          <w:color w:val="000000" w:themeColor="text1"/>
          <w:sz w:val="24"/>
          <w:szCs w:val="24"/>
        </w:rPr>
        <w:t xml:space="preserve"> los ensayos con y sin señal</w:t>
      </w:r>
      <w:r>
        <w:rPr>
          <w:rFonts w:ascii="Times New Roman" w:eastAsia="Times New Roman" w:hAnsi="Times New Roman" w:cs="Times New Roman"/>
          <w:color w:val="000000" w:themeColor="text1"/>
          <w:sz w:val="24"/>
          <w:szCs w:val="24"/>
        </w:rPr>
        <w:t xml:space="preserve">, por lo que </w:t>
      </w:r>
      <w:r w:rsidRPr="002344E0">
        <w:rPr>
          <w:rFonts w:ascii="Times New Roman" w:eastAsia="Times New Roman" w:hAnsi="Times New Roman" w:cs="Times New Roman"/>
          <w:color w:val="000000" w:themeColor="text1"/>
          <w:sz w:val="24"/>
          <w:szCs w:val="24"/>
        </w:rPr>
        <w:t xml:space="preserve">las seis combinaciones de señal </w:t>
      </w:r>
      <w:r>
        <w:rPr>
          <w:rFonts w:ascii="Times New Roman" w:eastAsia="Times New Roman" w:hAnsi="Times New Roman" w:cs="Times New Roman"/>
          <w:color w:val="000000" w:themeColor="text1"/>
          <w:sz w:val="24"/>
          <w:szCs w:val="24"/>
        </w:rPr>
        <w:t>aparecerán</w:t>
      </w:r>
      <w:r w:rsidRPr="002344E0">
        <w:rPr>
          <w:rFonts w:ascii="Times New Roman" w:eastAsia="Times New Roman" w:hAnsi="Times New Roman" w:cs="Times New Roman"/>
          <w:color w:val="000000" w:themeColor="text1"/>
          <w:sz w:val="24"/>
          <w:szCs w:val="24"/>
        </w:rPr>
        <w:t xml:space="preserve"> 28 veces cada una</w:t>
      </w:r>
      <w:r>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 xml:space="preserve"> para</w:t>
      </w:r>
      <w:r>
        <w:rPr>
          <w:rFonts w:ascii="Times New Roman" w:eastAsia="Times New Roman" w:hAnsi="Times New Roman" w:cs="Times New Roman"/>
          <w:color w:val="000000" w:themeColor="text1"/>
          <w:sz w:val="24"/>
          <w:szCs w:val="24"/>
        </w:rPr>
        <w:t xml:space="preserve"> que se presente </w:t>
      </w:r>
      <w:r w:rsidRPr="002344E0">
        <w:rPr>
          <w:rFonts w:ascii="Times New Roman" w:eastAsia="Times New Roman" w:hAnsi="Times New Roman" w:cs="Times New Roman"/>
          <w:color w:val="000000" w:themeColor="text1"/>
          <w:sz w:val="24"/>
          <w:szCs w:val="24"/>
        </w:rPr>
        <w:t>la misma cantidad de ensayos con señal</w:t>
      </w:r>
      <w:r>
        <w:rPr>
          <w:rFonts w:ascii="Times New Roman" w:eastAsia="Times New Roman" w:hAnsi="Times New Roman" w:cs="Times New Roman"/>
          <w:color w:val="000000" w:themeColor="text1"/>
          <w:sz w:val="24"/>
          <w:szCs w:val="24"/>
        </w:rPr>
        <w:t xml:space="preserve"> que con ruido por fase (las</w:t>
      </w:r>
      <w:r w:rsidR="002344E0" w:rsidRPr="002344E0">
        <w:rPr>
          <w:rFonts w:ascii="Times New Roman" w:eastAsia="Times New Roman" w:hAnsi="Times New Roman" w:cs="Times New Roman"/>
          <w:color w:val="000000" w:themeColor="text1"/>
          <w:sz w:val="24"/>
          <w:szCs w:val="24"/>
        </w:rPr>
        <w:t xml:space="preserve"> veinticuatro combinaciones con ruido, aparecerán </w:t>
      </w:r>
      <w:r>
        <w:rPr>
          <w:rFonts w:ascii="Times New Roman" w:eastAsia="Times New Roman" w:hAnsi="Times New Roman" w:cs="Times New Roman"/>
          <w:color w:val="000000" w:themeColor="text1"/>
          <w:sz w:val="24"/>
          <w:szCs w:val="24"/>
        </w:rPr>
        <w:t xml:space="preserve">168 veces). </w:t>
      </w:r>
      <w:r w:rsidR="00BB701E">
        <w:rPr>
          <w:rFonts w:ascii="Times New Roman" w:eastAsia="Times New Roman" w:hAnsi="Times New Roman" w:cs="Times New Roman"/>
          <w:color w:val="000000" w:themeColor="text1"/>
          <w:sz w:val="24"/>
          <w:szCs w:val="24"/>
        </w:rPr>
        <w:t xml:space="preserve">Por lo tanto, </w:t>
      </w:r>
      <w:r w:rsidR="002344E0" w:rsidRPr="002344E0">
        <w:rPr>
          <w:rFonts w:ascii="Times New Roman" w:eastAsia="Times New Roman" w:hAnsi="Times New Roman" w:cs="Times New Roman"/>
          <w:color w:val="000000" w:themeColor="text1"/>
          <w:sz w:val="24"/>
          <w:szCs w:val="24"/>
        </w:rPr>
        <w:t xml:space="preserve">cada fase </w:t>
      </w:r>
      <w:r w:rsidR="00BB701E">
        <w:rPr>
          <w:rFonts w:ascii="Times New Roman" w:eastAsia="Times New Roman" w:hAnsi="Times New Roman" w:cs="Times New Roman"/>
          <w:color w:val="000000" w:themeColor="text1"/>
          <w:sz w:val="24"/>
          <w:szCs w:val="24"/>
        </w:rPr>
        <w:t xml:space="preserve">experimental se compone </w:t>
      </w:r>
      <w:r w:rsidR="002344E0" w:rsidRPr="002344E0">
        <w:rPr>
          <w:rFonts w:ascii="Times New Roman" w:eastAsia="Times New Roman" w:hAnsi="Times New Roman" w:cs="Times New Roman"/>
          <w:color w:val="000000" w:themeColor="text1"/>
          <w:sz w:val="24"/>
          <w:szCs w:val="24"/>
        </w:rPr>
        <w:t>de 336 ensayos.</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Procedimiento.</w:t>
      </w:r>
      <w:r w:rsidRPr="002344E0">
        <w:rPr>
          <w:rFonts w:ascii="Times New Roman" w:eastAsia="Times New Roman" w:hAnsi="Times New Roman" w:cs="Times New Roman"/>
          <w:color w:val="000000" w:themeColor="text1"/>
          <w:sz w:val="24"/>
          <w:szCs w:val="24"/>
        </w:rPr>
        <w:t xml:space="preserve">  </w:t>
      </w:r>
      <w:r w:rsidR="00E97A06">
        <w:rPr>
          <w:rFonts w:ascii="Times New Roman" w:eastAsia="Times New Roman" w:hAnsi="Times New Roman" w:cs="Times New Roman"/>
          <w:color w:val="000000" w:themeColor="text1"/>
          <w:sz w:val="24"/>
          <w:szCs w:val="24"/>
        </w:rPr>
        <w:t>Después de ser</w:t>
      </w:r>
      <w:r w:rsidRPr="002344E0">
        <w:rPr>
          <w:rFonts w:ascii="Times New Roman" w:eastAsia="Times New Roman" w:hAnsi="Times New Roman" w:cs="Times New Roman"/>
          <w:color w:val="000000" w:themeColor="text1"/>
          <w:sz w:val="24"/>
          <w:szCs w:val="24"/>
        </w:rPr>
        <w:t xml:space="preserve"> asignado aleatoriamente a una de las dos condiciones de dificultad</w:t>
      </w:r>
      <w:r w:rsidR="00E97A06">
        <w:rPr>
          <w:rFonts w:ascii="Times New Roman" w:eastAsia="Times New Roman" w:hAnsi="Times New Roman" w:cs="Times New Roman"/>
          <w:color w:val="000000" w:themeColor="text1"/>
          <w:sz w:val="24"/>
          <w:szCs w:val="24"/>
        </w:rPr>
        <w:t>, cada participante comenzará el experimento con</w:t>
      </w:r>
      <w:r w:rsidRPr="002344E0">
        <w:rPr>
          <w:rFonts w:ascii="Times New Roman" w:eastAsia="Times New Roman" w:hAnsi="Times New Roman" w:cs="Times New Roman"/>
          <w:color w:val="000000" w:themeColor="text1"/>
          <w:sz w:val="24"/>
          <w:szCs w:val="24"/>
        </w:rPr>
        <w:t xml:space="preserve"> una fase de entrenamiento, </w:t>
      </w:r>
      <w:r w:rsidR="00E97A06">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336 ensayos</w:t>
      </w:r>
      <w:r w:rsidR="00E97A06">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 que servirá como línea base para evaluar la magnitud del sesgo. Al término de esta primera fase, se dará retroalimentación general respecto del número de aciertos y errores cometidos</w:t>
      </w:r>
      <w:r w:rsidR="00E97A06">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 xml:space="preserve">Posteriormente iniciará </w:t>
      </w:r>
      <w:r w:rsidR="00E97A06">
        <w:rPr>
          <w:rFonts w:ascii="Times New Roman" w:eastAsia="Times New Roman" w:hAnsi="Times New Roman" w:cs="Times New Roman"/>
          <w:color w:val="000000" w:themeColor="text1"/>
          <w:sz w:val="24"/>
          <w:szCs w:val="24"/>
        </w:rPr>
        <w:t>la</w:t>
      </w:r>
      <w:r w:rsidRPr="002344E0">
        <w:rPr>
          <w:rFonts w:ascii="Times New Roman" w:eastAsia="Times New Roman" w:hAnsi="Times New Roman" w:cs="Times New Roman"/>
          <w:color w:val="000000" w:themeColor="text1"/>
          <w:sz w:val="24"/>
          <w:szCs w:val="24"/>
        </w:rPr>
        <w:t xml:space="preserve"> fase de prueba</w:t>
      </w:r>
      <w:r w:rsidR="0072528C">
        <w:rPr>
          <w:rFonts w:ascii="Times New Roman" w:eastAsia="Times New Roman" w:hAnsi="Times New Roman" w:cs="Times New Roman"/>
          <w:color w:val="000000" w:themeColor="text1"/>
          <w:sz w:val="24"/>
          <w:szCs w:val="24"/>
        </w:rPr>
        <w:t xml:space="preserve">, donde la </w:t>
      </w:r>
      <w:r w:rsidRPr="002344E0">
        <w:rPr>
          <w:rFonts w:ascii="Times New Roman" w:eastAsia="Times New Roman" w:hAnsi="Times New Roman" w:cs="Times New Roman"/>
          <w:color w:val="000000" w:themeColor="text1"/>
          <w:sz w:val="24"/>
          <w:szCs w:val="24"/>
        </w:rPr>
        <w:t>tarea</w:t>
      </w:r>
      <w:r w:rsidR="0072528C">
        <w:rPr>
          <w:rFonts w:ascii="Times New Roman" w:eastAsia="Times New Roman" w:hAnsi="Times New Roman" w:cs="Times New Roman"/>
          <w:color w:val="000000" w:themeColor="text1"/>
          <w:sz w:val="24"/>
          <w:szCs w:val="24"/>
        </w:rPr>
        <w:t xml:space="preserve"> y los estímulos serán los mismos, pero se  le hará la advertencia explícita a los participantes de</w:t>
      </w:r>
      <w:r w:rsidRPr="002344E0">
        <w:rPr>
          <w:rFonts w:ascii="Times New Roman" w:eastAsia="Times New Roman" w:hAnsi="Times New Roman" w:cs="Times New Roman"/>
          <w:color w:val="000000" w:themeColor="text1"/>
          <w:sz w:val="24"/>
          <w:szCs w:val="24"/>
        </w:rPr>
        <w:t xml:space="preserve"> que acumularán puntos negativos cada vez que cometan un </w:t>
      </w:r>
      <w:r w:rsidR="0072528C">
        <w:rPr>
          <w:rFonts w:ascii="Times New Roman" w:eastAsia="Times New Roman" w:hAnsi="Times New Roman" w:cs="Times New Roman"/>
          <w:color w:val="000000" w:themeColor="text1"/>
          <w:sz w:val="24"/>
          <w:szCs w:val="24"/>
        </w:rPr>
        <w:t>e</w:t>
      </w:r>
      <w:r w:rsidRPr="002344E0">
        <w:rPr>
          <w:rFonts w:ascii="Times New Roman" w:eastAsia="Times New Roman" w:hAnsi="Times New Roman" w:cs="Times New Roman"/>
          <w:color w:val="000000" w:themeColor="text1"/>
          <w:sz w:val="24"/>
          <w:szCs w:val="24"/>
        </w:rPr>
        <w:t>rror</w:t>
      </w:r>
      <w:r w:rsidR="0072528C">
        <w:rPr>
          <w:rFonts w:ascii="Times New Roman" w:eastAsia="Times New Roman" w:hAnsi="Times New Roman" w:cs="Times New Roman"/>
          <w:color w:val="000000" w:themeColor="text1"/>
          <w:sz w:val="24"/>
          <w:szCs w:val="24"/>
        </w:rPr>
        <w:t xml:space="preserve"> particular</w:t>
      </w:r>
      <w:r w:rsidRPr="002344E0">
        <w:rPr>
          <w:rFonts w:ascii="Times New Roman" w:eastAsia="Times New Roman" w:hAnsi="Times New Roman" w:cs="Times New Roman"/>
          <w:color w:val="000000" w:themeColor="text1"/>
          <w:sz w:val="24"/>
          <w:szCs w:val="24"/>
        </w:rPr>
        <w:t xml:space="preserve"> (</w:t>
      </w:r>
      <w:proofErr w:type="spellStart"/>
      <w:r w:rsidRPr="002344E0">
        <w:rPr>
          <w:rFonts w:ascii="Times New Roman" w:eastAsia="Times New Roman" w:hAnsi="Times New Roman" w:cs="Times New Roman"/>
          <w:color w:val="000000" w:themeColor="text1"/>
          <w:sz w:val="24"/>
          <w:szCs w:val="24"/>
        </w:rPr>
        <w:t>e.g.</w:t>
      </w:r>
      <w:proofErr w:type="spellEnd"/>
      <w:r w:rsidRPr="002344E0">
        <w:rPr>
          <w:rFonts w:ascii="Times New Roman" w:eastAsia="Times New Roman" w:hAnsi="Times New Roman" w:cs="Times New Roman"/>
          <w:color w:val="000000" w:themeColor="text1"/>
          <w:sz w:val="24"/>
          <w:szCs w:val="24"/>
        </w:rPr>
        <w:t xml:space="preserve"> Falsa alarma para la mitad de los participantes y Omisión, para la otra)</w:t>
      </w:r>
      <w:r w:rsidR="0072528C">
        <w:rPr>
          <w:rFonts w:ascii="Times New Roman" w:eastAsia="Times New Roman" w:hAnsi="Times New Roman" w:cs="Times New Roman"/>
          <w:color w:val="000000" w:themeColor="text1"/>
          <w:sz w:val="24"/>
          <w:szCs w:val="24"/>
        </w:rPr>
        <w:t xml:space="preserve"> y</w:t>
      </w:r>
      <w:r w:rsidRPr="002344E0">
        <w:rPr>
          <w:rFonts w:ascii="Times New Roman" w:eastAsia="Times New Roman" w:hAnsi="Times New Roman" w:cs="Times New Roman"/>
          <w:color w:val="000000" w:themeColor="text1"/>
          <w:sz w:val="24"/>
          <w:szCs w:val="24"/>
        </w:rPr>
        <w:t xml:space="preserve"> si terminan la sesión con quince puntos negativos, o más, se les baj</w:t>
      </w:r>
      <w:r w:rsidR="0072528C">
        <w:rPr>
          <w:rFonts w:ascii="Times New Roman" w:eastAsia="Times New Roman" w:hAnsi="Times New Roman" w:cs="Times New Roman"/>
          <w:color w:val="000000" w:themeColor="text1"/>
          <w:sz w:val="24"/>
          <w:szCs w:val="24"/>
        </w:rPr>
        <w:t>ará un punto en la calificación</w:t>
      </w:r>
      <w:r w:rsidRPr="002344E0">
        <w:rPr>
          <w:rFonts w:ascii="Times New Roman" w:eastAsia="Times New Roman" w:hAnsi="Times New Roman" w:cs="Times New Roman"/>
          <w:color w:val="000000" w:themeColor="text1"/>
          <w:sz w:val="24"/>
          <w:szCs w:val="24"/>
        </w:rPr>
        <w:t xml:space="preserve">. </w:t>
      </w:r>
      <w:r w:rsidR="0072528C">
        <w:rPr>
          <w:rFonts w:ascii="Times New Roman" w:eastAsia="Times New Roman" w:hAnsi="Times New Roman" w:cs="Times New Roman"/>
          <w:color w:val="000000" w:themeColor="text1"/>
          <w:sz w:val="24"/>
          <w:szCs w:val="24"/>
        </w:rPr>
        <w:t>Se les hará saber el puntaje negativo acumulado al término de la sesión.</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La idea de que la retroalimentación se proporcione hasta el final de cada fase y no entre ensayos, es evitar el efecto del aprendizaje en el ajuste del criterio dado el resultado obtenido ensayo con ensayo. Esto ayuda a mantener la distinción en</w:t>
      </w:r>
      <w:r w:rsidR="00FB4F5C">
        <w:rPr>
          <w:rFonts w:ascii="Times New Roman" w:eastAsia="Times New Roman" w:hAnsi="Times New Roman" w:cs="Times New Roman"/>
          <w:color w:val="000000" w:themeColor="text1"/>
          <w:sz w:val="24"/>
          <w:szCs w:val="24"/>
        </w:rPr>
        <w:t>tre los dos niveles de la tarea</w:t>
      </w:r>
      <w:proofErr w:type="gramStart"/>
      <w:r w:rsidR="00FB4F5C">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w:t>
      </w:r>
      <w:proofErr w:type="gramEnd"/>
    </w:p>
    <w:p w:rsidR="0025500B" w:rsidRDefault="0025500B"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5500B" w:rsidRDefault="0025500B" w:rsidP="0025500B">
      <w:pPr>
        <w:spacing w:after="0" w:line="360" w:lineRule="auto"/>
        <w:ind w:left="-284" w:right="-410"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Además de contar con un grupo de participantes que realicen la tarea por cada condición de dificultad, se propone incluir un </w:t>
      </w:r>
      <w:r w:rsidRPr="002344E0">
        <w:rPr>
          <w:rFonts w:ascii="Times New Roman" w:eastAsia="Times New Roman" w:hAnsi="Times New Roman" w:cs="Times New Roman"/>
          <w:color w:val="000000" w:themeColor="text1"/>
          <w:sz w:val="24"/>
          <w:szCs w:val="24"/>
        </w:rPr>
        <w:t xml:space="preserve">tercer grupo ‘mixto’ al cual se le muestren aleatoriamente figuras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de las condiciones ‘fácil’ y ‘difícil’ y separarlas para</w:t>
      </w:r>
      <w:r w:rsidRPr="002344E0">
        <w:rPr>
          <w:rFonts w:ascii="Times New Roman" w:eastAsia="Times New Roman" w:hAnsi="Times New Roman" w:cs="Times New Roman"/>
          <w:color w:val="000000" w:themeColor="text1"/>
          <w:sz w:val="24"/>
          <w:szCs w:val="24"/>
        </w:rPr>
        <w:t xml:space="preserve"> el análisis de datos. </w:t>
      </w:r>
    </w:p>
    <w:p w:rsidR="00FB4F5C" w:rsidRPr="002344E0" w:rsidRDefault="00FB4F5C" w:rsidP="0025500B">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lastRenderedPageBreak/>
        <w:t>Justificación</w:t>
      </w:r>
      <w:r w:rsidRPr="002344E0">
        <w:rPr>
          <w:rFonts w:ascii="Times New Roman" w:eastAsia="Times New Roman" w:hAnsi="Times New Roman" w:cs="Times New Roman"/>
          <w:color w:val="000000" w:themeColor="text1"/>
          <w:sz w:val="24"/>
          <w:szCs w:val="24"/>
        </w:rPr>
        <w:t>. Este primer experimento permitirá dar cuenta de qué tanto cambia la tendencia a emitir una u otra respuesta al pro</w:t>
      </w:r>
      <w:r w:rsidR="00FB4F5C">
        <w:rPr>
          <w:rFonts w:ascii="Times New Roman" w:eastAsia="Times New Roman" w:hAnsi="Times New Roman" w:cs="Times New Roman"/>
          <w:color w:val="000000" w:themeColor="text1"/>
          <w:sz w:val="24"/>
          <w:szCs w:val="24"/>
        </w:rPr>
        <w:t>mover</w:t>
      </w:r>
      <w:r w:rsidRPr="002344E0">
        <w:rPr>
          <w:rFonts w:ascii="Times New Roman" w:eastAsia="Times New Roman" w:hAnsi="Times New Roman" w:cs="Times New Roman"/>
          <w:color w:val="000000" w:themeColor="text1"/>
          <w:sz w:val="24"/>
          <w:szCs w:val="24"/>
        </w:rPr>
        <w:t xml:space="preserve"> un sesgo por </w:t>
      </w:r>
      <w:r w:rsidR="00FB4F5C">
        <w:rPr>
          <w:rFonts w:ascii="Times New Roman" w:eastAsia="Times New Roman" w:hAnsi="Times New Roman" w:cs="Times New Roman"/>
          <w:color w:val="000000" w:themeColor="text1"/>
          <w:sz w:val="24"/>
          <w:szCs w:val="24"/>
        </w:rPr>
        <w:t>matriz de pagos (fase de prueba) en comparación con una</w:t>
      </w:r>
      <w:r w:rsidRPr="002344E0">
        <w:rPr>
          <w:rFonts w:ascii="Times New Roman" w:eastAsia="Times New Roman" w:hAnsi="Times New Roman" w:cs="Times New Roman"/>
          <w:color w:val="000000" w:themeColor="text1"/>
          <w:sz w:val="24"/>
          <w:szCs w:val="24"/>
        </w:rPr>
        <w:t xml:space="preserve"> línea base (fase de entrenamiento), en dos condiciones diferentes de dificultad (d’). De acuerdo a la literatura revisada, se esperaría que la baja sensibilidad (d’ </w:t>
      </w:r>
      <w:r w:rsidR="00FB4F5C">
        <w:rPr>
          <w:rFonts w:ascii="Times New Roman" w:eastAsia="Times New Roman" w:hAnsi="Times New Roman" w:cs="Times New Roman"/>
          <w:color w:val="000000" w:themeColor="text1"/>
          <w:sz w:val="24"/>
          <w:szCs w:val="24"/>
        </w:rPr>
        <w:t>baja</w:t>
      </w:r>
      <w:r w:rsidRPr="002344E0">
        <w:rPr>
          <w:rFonts w:ascii="Times New Roman" w:eastAsia="Times New Roman" w:hAnsi="Times New Roman" w:cs="Times New Roman"/>
          <w:color w:val="000000" w:themeColor="text1"/>
          <w:sz w:val="24"/>
          <w:szCs w:val="24"/>
        </w:rPr>
        <w:t>) potencie el efecto de la matriz de pagos en la emisión de conductas con</w:t>
      </w:r>
      <w:r w:rsidR="00FB4F5C">
        <w:rPr>
          <w:rFonts w:ascii="Times New Roman" w:eastAsia="Times New Roman" w:hAnsi="Times New Roman" w:cs="Times New Roman"/>
          <w:color w:val="000000" w:themeColor="text1"/>
          <w:sz w:val="24"/>
          <w:szCs w:val="24"/>
        </w:rPr>
        <w:t xml:space="preserve"> tendencia</w:t>
      </w:r>
      <w:r w:rsidRPr="002344E0">
        <w:rPr>
          <w:rFonts w:ascii="Times New Roman" w:eastAsia="Times New Roman" w:hAnsi="Times New Roman" w:cs="Times New Roman"/>
          <w:color w:val="000000" w:themeColor="text1"/>
          <w:sz w:val="24"/>
          <w:szCs w:val="24"/>
        </w:rPr>
        <w:t xml:space="preserve"> extrema. </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424" w:right="-410" w:firstLine="992"/>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Experimento 2.</w:t>
      </w:r>
    </w:p>
    <w:p w:rsidR="002344E0" w:rsidRPr="002344E0" w:rsidRDefault="00370D64" w:rsidP="00D04FB6">
      <w:pPr>
        <w:spacing w:after="0" w:line="360" w:lineRule="auto"/>
        <w:ind w:left="-284" w:right="-41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Otra de las interrogantes que interesa </w:t>
      </w:r>
      <w:r w:rsidR="003F2F48">
        <w:rPr>
          <w:rFonts w:ascii="Times New Roman" w:eastAsia="Times New Roman" w:hAnsi="Times New Roman" w:cs="Times New Roman"/>
          <w:color w:val="000000" w:themeColor="text1"/>
          <w:sz w:val="24"/>
          <w:szCs w:val="24"/>
        </w:rPr>
        <w:t>explorar</w:t>
      </w:r>
      <w:r>
        <w:rPr>
          <w:rFonts w:ascii="Times New Roman" w:eastAsia="Times New Roman" w:hAnsi="Times New Roman" w:cs="Times New Roman"/>
          <w:color w:val="000000" w:themeColor="text1"/>
          <w:sz w:val="24"/>
          <w:szCs w:val="24"/>
        </w:rPr>
        <w:t xml:space="preserve"> es</w:t>
      </w:r>
      <w:r w:rsidR="00E80E79">
        <w:rPr>
          <w:rFonts w:ascii="Times New Roman" w:eastAsia="Times New Roman" w:hAnsi="Times New Roman" w:cs="Times New Roman"/>
          <w:color w:val="000000" w:themeColor="text1"/>
          <w:sz w:val="24"/>
          <w:szCs w:val="24"/>
        </w:rPr>
        <w:t>,</w:t>
      </w:r>
      <w:r w:rsidR="002344E0" w:rsidRPr="002344E0">
        <w:rPr>
          <w:rFonts w:ascii="Times New Roman" w:eastAsia="Times New Roman" w:hAnsi="Times New Roman" w:cs="Times New Roman"/>
          <w:color w:val="000000" w:themeColor="text1"/>
          <w:sz w:val="24"/>
          <w:szCs w:val="24"/>
        </w:rPr>
        <w:t xml:space="preserve"> si</w:t>
      </w:r>
      <w:r>
        <w:rPr>
          <w:rFonts w:ascii="Times New Roman" w:eastAsia="Times New Roman" w:hAnsi="Times New Roman" w:cs="Times New Roman"/>
          <w:color w:val="000000" w:themeColor="text1"/>
          <w:sz w:val="24"/>
          <w:szCs w:val="24"/>
        </w:rPr>
        <w:t xml:space="preserve"> ante u</w:t>
      </w:r>
      <w:r w:rsidR="00644970">
        <w:rPr>
          <w:rFonts w:ascii="Times New Roman" w:eastAsia="Times New Roman" w:hAnsi="Times New Roman" w:cs="Times New Roman"/>
          <w:color w:val="000000" w:themeColor="text1"/>
          <w:sz w:val="24"/>
          <w:szCs w:val="24"/>
        </w:rPr>
        <w:t>na alta incertidumbre sensorial</w:t>
      </w:r>
      <w:r w:rsidR="00E80E79">
        <w:rPr>
          <w:rFonts w:ascii="Times New Roman" w:eastAsia="Times New Roman" w:hAnsi="Times New Roman" w:cs="Times New Roman"/>
          <w:color w:val="000000" w:themeColor="text1"/>
          <w:sz w:val="24"/>
          <w:szCs w:val="24"/>
        </w:rPr>
        <w:t>,</w:t>
      </w:r>
      <w:r w:rsidR="003F2F4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cambia la sensibilidad del organismo </w:t>
      </w:r>
      <w:r w:rsidR="002344E0" w:rsidRPr="002344E0">
        <w:rPr>
          <w:rFonts w:ascii="Times New Roman" w:eastAsia="Times New Roman" w:hAnsi="Times New Roman" w:cs="Times New Roman"/>
          <w:color w:val="000000" w:themeColor="text1"/>
          <w:sz w:val="24"/>
          <w:szCs w:val="24"/>
        </w:rPr>
        <w:t>a otro tipo de claves inherentes al entorno de decisión</w:t>
      </w:r>
      <w:r w:rsidR="00644970">
        <w:rPr>
          <w:rFonts w:ascii="Times New Roman" w:eastAsia="Times New Roman" w:hAnsi="Times New Roman" w:cs="Times New Roman"/>
          <w:color w:val="000000" w:themeColor="text1"/>
          <w:sz w:val="24"/>
          <w:szCs w:val="24"/>
        </w:rPr>
        <w:t xml:space="preserve">, </w:t>
      </w:r>
      <w:r w:rsidR="003F2F48">
        <w:rPr>
          <w:rFonts w:ascii="Times New Roman" w:eastAsia="Times New Roman" w:hAnsi="Times New Roman" w:cs="Times New Roman"/>
          <w:color w:val="000000" w:themeColor="text1"/>
          <w:sz w:val="24"/>
          <w:szCs w:val="24"/>
        </w:rPr>
        <w:t>(</w:t>
      </w:r>
      <w:proofErr w:type="spellStart"/>
      <w:r w:rsidR="003F2F48">
        <w:rPr>
          <w:rFonts w:ascii="Times New Roman" w:eastAsia="Times New Roman" w:hAnsi="Times New Roman" w:cs="Times New Roman"/>
          <w:color w:val="000000" w:themeColor="text1"/>
          <w:sz w:val="24"/>
          <w:szCs w:val="24"/>
        </w:rPr>
        <w:t>i.e.</w:t>
      </w:r>
      <w:proofErr w:type="spellEnd"/>
      <w:r w:rsidR="003F2F48">
        <w:rPr>
          <w:rFonts w:ascii="Times New Roman" w:eastAsia="Times New Roman" w:hAnsi="Times New Roman" w:cs="Times New Roman"/>
          <w:color w:val="000000" w:themeColor="text1"/>
          <w:sz w:val="24"/>
          <w:szCs w:val="24"/>
        </w:rPr>
        <w:t xml:space="preserve"> </w:t>
      </w:r>
      <w:r w:rsidR="002344E0" w:rsidRPr="002344E0">
        <w:rPr>
          <w:rFonts w:ascii="Times New Roman" w:eastAsia="Times New Roman" w:hAnsi="Times New Roman" w:cs="Times New Roman"/>
          <w:color w:val="000000" w:themeColor="text1"/>
          <w:sz w:val="24"/>
          <w:szCs w:val="24"/>
        </w:rPr>
        <w:t>la tasa base con que apar</w:t>
      </w:r>
      <w:r w:rsidR="003F2F48">
        <w:rPr>
          <w:rFonts w:ascii="Times New Roman" w:eastAsia="Times New Roman" w:hAnsi="Times New Roman" w:cs="Times New Roman"/>
          <w:color w:val="000000" w:themeColor="text1"/>
          <w:sz w:val="24"/>
          <w:szCs w:val="24"/>
        </w:rPr>
        <w:t>ecen ensayos con o sin señal)</w:t>
      </w:r>
      <w:r w:rsidR="002344E0" w:rsidRPr="002344E0">
        <w:rPr>
          <w:rFonts w:ascii="Times New Roman" w:eastAsia="Times New Roman" w:hAnsi="Times New Roman" w:cs="Times New Roman"/>
          <w:color w:val="000000" w:themeColor="text1"/>
          <w:sz w:val="24"/>
          <w:szCs w:val="24"/>
        </w:rPr>
        <w:t>. Para ello</w:t>
      </w:r>
      <w:r w:rsidR="003F2F48">
        <w:rPr>
          <w:rFonts w:ascii="Times New Roman" w:eastAsia="Times New Roman" w:hAnsi="Times New Roman" w:cs="Times New Roman"/>
          <w:color w:val="000000" w:themeColor="text1"/>
          <w:sz w:val="24"/>
          <w:szCs w:val="24"/>
        </w:rPr>
        <w:t xml:space="preserve">, en el </w:t>
      </w:r>
      <w:r w:rsidR="002344E0" w:rsidRPr="002344E0">
        <w:rPr>
          <w:rFonts w:ascii="Times New Roman" w:eastAsia="Times New Roman" w:hAnsi="Times New Roman" w:cs="Times New Roman"/>
          <w:color w:val="000000" w:themeColor="text1"/>
          <w:sz w:val="24"/>
          <w:szCs w:val="24"/>
        </w:rPr>
        <w:t xml:space="preserve">segundo experimento </w:t>
      </w:r>
      <w:r w:rsidR="003F2F48">
        <w:rPr>
          <w:rFonts w:ascii="Times New Roman" w:eastAsia="Times New Roman" w:hAnsi="Times New Roman" w:cs="Times New Roman"/>
          <w:color w:val="000000" w:themeColor="text1"/>
          <w:sz w:val="24"/>
          <w:szCs w:val="24"/>
        </w:rPr>
        <w:t>se propone añadir una fase intermedia, antes de la</w:t>
      </w:r>
      <w:r w:rsidR="002344E0" w:rsidRPr="002344E0">
        <w:rPr>
          <w:rFonts w:ascii="Times New Roman" w:eastAsia="Times New Roman" w:hAnsi="Times New Roman" w:cs="Times New Roman"/>
          <w:color w:val="000000" w:themeColor="text1"/>
          <w:sz w:val="24"/>
          <w:szCs w:val="24"/>
        </w:rPr>
        <w:t xml:space="preserve"> incorpora</w:t>
      </w:r>
      <w:r w:rsidR="003F2F48">
        <w:rPr>
          <w:rFonts w:ascii="Times New Roman" w:eastAsia="Times New Roman" w:hAnsi="Times New Roman" w:cs="Times New Roman"/>
          <w:color w:val="000000" w:themeColor="text1"/>
          <w:sz w:val="24"/>
          <w:szCs w:val="24"/>
        </w:rPr>
        <w:t xml:space="preserve">ción de una </w:t>
      </w:r>
      <w:r w:rsidR="002344E0" w:rsidRPr="002344E0">
        <w:rPr>
          <w:rFonts w:ascii="Times New Roman" w:eastAsia="Times New Roman" w:hAnsi="Times New Roman" w:cs="Times New Roman"/>
          <w:color w:val="000000" w:themeColor="text1"/>
          <w:sz w:val="24"/>
          <w:szCs w:val="24"/>
        </w:rPr>
        <w:t>matriz de pagos,</w:t>
      </w:r>
      <w:r w:rsidR="003F2F48">
        <w:rPr>
          <w:rFonts w:ascii="Times New Roman" w:eastAsia="Times New Roman" w:hAnsi="Times New Roman" w:cs="Times New Roman"/>
          <w:color w:val="000000" w:themeColor="text1"/>
          <w:sz w:val="24"/>
          <w:szCs w:val="24"/>
        </w:rPr>
        <w:t xml:space="preserve"> donde se exponga a los participante</w:t>
      </w:r>
      <w:r w:rsidR="002344E0" w:rsidRPr="002344E0">
        <w:rPr>
          <w:rFonts w:ascii="Times New Roman" w:eastAsia="Times New Roman" w:hAnsi="Times New Roman" w:cs="Times New Roman"/>
          <w:color w:val="000000" w:themeColor="text1"/>
          <w:sz w:val="24"/>
          <w:szCs w:val="24"/>
        </w:rPr>
        <w:t xml:space="preserve">s a una </w:t>
      </w:r>
      <w:r w:rsidR="003F2F48">
        <w:rPr>
          <w:rFonts w:ascii="Times New Roman" w:eastAsia="Times New Roman" w:hAnsi="Times New Roman" w:cs="Times New Roman"/>
          <w:color w:val="000000" w:themeColor="text1"/>
          <w:sz w:val="24"/>
          <w:szCs w:val="24"/>
        </w:rPr>
        <w:t xml:space="preserve">serie de ensayos en que </w:t>
      </w:r>
      <w:r w:rsidR="002344E0" w:rsidRPr="002344E0">
        <w:rPr>
          <w:rFonts w:ascii="Times New Roman" w:eastAsia="Times New Roman" w:hAnsi="Times New Roman" w:cs="Times New Roman"/>
          <w:color w:val="000000" w:themeColor="text1"/>
          <w:sz w:val="24"/>
          <w:szCs w:val="24"/>
        </w:rPr>
        <w:t xml:space="preserve">la probabilidad </w:t>
      </w:r>
      <w:r w:rsidR="003F2F48">
        <w:rPr>
          <w:rFonts w:ascii="Times New Roman" w:eastAsia="Times New Roman" w:hAnsi="Times New Roman" w:cs="Times New Roman"/>
          <w:color w:val="000000" w:themeColor="text1"/>
          <w:sz w:val="24"/>
          <w:szCs w:val="24"/>
        </w:rPr>
        <w:t>de que aparezcan ensayos con y sin señal, sea diferente.</w:t>
      </w:r>
    </w:p>
    <w:p w:rsidR="002344E0" w:rsidRDefault="002344E0" w:rsidP="00D04FB6">
      <w:pPr>
        <w:spacing w:after="0" w:line="360" w:lineRule="auto"/>
        <w:ind w:left="-284" w:right="-410"/>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w:t>
      </w: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Sujetos.</w:t>
      </w:r>
      <w:r w:rsidRPr="002344E0">
        <w:rPr>
          <w:rFonts w:ascii="Times New Roman" w:eastAsia="Times New Roman" w:hAnsi="Times New Roman" w:cs="Times New Roman"/>
          <w:color w:val="000000" w:themeColor="text1"/>
          <w:sz w:val="24"/>
          <w:szCs w:val="24"/>
        </w:rPr>
        <w:t xml:space="preserve"> </w:t>
      </w:r>
      <w:r w:rsidR="00060C7E" w:rsidRPr="002344E0">
        <w:rPr>
          <w:rFonts w:ascii="Times New Roman" w:eastAsia="Times New Roman" w:hAnsi="Times New Roman" w:cs="Times New Roman"/>
          <w:color w:val="000000" w:themeColor="text1"/>
          <w:sz w:val="24"/>
          <w:szCs w:val="24"/>
        </w:rPr>
        <w:t xml:space="preserve">Se solicitará la </w:t>
      </w:r>
      <w:r w:rsidR="00060C7E">
        <w:rPr>
          <w:rFonts w:ascii="Times New Roman" w:eastAsia="Times New Roman" w:hAnsi="Times New Roman" w:cs="Times New Roman"/>
          <w:color w:val="000000" w:themeColor="text1"/>
          <w:sz w:val="24"/>
          <w:szCs w:val="24"/>
        </w:rPr>
        <w:t>participación de 90</w:t>
      </w:r>
      <w:r w:rsidR="00060C7E" w:rsidRPr="002344E0">
        <w:rPr>
          <w:rFonts w:ascii="Times New Roman" w:eastAsia="Times New Roman" w:hAnsi="Times New Roman" w:cs="Times New Roman"/>
          <w:color w:val="000000" w:themeColor="text1"/>
          <w:sz w:val="24"/>
          <w:szCs w:val="24"/>
        </w:rPr>
        <w:t xml:space="preserve"> </w:t>
      </w:r>
      <w:r w:rsidR="00060C7E">
        <w:rPr>
          <w:rFonts w:ascii="Times New Roman" w:eastAsia="Times New Roman" w:hAnsi="Times New Roman" w:cs="Times New Roman"/>
          <w:color w:val="000000" w:themeColor="text1"/>
          <w:sz w:val="24"/>
          <w:szCs w:val="24"/>
        </w:rPr>
        <w:t xml:space="preserve">participantes: 30 </w:t>
      </w:r>
      <w:r w:rsidR="00060C7E" w:rsidRPr="002344E0">
        <w:rPr>
          <w:rFonts w:ascii="Times New Roman" w:eastAsia="Times New Roman" w:hAnsi="Times New Roman" w:cs="Times New Roman"/>
          <w:color w:val="000000" w:themeColor="text1"/>
          <w:sz w:val="24"/>
          <w:szCs w:val="24"/>
        </w:rPr>
        <w:t>realizarán la tarea en la condición ‘fácil’,</w:t>
      </w:r>
      <w:r w:rsidR="00060C7E">
        <w:rPr>
          <w:rFonts w:ascii="Times New Roman" w:eastAsia="Times New Roman" w:hAnsi="Times New Roman" w:cs="Times New Roman"/>
          <w:color w:val="000000" w:themeColor="text1"/>
          <w:sz w:val="24"/>
          <w:szCs w:val="24"/>
        </w:rPr>
        <w:t xml:space="preserve"> 30</w:t>
      </w:r>
      <w:r w:rsidR="00060C7E" w:rsidRPr="002344E0">
        <w:rPr>
          <w:rFonts w:ascii="Times New Roman" w:eastAsia="Times New Roman" w:hAnsi="Times New Roman" w:cs="Times New Roman"/>
          <w:color w:val="000000" w:themeColor="text1"/>
          <w:sz w:val="24"/>
          <w:szCs w:val="24"/>
        </w:rPr>
        <w:t xml:space="preserve"> en la condición ‘difícil</w:t>
      </w:r>
      <w:r w:rsidR="00060C7E">
        <w:rPr>
          <w:rFonts w:ascii="Times New Roman" w:eastAsia="Times New Roman" w:hAnsi="Times New Roman" w:cs="Times New Roman"/>
          <w:color w:val="000000" w:themeColor="text1"/>
          <w:sz w:val="24"/>
          <w:szCs w:val="24"/>
        </w:rPr>
        <w:t>; y  30</w:t>
      </w:r>
      <w:r w:rsidR="00060C7E" w:rsidRPr="002344E0">
        <w:rPr>
          <w:rFonts w:ascii="Times New Roman" w:eastAsia="Times New Roman" w:hAnsi="Times New Roman" w:cs="Times New Roman"/>
          <w:color w:val="000000" w:themeColor="text1"/>
          <w:sz w:val="24"/>
          <w:szCs w:val="24"/>
        </w:rPr>
        <w:t xml:space="preserve"> pasarán por ambas condiciones de dificultad de manera intercalada. La mitad de cada uno de estos </w:t>
      </w:r>
      <w:r w:rsidR="00060C7E">
        <w:rPr>
          <w:rFonts w:ascii="Times New Roman" w:eastAsia="Times New Roman" w:hAnsi="Times New Roman" w:cs="Times New Roman"/>
          <w:color w:val="000000" w:themeColor="text1"/>
          <w:sz w:val="24"/>
          <w:szCs w:val="24"/>
        </w:rPr>
        <w:t>pasará</w:t>
      </w:r>
      <w:r w:rsidRPr="002344E0">
        <w:rPr>
          <w:rFonts w:ascii="Times New Roman" w:eastAsia="Times New Roman" w:hAnsi="Times New Roman" w:cs="Times New Roman"/>
          <w:color w:val="000000" w:themeColor="text1"/>
          <w:sz w:val="24"/>
          <w:szCs w:val="24"/>
        </w:rPr>
        <w:t xml:space="preserve"> por una fase de prueba con una tasa base de presentación que favorezca un sesgo liberal, y la otra, un sesgo conservador.</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Materiales.</w:t>
      </w:r>
      <w:r w:rsidRPr="002344E0">
        <w:rPr>
          <w:rFonts w:ascii="Times New Roman" w:eastAsia="Times New Roman" w:hAnsi="Times New Roman" w:cs="Times New Roman"/>
          <w:color w:val="000000" w:themeColor="text1"/>
          <w:sz w:val="24"/>
          <w:szCs w:val="24"/>
        </w:rPr>
        <w:t xml:space="preserve"> El experimento se correrá en el Laboratorio 25 de la Facultad de Psicología, presentando la tarea en computadora, previamente programada en el software </w:t>
      </w:r>
      <w:proofErr w:type="spellStart"/>
      <w:r w:rsidRPr="002344E0">
        <w:rPr>
          <w:rFonts w:ascii="Times New Roman" w:eastAsia="Times New Roman" w:hAnsi="Times New Roman" w:cs="Times New Roman"/>
          <w:color w:val="000000" w:themeColor="text1"/>
          <w:sz w:val="24"/>
          <w:szCs w:val="24"/>
        </w:rPr>
        <w:t>Python</w:t>
      </w:r>
      <w:proofErr w:type="spellEnd"/>
      <w:r w:rsidRPr="002344E0">
        <w:rPr>
          <w:rFonts w:ascii="Times New Roman" w:eastAsia="Times New Roman" w:hAnsi="Times New Roman" w:cs="Times New Roman"/>
          <w:color w:val="000000" w:themeColor="text1"/>
          <w:sz w:val="24"/>
          <w:szCs w:val="24"/>
        </w:rPr>
        <w:t>.</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Condiciones de la tarea.</w:t>
      </w:r>
      <w:r w:rsidRPr="002344E0">
        <w:rPr>
          <w:rFonts w:ascii="Times New Roman" w:eastAsia="Times New Roman" w:hAnsi="Times New Roman" w:cs="Times New Roman"/>
          <w:color w:val="000000" w:themeColor="text1"/>
          <w:sz w:val="24"/>
          <w:szCs w:val="24"/>
        </w:rPr>
        <w:t xml:space="preserve">  La tarea y la diferencia entre las dos condiciones de ‘dificultad’, se mantendrán iguales respecto del primer experimento. De manera similar, este experimen</w:t>
      </w:r>
      <w:r w:rsidR="00C553D7">
        <w:rPr>
          <w:rFonts w:ascii="Times New Roman" w:eastAsia="Times New Roman" w:hAnsi="Times New Roman" w:cs="Times New Roman"/>
          <w:color w:val="000000" w:themeColor="text1"/>
          <w:sz w:val="24"/>
          <w:szCs w:val="24"/>
        </w:rPr>
        <w:t>to tendrá dos variantes</w:t>
      </w:r>
      <w:r w:rsidRPr="002344E0">
        <w:rPr>
          <w:rFonts w:ascii="Times New Roman" w:eastAsia="Times New Roman" w:hAnsi="Times New Roman" w:cs="Times New Roman"/>
          <w:color w:val="000000" w:themeColor="text1"/>
          <w:sz w:val="24"/>
          <w:szCs w:val="24"/>
        </w:rPr>
        <w:t xml:space="preserve"> </w:t>
      </w:r>
      <w:r w:rsidR="00C553D7">
        <w:rPr>
          <w:rFonts w:ascii="Times New Roman" w:eastAsia="Times New Roman" w:hAnsi="Times New Roman" w:cs="Times New Roman"/>
          <w:color w:val="000000" w:themeColor="text1"/>
          <w:sz w:val="24"/>
          <w:szCs w:val="24"/>
        </w:rPr>
        <w:t>en que se promoverá diferencialmente el sesgo</w:t>
      </w:r>
      <w:r w:rsidRPr="002344E0">
        <w:rPr>
          <w:rFonts w:ascii="Times New Roman" w:eastAsia="Times New Roman" w:hAnsi="Times New Roman" w:cs="Times New Roman"/>
          <w:color w:val="000000" w:themeColor="text1"/>
          <w:sz w:val="24"/>
          <w:szCs w:val="24"/>
        </w:rPr>
        <w:t>: en un primer caso, durante la fase de familiarización los ensayos con señal aparecerán ocho de cada diez veces, favoreciendo  un sesgo liberal; en tanto que en la segunda forma del experimento serán los ensayos con ruido los que aparezcan en esta misma proporción, propiciando un sesgo conservador.</w:t>
      </w:r>
    </w:p>
    <w:p w:rsidR="00BC7B43" w:rsidRDefault="00BC7B43" w:rsidP="00D04FB6">
      <w:pPr>
        <w:spacing w:after="0" w:line="360" w:lineRule="auto"/>
        <w:ind w:left="-284" w:right="-410" w:firstLine="708"/>
        <w:rPr>
          <w:rFonts w:ascii="Times New Roman" w:hAnsi="Times New Roman" w:cs="Times New Roman"/>
          <w:color w:val="000000" w:themeColor="text1"/>
          <w:sz w:val="24"/>
          <w:szCs w:val="24"/>
        </w:rPr>
      </w:pPr>
    </w:p>
    <w:p w:rsidR="00BC7B43" w:rsidRDefault="00BC7B43" w:rsidP="009A06A9">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Estímulos</w:t>
      </w:r>
      <w:r w:rsidRPr="002344E0">
        <w:rPr>
          <w:rFonts w:ascii="Times New Roman" w:eastAsia="Times New Roman" w:hAnsi="Times New Roman" w:cs="Times New Roman"/>
          <w:color w:val="000000" w:themeColor="text1"/>
          <w:sz w:val="24"/>
          <w:szCs w:val="24"/>
        </w:rPr>
        <w:t xml:space="preserve">. </w:t>
      </w:r>
      <w:r w:rsidR="009A06A9">
        <w:rPr>
          <w:rFonts w:ascii="Times New Roman" w:eastAsia="Times New Roman" w:hAnsi="Times New Roman" w:cs="Times New Roman"/>
          <w:color w:val="000000" w:themeColor="text1"/>
          <w:sz w:val="24"/>
          <w:szCs w:val="24"/>
        </w:rPr>
        <w:t xml:space="preserve">Se tienen contemplados los mismos </w:t>
      </w:r>
      <w:r w:rsidRPr="002344E0">
        <w:rPr>
          <w:rFonts w:ascii="Times New Roman" w:eastAsia="Times New Roman" w:hAnsi="Times New Roman" w:cs="Times New Roman"/>
          <w:color w:val="000000" w:themeColor="text1"/>
          <w:sz w:val="24"/>
          <w:szCs w:val="24"/>
        </w:rPr>
        <w:t>treinta estímulos</w:t>
      </w:r>
      <w:r w:rsidR="009A06A9">
        <w:rPr>
          <w:rFonts w:ascii="Times New Roman" w:eastAsia="Times New Roman" w:hAnsi="Times New Roman" w:cs="Times New Roman"/>
          <w:color w:val="000000" w:themeColor="text1"/>
          <w:sz w:val="24"/>
          <w:szCs w:val="24"/>
        </w:rPr>
        <w:t xml:space="preserve"> diferentes propuestos en el p</w:t>
      </w:r>
      <w:r w:rsidR="009C209C">
        <w:rPr>
          <w:rFonts w:ascii="Times New Roman" w:eastAsia="Times New Roman" w:hAnsi="Times New Roman" w:cs="Times New Roman"/>
          <w:color w:val="000000" w:themeColor="text1"/>
          <w:sz w:val="24"/>
          <w:szCs w:val="24"/>
        </w:rPr>
        <w:t xml:space="preserve">rimer experimento. Se tiene contemplada la misma extensión para las fases de entrenamiento y </w:t>
      </w:r>
      <w:r w:rsidR="009C209C">
        <w:rPr>
          <w:rFonts w:ascii="Times New Roman" w:eastAsia="Times New Roman" w:hAnsi="Times New Roman" w:cs="Times New Roman"/>
          <w:color w:val="000000" w:themeColor="text1"/>
          <w:sz w:val="24"/>
          <w:szCs w:val="24"/>
        </w:rPr>
        <w:lastRenderedPageBreak/>
        <w:t>prueba q</w:t>
      </w:r>
      <w:r w:rsidR="006336E1">
        <w:rPr>
          <w:rFonts w:ascii="Times New Roman" w:eastAsia="Times New Roman" w:hAnsi="Times New Roman" w:cs="Times New Roman"/>
          <w:color w:val="000000" w:themeColor="text1"/>
          <w:sz w:val="24"/>
          <w:szCs w:val="24"/>
        </w:rPr>
        <w:t>ue en el primer experimento (336</w:t>
      </w:r>
      <w:r w:rsidR="009C209C">
        <w:rPr>
          <w:rFonts w:ascii="Times New Roman" w:eastAsia="Times New Roman" w:hAnsi="Times New Roman" w:cs="Times New Roman"/>
          <w:color w:val="000000" w:themeColor="text1"/>
          <w:sz w:val="24"/>
          <w:szCs w:val="24"/>
        </w:rPr>
        <w:t xml:space="preserve"> ensayos)</w:t>
      </w:r>
      <w:r w:rsidR="006336E1">
        <w:rPr>
          <w:rFonts w:ascii="Times New Roman" w:eastAsia="Times New Roman" w:hAnsi="Times New Roman" w:cs="Times New Roman"/>
          <w:color w:val="000000" w:themeColor="text1"/>
          <w:sz w:val="24"/>
          <w:szCs w:val="24"/>
        </w:rPr>
        <w:t>, para mantener un mínimo de 7 repeticiones de cada estímulo, que se cuadriplicará en el cas</w:t>
      </w:r>
      <w:r w:rsidR="00212EDF">
        <w:rPr>
          <w:rFonts w:ascii="Times New Roman" w:eastAsia="Times New Roman" w:hAnsi="Times New Roman" w:cs="Times New Roman"/>
          <w:color w:val="000000" w:themeColor="text1"/>
          <w:sz w:val="24"/>
          <w:szCs w:val="24"/>
        </w:rPr>
        <w:t>o de los estímulos con señal para equiparar la muestra total de ensayos con ruido y prever una tasa de presentación diferencial.</w:t>
      </w:r>
    </w:p>
    <w:p w:rsidR="00212ED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p>
    <w:p w:rsidR="00212ED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Sin embargo, para la fase de familiarización propuesta, se tiene contemplado variar la tasa base de presentación de los ensayos con y sin señal. Para ello, se solicitará al programa que durante 100 ensayos muestre a los participantes, sin importar el número de repeticiones por estímulo, un estímulo dentro de un conj</w:t>
      </w:r>
      <w:r w:rsidR="008A392F">
        <w:rPr>
          <w:rFonts w:ascii="Times New Roman" w:eastAsia="Times New Roman" w:hAnsi="Times New Roman" w:cs="Times New Roman"/>
          <w:color w:val="000000" w:themeColor="text1"/>
          <w:sz w:val="24"/>
          <w:szCs w:val="24"/>
        </w:rPr>
        <w:t>unto con probabilidades arregladas.</w:t>
      </w:r>
    </w:p>
    <w:p w:rsidR="00212ED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p>
    <w:p w:rsidR="008A392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En una primer variante del experimento, en que se busca promover el sesgo </w:t>
      </w:r>
      <w:r w:rsidR="008A392F">
        <w:rPr>
          <w:rFonts w:ascii="Times New Roman" w:eastAsia="Times New Roman" w:hAnsi="Times New Roman" w:cs="Times New Roman"/>
          <w:color w:val="000000" w:themeColor="text1"/>
          <w:sz w:val="24"/>
          <w:szCs w:val="24"/>
        </w:rPr>
        <w:t>conservador</w:t>
      </w:r>
      <w:r>
        <w:rPr>
          <w:rFonts w:ascii="Times New Roman" w:eastAsia="Times New Roman" w:hAnsi="Times New Roman" w:cs="Times New Roman"/>
          <w:color w:val="000000" w:themeColor="text1"/>
          <w:sz w:val="24"/>
          <w:szCs w:val="24"/>
        </w:rPr>
        <w:t xml:space="preserve">, </w:t>
      </w:r>
      <w:r w:rsidR="008A392F">
        <w:rPr>
          <w:rFonts w:ascii="Times New Roman" w:eastAsia="Times New Roman" w:hAnsi="Times New Roman" w:cs="Times New Roman"/>
          <w:color w:val="000000" w:themeColor="text1"/>
          <w:sz w:val="24"/>
          <w:szCs w:val="24"/>
        </w:rPr>
        <w:t>se extraerá ensayo a ensayo un estímulo aleatorio dentro de una configuración donde los 30 estímulos diferentes propuestos aparezcan en la proporción señal-ruido original:  24 ensayos posibles sin señal  contra 6 ensayos posibles con señal. De esta forma, la probabilidad de que ensayo a ensayo el participante se encuentre con uno u otro tipo de ensayo favorece con un 0.8 a los ensayos con ruido.</w:t>
      </w:r>
      <w:r w:rsidR="00A270D1">
        <w:rPr>
          <w:rFonts w:ascii="Times New Roman" w:eastAsia="Times New Roman" w:hAnsi="Times New Roman" w:cs="Times New Roman"/>
          <w:color w:val="000000" w:themeColor="text1"/>
          <w:sz w:val="24"/>
          <w:szCs w:val="24"/>
        </w:rPr>
        <w:t xml:space="preserve"> </w:t>
      </w:r>
      <w:r w:rsidR="008A392F">
        <w:rPr>
          <w:rFonts w:ascii="Times New Roman" w:eastAsia="Times New Roman" w:hAnsi="Times New Roman" w:cs="Times New Roman"/>
          <w:color w:val="000000" w:themeColor="text1"/>
          <w:sz w:val="24"/>
          <w:szCs w:val="24"/>
        </w:rPr>
        <w:t>En la segunda variante, donde se promueve el sesgo liberal, se modificará la configuración de donde se extraen los estímulos de los ensayos aleatorios, de tal forma que los seis diferentes tipos de ensayo con señal se repitan dieciséis veces (96 repeticiones de ensayos con señal) y los veinticuatro ensayos con ruido se mantengan sólo una vez. De esta forma, la relación previamente descrita se revierte y se favorece con un 0.8 de probabilidad la extracción aleatoria de un ensayo con señal en cada caso.</w:t>
      </w:r>
    </w:p>
    <w:p w:rsidR="00A270D1" w:rsidRDefault="00A270D1"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p>
    <w:p w:rsidR="00AA54FE" w:rsidRPr="00546621" w:rsidRDefault="00AA54FE" w:rsidP="001E0BFE">
      <w:pPr>
        <w:spacing w:after="0" w:line="360" w:lineRule="auto"/>
        <w:ind w:left="-284" w:right="-410" w:firstLine="708"/>
        <w:jc w:val="both"/>
        <w:rPr>
          <w:rFonts w:ascii="Times New Roman" w:eastAsia="Times New Roman" w:hAnsi="Times New Roman" w:cs="Times New Roman"/>
          <w:color w:val="000000" w:themeColor="text1"/>
          <w:sz w:val="24"/>
          <w:szCs w:val="24"/>
          <w:highlight w:val="yellow"/>
        </w:rPr>
      </w:pPr>
      <w:r w:rsidRPr="00546621">
        <w:rPr>
          <w:rFonts w:ascii="Times New Roman" w:eastAsia="Times New Roman" w:hAnsi="Times New Roman" w:cs="Times New Roman"/>
          <w:color w:val="000000" w:themeColor="text1"/>
          <w:sz w:val="24"/>
          <w:szCs w:val="24"/>
          <w:highlight w:val="yellow"/>
        </w:rPr>
        <w:t>Además de la modificación en la tasa base de presentación de cada tipo de ensayo, esta fase de familiarización se distingue en que, ensayo a ensayo, se hará saber al participante si el</w:t>
      </w:r>
    </w:p>
    <w:p w:rsidR="00AA54FE" w:rsidRPr="00546621" w:rsidRDefault="00AA54FE" w:rsidP="001E0BFE">
      <w:pPr>
        <w:spacing w:after="0" w:line="360" w:lineRule="auto"/>
        <w:ind w:left="-284" w:right="-410" w:firstLine="708"/>
        <w:jc w:val="both"/>
        <w:rPr>
          <w:rFonts w:ascii="Times New Roman" w:eastAsia="Times New Roman" w:hAnsi="Times New Roman" w:cs="Times New Roman"/>
          <w:color w:val="000000" w:themeColor="text1"/>
          <w:sz w:val="24"/>
          <w:szCs w:val="24"/>
          <w:highlight w:val="yellow"/>
        </w:rPr>
      </w:pPr>
    </w:p>
    <w:p w:rsidR="00A270D1" w:rsidRPr="002344E0" w:rsidRDefault="00A270D1"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r w:rsidRPr="00546621">
        <w:rPr>
          <w:rFonts w:ascii="Times New Roman" w:eastAsia="Times New Roman" w:hAnsi="Times New Roman" w:cs="Times New Roman"/>
          <w:color w:val="000000" w:themeColor="text1"/>
          <w:sz w:val="24"/>
          <w:szCs w:val="24"/>
          <w:highlight w:val="yellow"/>
        </w:rPr>
        <w:t>No división entre</w:t>
      </w:r>
      <w:r>
        <w:rPr>
          <w:rFonts w:ascii="Times New Roman" w:eastAsia="Times New Roman" w:hAnsi="Times New Roman" w:cs="Times New Roman"/>
          <w:color w:val="000000" w:themeColor="text1"/>
          <w:sz w:val="24"/>
          <w:szCs w:val="24"/>
        </w:rPr>
        <w:t xml:space="preserve"> fases familiarización - entrenamiento</w:t>
      </w:r>
    </w:p>
    <w:p w:rsidR="00BC7B43" w:rsidRPr="002344E0" w:rsidRDefault="00BC7B43" w:rsidP="00D04FB6">
      <w:pPr>
        <w:spacing w:after="0" w:line="360" w:lineRule="auto"/>
        <w:ind w:left="-284" w:right="-410" w:firstLine="708"/>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Procedimiento.</w:t>
      </w:r>
      <w:r w:rsidRPr="002344E0">
        <w:rPr>
          <w:rFonts w:ascii="Times New Roman" w:eastAsia="Times New Roman" w:hAnsi="Times New Roman" w:cs="Times New Roman"/>
          <w:color w:val="000000" w:themeColor="text1"/>
          <w:sz w:val="24"/>
          <w:szCs w:val="24"/>
        </w:rPr>
        <w:t xml:space="preserve">  Una vez que el participante haya sido asignado a una condición de dificultad particular, el experimento comenzará con una fase de entrenamiento similar a la propuesta en el experimento anterior (336 ensayos), al término de la cual se le dará al participante retroalimentación general en términos del número total de aciertos y errores cometidos. </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lastRenderedPageBreak/>
        <w:t>Posteriormente, se le dará la indicación al participante de que pasará por una segunda condición en que la tarea se mantiene exactamente igual, pero donde irá sumando puntos positivos y negativos, dependiendo de sus aciertos y errores. Se le hará la advertencia de que si termina la sesión con un puntaje final mayor a los 10 puntos positivos, recibirá una bonificación en la calificación; pero si termina con más de 10 puntos negativos, se le perjudicará en la misma medida.  Además, se le notificará que recibirá retroalimentación inmediata durante los primeros ensayos de esta segunda fase.</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En realidad, esta segunda fase representa en realidad la presentación consecutiva de una segunda fase de familiarización con las tasas bases (los ensayos con retroalimentación inmediata) y una tercera fase de prueba (de la que dependerá propiamente el conteo de aciertos y errores). La fase de familiarización estará constituida por cien ensayos, donde en ocho de cada diez veces se presentarán estímulos con señal para la mitad de los participantes y estímulos con sólo ruido para la otra mitad. Al término de cada uno de estos ensayos, se hará saber al participante si se trató de un ensayo con, o sin la señal, con la finalidad de que éste pueda estimar la tasa base con que aparece cada tipo de ensayo.</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Después, sin que el sujeto sepa que acaba de llegar a la fase de prueba y que sólo hasta ése momento se le contabilizan sus errores y aciertos, empiezan a correrse 336 ensayos donde la aparición de ambos tipos de ensayo es homogénea en términos de probabilidad. Al terminar esta tercera fase, se le hace saber al participante el pontaje total acumulado. La sucesión de este segundo experimento se ilustra en la Figura 3. </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La idea de que la retroalimentación se proporcione al final de la primera y la última fase es para prever el efecto del aprendizaje, bajo la misma lógica que se expuso en el Experimento 1. Sin embargo, la retroalimentación sí se dará ensayo a ensayo en la fase intermedia de familiarización porque lo que interesa es ver si cambia la sensibilidad de los participantes a otro tipo de claves en el entorno de detección, como es la tasa con que aparecen los ensayos con ruido o señal, ante distintos valores de sensibilidad; es importante notar que la retroalimentación que se propone dar, procura ser en términos del tipo de ensayo (señal o ruido) y no en relación directa a la respuesta del participante (Error o acierto); de esta forma se pretende facilitar de manera diferencial el </w:t>
      </w:r>
      <w:r w:rsidRPr="002344E0">
        <w:rPr>
          <w:rFonts w:ascii="Times New Roman" w:eastAsia="Times New Roman" w:hAnsi="Times New Roman" w:cs="Times New Roman"/>
          <w:color w:val="000000" w:themeColor="text1"/>
          <w:sz w:val="24"/>
          <w:szCs w:val="24"/>
        </w:rPr>
        <w:lastRenderedPageBreak/>
        <w:t>aprendizaje de la probabilidad, y no el ajuste del criterio de elección a partir de la respuesta del participante, de manera operante.</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Justificación</w:t>
      </w:r>
      <w:r w:rsidRPr="002344E0">
        <w:rPr>
          <w:rFonts w:ascii="Times New Roman" w:eastAsia="Times New Roman" w:hAnsi="Times New Roman" w:cs="Times New Roman"/>
          <w:color w:val="000000" w:themeColor="text1"/>
          <w:sz w:val="24"/>
          <w:szCs w:val="24"/>
        </w:rPr>
        <w:t xml:space="preserve">. Este segundo experimento propone evaluar los posibles cambios en la tendencia a emitir una u otra respuesta (entre la fase de entrenamiento y la fase de prueba), a partir del aprendizaje de pistas tales como la probabilidad con que se presentan la señal y el ruido (fase de familiarización), en dos condiciones distintas de dificultad, definidas por la diferencia esperada en los valores de d’, en una tarea de detección de señales.  </w:t>
      </w: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Resultados del Piloteo</w:t>
      </w: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Conclusión</w:t>
      </w:r>
    </w:p>
    <w:p w:rsidR="00BA5794" w:rsidRDefault="004D05C0" w:rsidP="00BA5794">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Limitaciones</w:t>
      </w:r>
    </w:p>
    <w:p w:rsidR="00D93D1B" w:rsidRPr="00D93D1B" w:rsidRDefault="00D93D1B" w:rsidP="00D93D1B">
      <w:pPr>
        <w:spacing w:line="360" w:lineRule="auto"/>
        <w:ind w:left="-284"/>
        <w:rPr>
          <w:rFonts w:ascii="Times New Roman" w:hAnsi="Times New Roman" w:cs="Times New Roman"/>
          <w:sz w:val="24"/>
          <w:szCs w:val="24"/>
        </w:rPr>
      </w:pPr>
      <w:r>
        <w:rPr>
          <w:rFonts w:ascii="Times New Roman" w:hAnsi="Times New Roman" w:cs="Times New Roman"/>
          <w:sz w:val="24"/>
          <w:szCs w:val="24"/>
        </w:rPr>
        <w:t>La limitación más grande para el análisis de los datos recogidos en el piloteo, apunta a la falta de homogeneidad en los controles aplicados, ya que éstos se fueron añadiendo y modificando conforme se iba avanzando en la aplicación.</w:t>
      </w:r>
      <w:r>
        <w:rPr>
          <w:rFonts w:ascii="Times New Roman" w:hAnsi="Times New Roman" w:cs="Times New Roman"/>
          <w:sz w:val="24"/>
          <w:szCs w:val="24"/>
        </w:rPr>
        <w:tab/>
      </w: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Perspectivas</w:t>
      </w:r>
    </w:p>
    <w:p w:rsidR="002344E0" w:rsidRPr="002344E0" w:rsidRDefault="002344E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Referencias</w:t>
      </w:r>
    </w:p>
    <w:p w:rsidR="002344E0" w:rsidRPr="002344E0" w:rsidRDefault="002344E0" w:rsidP="00D04FB6">
      <w:pPr>
        <w:spacing w:after="0" w:line="360" w:lineRule="auto"/>
        <w:ind w:left="709" w:right="-410" w:hanging="709"/>
        <w:rPr>
          <w:rFonts w:ascii="Times New Roman" w:hAnsi="Times New Roman" w:cs="Times New Roman"/>
          <w:color w:val="000000" w:themeColor="text1"/>
          <w:sz w:val="24"/>
          <w:szCs w:val="24"/>
        </w:rPr>
      </w:pPr>
      <w:r w:rsidRPr="002344E0">
        <w:rPr>
          <w:rFonts w:ascii="Times New Roman" w:hAnsi="Times New Roman" w:cs="Times New Roman"/>
          <w:color w:val="000000" w:themeColor="text1"/>
          <w:sz w:val="24"/>
          <w:szCs w:val="24"/>
        </w:rPr>
        <w:t>Libros</w:t>
      </w:r>
    </w:p>
    <w:p w:rsidR="00546621" w:rsidRDefault="00546621"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Gescheider</w:t>
      </w:r>
      <w:proofErr w:type="spellEnd"/>
      <w:r>
        <w:rPr>
          <w:rFonts w:ascii="Times New Roman" w:eastAsia="Times New Roman" w:hAnsi="Times New Roman" w:cs="Times New Roman"/>
          <w:color w:val="000000" w:themeColor="text1"/>
          <w:sz w:val="24"/>
          <w:szCs w:val="24"/>
          <w:lang w:val="en-US"/>
        </w:rPr>
        <w:t>, G. (1997). Psychophysics: The fundamentals.</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 xml:space="preserve">Ma, W., </w:t>
      </w:r>
      <w:proofErr w:type="spellStart"/>
      <w:r w:rsidRPr="002344E0">
        <w:rPr>
          <w:rFonts w:ascii="Times New Roman" w:eastAsia="Times New Roman" w:hAnsi="Times New Roman" w:cs="Times New Roman"/>
          <w:color w:val="000000" w:themeColor="text1"/>
          <w:sz w:val="24"/>
          <w:szCs w:val="24"/>
          <w:lang w:val="en-US"/>
        </w:rPr>
        <w:t>Kording</w:t>
      </w:r>
      <w:proofErr w:type="spellEnd"/>
      <w:r w:rsidRPr="002344E0">
        <w:rPr>
          <w:rFonts w:ascii="Times New Roman" w:eastAsia="Times New Roman" w:hAnsi="Times New Roman" w:cs="Times New Roman"/>
          <w:color w:val="000000" w:themeColor="text1"/>
          <w:sz w:val="24"/>
          <w:szCs w:val="24"/>
          <w:lang w:val="en-US"/>
        </w:rPr>
        <w:t xml:space="preserve">, K., </w:t>
      </w:r>
      <w:proofErr w:type="spellStart"/>
      <w:r w:rsidRPr="002344E0">
        <w:rPr>
          <w:rFonts w:ascii="Times New Roman" w:eastAsia="Times New Roman" w:hAnsi="Times New Roman" w:cs="Times New Roman"/>
          <w:color w:val="000000" w:themeColor="text1"/>
          <w:sz w:val="24"/>
          <w:szCs w:val="24"/>
          <w:lang w:val="en-US"/>
        </w:rPr>
        <w:t>Goldreich</w:t>
      </w:r>
      <w:proofErr w:type="spellEnd"/>
      <w:r w:rsidRPr="002344E0">
        <w:rPr>
          <w:rFonts w:ascii="Times New Roman" w:eastAsia="Times New Roman" w:hAnsi="Times New Roman" w:cs="Times New Roman"/>
          <w:color w:val="000000" w:themeColor="text1"/>
          <w:sz w:val="24"/>
          <w:szCs w:val="24"/>
          <w:lang w:val="en-US"/>
        </w:rPr>
        <w:t>, D.(2012) Bayesian Modeling of Perception</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Wickens</w:t>
      </w:r>
      <w:proofErr w:type="spellEnd"/>
      <w:r w:rsidRPr="002344E0">
        <w:rPr>
          <w:rFonts w:ascii="Times New Roman" w:eastAsia="Times New Roman" w:hAnsi="Times New Roman" w:cs="Times New Roman"/>
          <w:color w:val="000000" w:themeColor="text1"/>
          <w:sz w:val="24"/>
          <w:szCs w:val="24"/>
          <w:lang w:val="en-US"/>
        </w:rPr>
        <w:t xml:space="preserve">, T. (2002) Elementary Signal Detection Theory. </w:t>
      </w:r>
    </w:p>
    <w:p w:rsidR="002344E0" w:rsidRPr="002344E0" w:rsidRDefault="002344E0" w:rsidP="00D04FB6">
      <w:pPr>
        <w:spacing w:after="0" w:line="360" w:lineRule="auto"/>
        <w:ind w:left="709" w:right="-410" w:hanging="709"/>
        <w:rPr>
          <w:rFonts w:ascii="Times New Roman" w:hAnsi="Times New Roman" w:cs="Times New Roman"/>
          <w:color w:val="000000" w:themeColor="text1"/>
          <w:sz w:val="24"/>
          <w:szCs w:val="24"/>
          <w:lang w:val="en-US"/>
        </w:rPr>
      </w:pPr>
      <w:proofErr w:type="spellStart"/>
      <w:r w:rsidRPr="002344E0">
        <w:rPr>
          <w:rFonts w:ascii="Times New Roman" w:hAnsi="Times New Roman" w:cs="Times New Roman"/>
          <w:color w:val="000000" w:themeColor="text1"/>
          <w:sz w:val="24"/>
          <w:szCs w:val="24"/>
          <w:lang w:val="en-US"/>
        </w:rPr>
        <w:t>Artículos</w:t>
      </w:r>
      <w:proofErr w:type="spellEnd"/>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 xml:space="preserve">Glover, S., Dixon, P. (2002) Dynamic effects of the </w:t>
      </w:r>
      <w:proofErr w:type="spellStart"/>
      <w:r w:rsidRPr="002344E0">
        <w:rPr>
          <w:rFonts w:ascii="Times New Roman" w:eastAsia="Times New Roman" w:hAnsi="Times New Roman" w:cs="Times New Roman"/>
          <w:color w:val="000000" w:themeColor="text1"/>
          <w:sz w:val="24"/>
          <w:szCs w:val="24"/>
          <w:lang w:val="en-US"/>
        </w:rPr>
        <w:t>Ebbinghaus</w:t>
      </w:r>
      <w:proofErr w:type="spellEnd"/>
      <w:r w:rsidRPr="002344E0">
        <w:rPr>
          <w:rFonts w:ascii="Times New Roman" w:eastAsia="Times New Roman" w:hAnsi="Times New Roman" w:cs="Times New Roman"/>
          <w:color w:val="000000" w:themeColor="text1"/>
          <w:sz w:val="24"/>
          <w:szCs w:val="24"/>
          <w:lang w:val="en-US"/>
        </w:rPr>
        <w:t xml:space="preserve"> illusion in grasping: Support for a planning/control model of action. Perception &amp; Psychophysics. </w:t>
      </w:r>
      <w:proofErr w:type="spellStart"/>
      <w:r w:rsidRPr="002344E0">
        <w:rPr>
          <w:rFonts w:ascii="Times New Roman" w:eastAsia="Times New Roman" w:hAnsi="Times New Roman" w:cs="Times New Roman"/>
          <w:color w:val="000000" w:themeColor="text1"/>
          <w:sz w:val="24"/>
          <w:szCs w:val="24"/>
          <w:lang w:val="en-US"/>
        </w:rPr>
        <w:t>Vol</w:t>
      </w:r>
      <w:proofErr w:type="spellEnd"/>
      <w:r w:rsidRPr="002344E0">
        <w:rPr>
          <w:rFonts w:ascii="Times New Roman" w:eastAsia="Times New Roman" w:hAnsi="Times New Roman" w:cs="Times New Roman"/>
          <w:color w:val="000000" w:themeColor="text1"/>
          <w:sz w:val="24"/>
          <w:szCs w:val="24"/>
          <w:lang w:val="en-US"/>
        </w:rPr>
        <w:t xml:space="preserve"> 64(2), 266-278.</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 xml:space="preserve">Jaeger, T., &amp; Pollack, R. (1977). Effect of contrast level and temporal order on the </w:t>
      </w:r>
      <w:proofErr w:type="spellStart"/>
      <w:r w:rsidRPr="002344E0">
        <w:rPr>
          <w:rFonts w:ascii="Times New Roman" w:eastAsia="Times New Roman" w:hAnsi="Times New Roman" w:cs="Times New Roman"/>
          <w:color w:val="000000" w:themeColor="text1"/>
          <w:sz w:val="24"/>
          <w:szCs w:val="24"/>
          <w:lang w:val="en-US"/>
        </w:rPr>
        <w:t>Ebbinghaus</w:t>
      </w:r>
      <w:proofErr w:type="spellEnd"/>
      <w:r w:rsidRPr="002344E0">
        <w:rPr>
          <w:rFonts w:ascii="Times New Roman" w:eastAsia="Times New Roman" w:hAnsi="Times New Roman" w:cs="Times New Roman"/>
          <w:color w:val="000000" w:themeColor="text1"/>
          <w:sz w:val="24"/>
          <w:szCs w:val="24"/>
          <w:lang w:val="en-US"/>
        </w:rPr>
        <w:t xml:space="preserve"> circles illusion. Perception &amp; Psychophysics. </w:t>
      </w:r>
      <w:proofErr w:type="spellStart"/>
      <w:r w:rsidRPr="002344E0">
        <w:rPr>
          <w:rFonts w:ascii="Times New Roman" w:eastAsia="Times New Roman" w:hAnsi="Times New Roman" w:cs="Times New Roman"/>
          <w:color w:val="000000" w:themeColor="text1"/>
          <w:sz w:val="24"/>
          <w:szCs w:val="24"/>
          <w:lang w:val="en-US"/>
        </w:rPr>
        <w:t>Vol</w:t>
      </w:r>
      <w:proofErr w:type="spellEnd"/>
      <w:r w:rsidRPr="002344E0">
        <w:rPr>
          <w:rFonts w:ascii="Times New Roman" w:eastAsia="Times New Roman" w:hAnsi="Times New Roman" w:cs="Times New Roman"/>
          <w:color w:val="000000" w:themeColor="text1"/>
          <w:sz w:val="24"/>
          <w:szCs w:val="24"/>
          <w:lang w:val="en-US"/>
        </w:rPr>
        <w:t xml:space="preserve"> 21 (1), 83-97.</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Lynn, S. &amp; Feldman, L. (2014). Utilizing Signal Detection Theory.</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Ma, W. (2012). Organizing probabilistic models of perception. Cell press.</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Masssaro</w:t>
      </w:r>
      <w:proofErr w:type="spellEnd"/>
      <w:r w:rsidRPr="002344E0">
        <w:rPr>
          <w:rFonts w:ascii="Times New Roman" w:eastAsia="Times New Roman" w:hAnsi="Times New Roman" w:cs="Times New Roman"/>
          <w:color w:val="000000" w:themeColor="text1"/>
          <w:sz w:val="24"/>
          <w:szCs w:val="24"/>
          <w:lang w:val="en-US"/>
        </w:rPr>
        <w:t xml:space="preserve">, D., Anderson, N., (1971) </w:t>
      </w:r>
      <w:proofErr w:type="spellStart"/>
      <w:r w:rsidRPr="002344E0">
        <w:rPr>
          <w:rFonts w:ascii="Times New Roman" w:eastAsia="Times New Roman" w:hAnsi="Times New Roman" w:cs="Times New Roman"/>
          <w:color w:val="000000" w:themeColor="text1"/>
          <w:sz w:val="24"/>
          <w:szCs w:val="24"/>
          <w:lang w:val="en-US"/>
        </w:rPr>
        <w:t>Judmental</w:t>
      </w:r>
      <w:proofErr w:type="spellEnd"/>
      <w:r w:rsidRPr="002344E0">
        <w:rPr>
          <w:rFonts w:ascii="Times New Roman" w:eastAsia="Times New Roman" w:hAnsi="Times New Roman" w:cs="Times New Roman"/>
          <w:color w:val="000000" w:themeColor="text1"/>
          <w:sz w:val="24"/>
          <w:szCs w:val="24"/>
          <w:lang w:val="en-US"/>
        </w:rPr>
        <w:t xml:space="preserve"> model on the </w:t>
      </w:r>
      <w:proofErr w:type="spellStart"/>
      <w:r w:rsidRPr="002344E0">
        <w:rPr>
          <w:rFonts w:ascii="Times New Roman" w:eastAsia="Times New Roman" w:hAnsi="Times New Roman" w:cs="Times New Roman"/>
          <w:color w:val="000000" w:themeColor="text1"/>
          <w:sz w:val="24"/>
          <w:szCs w:val="24"/>
          <w:lang w:val="en-US"/>
        </w:rPr>
        <w:t>Ebbinghaus</w:t>
      </w:r>
      <w:proofErr w:type="spellEnd"/>
      <w:r w:rsidRPr="002344E0">
        <w:rPr>
          <w:rFonts w:ascii="Times New Roman" w:eastAsia="Times New Roman" w:hAnsi="Times New Roman" w:cs="Times New Roman"/>
          <w:color w:val="000000" w:themeColor="text1"/>
          <w:sz w:val="24"/>
          <w:szCs w:val="24"/>
          <w:lang w:val="en-US"/>
        </w:rPr>
        <w:t xml:space="preserve"> Illusion.  </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lastRenderedPageBreak/>
        <w:t>Pressey</w:t>
      </w:r>
      <w:proofErr w:type="spellEnd"/>
      <w:r w:rsidRPr="002344E0">
        <w:rPr>
          <w:rFonts w:ascii="Times New Roman" w:eastAsia="Times New Roman" w:hAnsi="Times New Roman" w:cs="Times New Roman"/>
          <w:color w:val="000000" w:themeColor="text1"/>
          <w:sz w:val="24"/>
          <w:szCs w:val="24"/>
          <w:lang w:val="en-US"/>
        </w:rPr>
        <w:t xml:space="preserve">, A. (1977). Measuring the </w:t>
      </w:r>
      <w:proofErr w:type="spellStart"/>
      <w:r w:rsidRPr="002344E0">
        <w:rPr>
          <w:rFonts w:ascii="Times New Roman" w:eastAsia="Times New Roman" w:hAnsi="Times New Roman" w:cs="Times New Roman"/>
          <w:color w:val="000000" w:themeColor="text1"/>
          <w:sz w:val="24"/>
          <w:szCs w:val="24"/>
          <w:lang w:val="en-US"/>
        </w:rPr>
        <w:t>Titchener</w:t>
      </w:r>
      <w:proofErr w:type="spellEnd"/>
      <w:r w:rsidRPr="002344E0">
        <w:rPr>
          <w:rFonts w:ascii="Times New Roman" w:eastAsia="Times New Roman" w:hAnsi="Times New Roman" w:cs="Times New Roman"/>
          <w:color w:val="000000" w:themeColor="text1"/>
          <w:sz w:val="24"/>
          <w:szCs w:val="24"/>
          <w:lang w:val="en-US"/>
        </w:rPr>
        <w:t xml:space="preserve"> circles and </w:t>
      </w:r>
      <w:proofErr w:type="spellStart"/>
      <w:r w:rsidRPr="002344E0">
        <w:rPr>
          <w:rFonts w:ascii="Times New Roman" w:eastAsia="Times New Roman" w:hAnsi="Times New Roman" w:cs="Times New Roman"/>
          <w:color w:val="000000" w:themeColor="text1"/>
          <w:sz w:val="24"/>
          <w:szCs w:val="24"/>
          <w:lang w:val="en-US"/>
        </w:rPr>
        <w:t>Delboeuf</w:t>
      </w:r>
      <w:proofErr w:type="spellEnd"/>
      <w:r w:rsidRPr="002344E0">
        <w:rPr>
          <w:rFonts w:ascii="Times New Roman" w:eastAsia="Times New Roman" w:hAnsi="Times New Roman" w:cs="Times New Roman"/>
          <w:color w:val="000000" w:themeColor="text1"/>
          <w:sz w:val="24"/>
          <w:szCs w:val="24"/>
          <w:lang w:val="en-US"/>
        </w:rPr>
        <w:t xml:space="preserve"> illusions with the method of adjustment. Bulletin of </w:t>
      </w:r>
      <w:proofErr w:type="spellStart"/>
      <w:r w:rsidRPr="002344E0">
        <w:rPr>
          <w:rFonts w:ascii="Times New Roman" w:eastAsia="Times New Roman" w:hAnsi="Times New Roman" w:cs="Times New Roman"/>
          <w:color w:val="000000" w:themeColor="text1"/>
          <w:sz w:val="24"/>
          <w:szCs w:val="24"/>
          <w:lang w:val="en-US"/>
        </w:rPr>
        <w:t>Psychonomic</w:t>
      </w:r>
      <w:proofErr w:type="spellEnd"/>
      <w:r w:rsidRPr="002344E0">
        <w:rPr>
          <w:rFonts w:ascii="Times New Roman" w:eastAsia="Times New Roman" w:hAnsi="Times New Roman" w:cs="Times New Roman"/>
          <w:color w:val="000000" w:themeColor="text1"/>
          <w:sz w:val="24"/>
          <w:szCs w:val="24"/>
          <w:lang w:val="en-US"/>
        </w:rPr>
        <w:t xml:space="preserve"> Society. </w:t>
      </w:r>
      <w:proofErr w:type="spellStart"/>
      <w:r w:rsidRPr="002344E0">
        <w:rPr>
          <w:rFonts w:ascii="Times New Roman" w:eastAsia="Times New Roman" w:hAnsi="Times New Roman" w:cs="Times New Roman"/>
          <w:color w:val="000000" w:themeColor="text1"/>
          <w:sz w:val="24"/>
          <w:szCs w:val="24"/>
          <w:lang w:val="en-US"/>
        </w:rPr>
        <w:t>Vol</w:t>
      </w:r>
      <w:proofErr w:type="spellEnd"/>
      <w:r w:rsidRPr="002344E0">
        <w:rPr>
          <w:rFonts w:ascii="Times New Roman" w:eastAsia="Times New Roman" w:hAnsi="Times New Roman" w:cs="Times New Roman"/>
          <w:color w:val="000000" w:themeColor="text1"/>
          <w:sz w:val="24"/>
          <w:szCs w:val="24"/>
          <w:lang w:val="en-US"/>
        </w:rPr>
        <w:t xml:space="preserve"> 10 (2), 118-120.</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Swets</w:t>
      </w:r>
      <w:proofErr w:type="spellEnd"/>
      <w:r w:rsidRPr="002344E0">
        <w:rPr>
          <w:rFonts w:ascii="Times New Roman" w:eastAsia="Times New Roman" w:hAnsi="Times New Roman" w:cs="Times New Roman"/>
          <w:color w:val="000000" w:themeColor="text1"/>
          <w:sz w:val="24"/>
          <w:szCs w:val="24"/>
          <w:lang w:val="en-US"/>
        </w:rPr>
        <w:t xml:space="preserve">, J (1973) </w:t>
      </w:r>
      <w:proofErr w:type="gramStart"/>
      <w:r w:rsidRPr="002344E0">
        <w:rPr>
          <w:rFonts w:ascii="Times New Roman" w:eastAsia="Times New Roman" w:hAnsi="Times New Roman" w:cs="Times New Roman"/>
          <w:color w:val="000000" w:themeColor="text1"/>
          <w:sz w:val="24"/>
          <w:szCs w:val="24"/>
          <w:lang w:val="en-US"/>
        </w:rPr>
        <w:t>The</w:t>
      </w:r>
      <w:proofErr w:type="gramEnd"/>
      <w:r w:rsidRPr="002344E0">
        <w:rPr>
          <w:rFonts w:ascii="Times New Roman" w:eastAsia="Times New Roman" w:hAnsi="Times New Roman" w:cs="Times New Roman"/>
          <w:color w:val="000000" w:themeColor="text1"/>
          <w:sz w:val="24"/>
          <w:szCs w:val="24"/>
          <w:lang w:val="en-US"/>
        </w:rPr>
        <w:t xml:space="preserve"> relative operating characteristic in Psychology. Science. V.182, 990-1000.</w:t>
      </w:r>
    </w:p>
    <w:sectPr w:rsidR="002344E0" w:rsidRPr="002344E0" w:rsidSect="007D574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386" w:rsidRDefault="008B0386" w:rsidP="002344E0">
      <w:pPr>
        <w:spacing w:after="0" w:line="240" w:lineRule="auto"/>
      </w:pPr>
      <w:r>
        <w:separator/>
      </w:r>
    </w:p>
  </w:endnote>
  <w:endnote w:type="continuationSeparator" w:id="0">
    <w:p w:rsidR="008B0386" w:rsidRDefault="008B0386" w:rsidP="002344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386" w:rsidRDefault="008B0386" w:rsidP="002344E0">
      <w:pPr>
        <w:spacing w:after="0" w:line="240" w:lineRule="auto"/>
      </w:pPr>
      <w:r>
        <w:separator/>
      </w:r>
    </w:p>
  </w:footnote>
  <w:footnote w:type="continuationSeparator" w:id="0">
    <w:p w:rsidR="008B0386" w:rsidRDefault="008B0386" w:rsidP="002344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A6E93"/>
    <w:multiLevelType w:val="hybridMultilevel"/>
    <w:tmpl w:val="4F34D6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973018D"/>
    <w:multiLevelType w:val="hybridMultilevel"/>
    <w:tmpl w:val="785CE7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D05C0"/>
    <w:rsid w:val="00060C7E"/>
    <w:rsid w:val="00094B82"/>
    <w:rsid w:val="000A21FB"/>
    <w:rsid w:val="000C7632"/>
    <w:rsid w:val="0014331A"/>
    <w:rsid w:val="001E0BFE"/>
    <w:rsid w:val="00212EDF"/>
    <w:rsid w:val="002344E0"/>
    <w:rsid w:val="0023537B"/>
    <w:rsid w:val="0025500B"/>
    <w:rsid w:val="002D6647"/>
    <w:rsid w:val="003476C3"/>
    <w:rsid w:val="00370D64"/>
    <w:rsid w:val="003E6E7B"/>
    <w:rsid w:val="003F2F48"/>
    <w:rsid w:val="00423C26"/>
    <w:rsid w:val="004A2E67"/>
    <w:rsid w:val="004D05C0"/>
    <w:rsid w:val="004F7EFB"/>
    <w:rsid w:val="00517AE8"/>
    <w:rsid w:val="00546621"/>
    <w:rsid w:val="006336E1"/>
    <w:rsid w:val="00644970"/>
    <w:rsid w:val="0072528C"/>
    <w:rsid w:val="007D574B"/>
    <w:rsid w:val="007F2021"/>
    <w:rsid w:val="00833B6E"/>
    <w:rsid w:val="00872562"/>
    <w:rsid w:val="00884901"/>
    <w:rsid w:val="008A392F"/>
    <w:rsid w:val="008B0386"/>
    <w:rsid w:val="008F6DF0"/>
    <w:rsid w:val="0094047C"/>
    <w:rsid w:val="00990C91"/>
    <w:rsid w:val="009A06A9"/>
    <w:rsid w:val="009A4CD3"/>
    <w:rsid w:val="009C209C"/>
    <w:rsid w:val="00A270D1"/>
    <w:rsid w:val="00AA54FE"/>
    <w:rsid w:val="00AB59D8"/>
    <w:rsid w:val="00B1012C"/>
    <w:rsid w:val="00B40601"/>
    <w:rsid w:val="00BA5794"/>
    <w:rsid w:val="00BB701E"/>
    <w:rsid w:val="00BC1166"/>
    <w:rsid w:val="00BC7B43"/>
    <w:rsid w:val="00C2048F"/>
    <w:rsid w:val="00C553D7"/>
    <w:rsid w:val="00C8654F"/>
    <w:rsid w:val="00CB64E9"/>
    <w:rsid w:val="00CC488D"/>
    <w:rsid w:val="00CC7335"/>
    <w:rsid w:val="00CE3373"/>
    <w:rsid w:val="00D04FB6"/>
    <w:rsid w:val="00D376BB"/>
    <w:rsid w:val="00D53A67"/>
    <w:rsid w:val="00D93D1B"/>
    <w:rsid w:val="00DE1B95"/>
    <w:rsid w:val="00E66861"/>
    <w:rsid w:val="00E70449"/>
    <w:rsid w:val="00E80E79"/>
    <w:rsid w:val="00E97A06"/>
    <w:rsid w:val="00EA1039"/>
    <w:rsid w:val="00EC1A6E"/>
    <w:rsid w:val="00ED7342"/>
    <w:rsid w:val="00EF68CA"/>
    <w:rsid w:val="00F91BE8"/>
    <w:rsid w:val="00FB4F5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5C0"/>
    <w:pPr>
      <w:ind w:left="720"/>
      <w:contextualSpacing/>
    </w:pPr>
  </w:style>
  <w:style w:type="table" w:styleId="Tablaconcuadrcula">
    <w:name w:val="Table Grid"/>
    <w:basedOn w:val="Tablanormal"/>
    <w:uiPriority w:val="59"/>
    <w:rsid w:val="004D0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344E0"/>
    <w:pPr>
      <w:spacing w:after="0" w:line="240" w:lineRule="auto"/>
    </w:pPr>
  </w:style>
  <w:style w:type="paragraph" w:styleId="Textonotapie">
    <w:name w:val="footnote text"/>
    <w:basedOn w:val="Normal"/>
    <w:link w:val="TextonotapieCar"/>
    <w:uiPriority w:val="99"/>
    <w:semiHidden/>
    <w:unhideWhenUsed/>
    <w:rsid w:val="002344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44E0"/>
    <w:rPr>
      <w:sz w:val="20"/>
      <w:szCs w:val="20"/>
    </w:rPr>
  </w:style>
  <w:style w:type="character" w:styleId="Refdenotaalpie">
    <w:name w:val="footnote reference"/>
    <w:basedOn w:val="Fuentedeprrafopredeter"/>
    <w:uiPriority w:val="99"/>
    <w:semiHidden/>
    <w:unhideWhenUsed/>
    <w:rsid w:val="002344E0"/>
    <w:rPr>
      <w:vertAlign w:val="superscript"/>
    </w:rPr>
  </w:style>
  <w:style w:type="paragraph" w:styleId="Textodeglobo">
    <w:name w:val="Balloon Text"/>
    <w:basedOn w:val="Normal"/>
    <w:link w:val="TextodegloboCar"/>
    <w:uiPriority w:val="99"/>
    <w:semiHidden/>
    <w:unhideWhenUsed/>
    <w:rsid w:val="00234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Pages>
  <Words>2913</Words>
  <Characters>16023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52</cp:revision>
  <dcterms:created xsi:type="dcterms:W3CDTF">2015-05-27T18:33:00Z</dcterms:created>
  <dcterms:modified xsi:type="dcterms:W3CDTF">2015-06-06T00:02:00Z</dcterms:modified>
</cp:coreProperties>
</file>