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D1C" w:rsidRDefault="00642D1C" w:rsidP="00642D1C">
      <w:pPr>
        <w:rPr>
          <w:rFonts w:asciiTheme="minorHAnsi" w:hAnsiTheme="minorHAnsi" w:cstheme="minorBidi"/>
          <w:color w:val="1F497D"/>
        </w:rPr>
      </w:pPr>
      <w:r>
        <w:rPr>
          <w:rFonts w:asciiTheme="minorHAnsi" w:hAnsiTheme="minorHAnsi" w:cstheme="minorBidi"/>
          <w:color w:val="1F497D"/>
        </w:rPr>
        <w:t xml:space="preserve">Hola, </w:t>
      </w:r>
      <w:proofErr w:type="spellStart"/>
      <w:r>
        <w:rPr>
          <w:rFonts w:asciiTheme="minorHAnsi" w:hAnsiTheme="minorHAnsi" w:cstheme="minorBidi"/>
          <w:color w:val="1F497D"/>
        </w:rPr>
        <w:t>Oli</w:t>
      </w:r>
      <w:proofErr w:type="spellEnd"/>
      <w:r>
        <w:rPr>
          <w:rFonts w:asciiTheme="minorHAnsi" w:hAnsiTheme="minorHAnsi" w:cstheme="minorBidi"/>
          <w:color w:val="1F497D"/>
        </w:rPr>
        <w:t>!</w:t>
      </w:r>
      <w:r>
        <w:rPr>
          <w:rFonts w:asciiTheme="minorHAnsi" w:hAnsiTheme="minorHAnsi" w:cstheme="minorBidi"/>
          <w:color w:val="1F497D"/>
        </w:rPr>
        <w:br/>
      </w:r>
      <w:r>
        <w:rPr>
          <w:rFonts w:asciiTheme="minorHAnsi" w:hAnsiTheme="minorHAnsi" w:cstheme="minorBidi"/>
          <w:color w:val="1F497D"/>
        </w:rPr>
        <w:br/>
        <w:t>Para darle seguimiento a la revisión de los materiales que me compartiste, te envío las observaciones resultantes por correo (en espera de que quede el registro de ello).</w:t>
      </w:r>
      <w:r>
        <w:rPr>
          <w:rFonts w:asciiTheme="minorHAnsi" w:hAnsiTheme="minorHAnsi" w:cstheme="minorBidi"/>
          <w:color w:val="1F497D"/>
        </w:rPr>
        <w:br/>
      </w:r>
    </w:p>
    <w:p w:rsidR="00642D1C" w:rsidRDefault="00642D1C" w:rsidP="00642D1C">
      <w:pPr>
        <w:rPr>
          <w:rFonts w:asciiTheme="minorHAnsi" w:hAnsiTheme="minorHAnsi" w:cstheme="minorBidi"/>
          <w:color w:val="1F497D"/>
        </w:rPr>
      </w:pPr>
      <w:r>
        <w:rPr>
          <w:rFonts w:asciiTheme="minorHAnsi" w:hAnsiTheme="minorHAnsi" w:cstheme="minorBidi"/>
          <w:color w:val="1F497D"/>
        </w:rPr>
        <w:t xml:space="preserve">1.- </w:t>
      </w:r>
      <w:r>
        <w:rPr>
          <w:rFonts w:asciiTheme="minorHAnsi" w:hAnsiTheme="minorHAnsi" w:cstheme="minorBidi"/>
          <w:color w:val="1F497D"/>
          <w:u w:val="single"/>
        </w:rPr>
        <w:t>Tanto el Diccionario de Datos como el ‘Reporte de análisis_Diagnostica_2017’ hacen referencia a bases de datos distintas a las enviadas</w:t>
      </w:r>
      <w:r>
        <w:rPr>
          <w:rFonts w:asciiTheme="minorHAnsi" w:hAnsiTheme="minorHAnsi" w:cstheme="minorBidi"/>
          <w:color w:val="1F497D"/>
        </w:rPr>
        <w:t xml:space="preserve">. Estos documentos hablan de </w:t>
      </w:r>
      <w:proofErr w:type="gramStart"/>
      <w:r>
        <w:rPr>
          <w:rFonts w:asciiTheme="minorHAnsi" w:hAnsiTheme="minorHAnsi" w:cstheme="minorBidi"/>
          <w:color w:val="1F497D"/>
        </w:rPr>
        <w:t>los  niveles</w:t>
      </w:r>
      <w:proofErr w:type="gramEnd"/>
      <w:r>
        <w:rPr>
          <w:rFonts w:asciiTheme="minorHAnsi" w:hAnsiTheme="minorHAnsi" w:cstheme="minorBidi"/>
          <w:color w:val="1F497D"/>
        </w:rPr>
        <w:t xml:space="preserve"> asignados a cada docente, de acuerdo con los puntajes obtenidos en los instrumentos de las Etapas 1 y 2; por otro lado, las bases de datos que me compartes presentan los alfas de </w:t>
      </w:r>
      <w:proofErr w:type="spellStart"/>
      <w:r>
        <w:rPr>
          <w:rFonts w:asciiTheme="minorHAnsi" w:hAnsiTheme="minorHAnsi" w:cstheme="minorBidi"/>
          <w:color w:val="1F497D"/>
        </w:rPr>
        <w:t>Cronbach</w:t>
      </w:r>
      <w:proofErr w:type="spellEnd"/>
      <w:r>
        <w:rPr>
          <w:rFonts w:asciiTheme="minorHAnsi" w:hAnsiTheme="minorHAnsi" w:cstheme="minorBidi"/>
          <w:color w:val="1F497D"/>
        </w:rPr>
        <w:t xml:space="preserve"> y, en el caso de la Etapa 1, los RMSEA de cada instrumento.</w:t>
      </w:r>
    </w:p>
    <w:p w:rsidR="00642D1C" w:rsidRDefault="00642D1C" w:rsidP="00642D1C">
      <w:pPr>
        <w:rPr>
          <w:rFonts w:asciiTheme="minorHAnsi" w:hAnsiTheme="minorHAnsi" w:cstheme="minorBidi"/>
          <w:color w:val="1F497D"/>
        </w:rPr>
      </w:pPr>
    </w:p>
    <w:p w:rsidR="00642D1C" w:rsidRDefault="00642D1C" w:rsidP="00642D1C">
      <w:pPr>
        <w:rPr>
          <w:rFonts w:asciiTheme="minorHAnsi" w:hAnsiTheme="minorHAnsi" w:cstheme="minorBidi"/>
          <w:color w:val="1F497D"/>
        </w:rPr>
      </w:pPr>
      <w:r>
        <w:rPr>
          <w:rFonts w:asciiTheme="minorHAnsi" w:hAnsiTheme="minorHAnsi" w:cstheme="minorBidi"/>
          <w:color w:val="1F497D"/>
        </w:rPr>
        <w:t xml:space="preserve">2.- </w:t>
      </w:r>
      <w:r>
        <w:rPr>
          <w:rFonts w:asciiTheme="minorHAnsi" w:hAnsiTheme="minorHAnsi" w:cstheme="minorBidi"/>
          <w:color w:val="1F497D"/>
          <w:u w:val="single"/>
        </w:rPr>
        <w:t>Las bases que me compartes para la Etapa 2 no son las versiones finales</w:t>
      </w:r>
      <w:r>
        <w:rPr>
          <w:rFonts w:asciiTheme="minorHAnsi" w:hAnsiTheme="minorHAnsi" w:cstheme="minorBidi"/>
          <w:color w:val="1F497D"/>
        </w:rPr>
        <w:t xml:space="preserve">. Hace un par de semanas José Luis y yo </w:t>
      </w:r>
      <w:proofErr w:type="gramStart"/>
      <w:r>
        <w:rPr>
          <w:rFonts w:asciiTheme="minorHAnsi" w:hAnsiTheme="minorHAnsi" w:cstheme="minorBidi"/>
          <w:color w:val="1F497D"/>
        </w:rPr>
        <w:t>revisamos  una</w:t>
      </w:r>
      <w:proofErr w:type="gramEnd"/>
      <w:r>
        <w:rPr>
          <w:rFonts w:asciiTheme="minorHAnsi" w:hAnsiTheme="minorHAnsi" w:cstheme="minorBidi"/>
          <w:color w:val="1F497D"/>
        </w:rPr>
        <w:t xml:space="preserve"> versión más actualizada de la misma base (en concreto, la que hace referencia a la Etapa 2 de Educación Básica) donde, además de los alfas de </w:t>
      </w:r>
      <w:proofErr w:type="spellStart"/>
      <w:r>
        <w:rPr>
          <w:rFonts w:asciiTheme="minorHAnsi" w:hAnsiTheme="minorHAnsi" w:cstheme="minorBidi"/>
          <w:color w:val="1F497D"/>
        </w:rPr>
        <w:t>Cronbach</w:t>
      </w:r>
      <w:proofErr w:type="spellEnd"/>
      <w:r>
        <w:rPr>
          <w:rFonts w:asciiTheme="minorHAnsi" w:hAnsiTheme="minorHAnsi" w:cstheme="minorBidi"/>
          <w:color w:val="1F497D"/>
        </w:rPr>
        <w:t xml:space="preserve"> que aquí se presentan, se incluyen los indicadores de RMSEA. </w:t>
      </w:r>
    </w:p>
    <w:p w:rsidR="00642D1C" w:rsidRDefault="00642D1C" w:rsidP="00642D1C">
      <w:pPr>
        <w:rPr>
          <w:rFonts w:asciiTheme="minorHAnsi" w:hAnsiTheme="minorHAnsi" w:cstheme="minorBidi"/>
          <w:color w:val="1F497D"/>
        </w:rPr>
      </w:pPr>
    </w:p>
    <w:p w:rsidR="00642D1C" w:rsidRDefault="00642D1C" w:rsidP="00642D1C">
      <w:pPr>
        <w:rPr>
          <w:rFonts w:asciiTheme="minorHAnsi" w:hAnsiTheme="minorHAnsi" w:cstheme="minorBidi"/>
          <w:color w:val="1F497D"/>
        </w:rPr>
      </w:pPr>
      <w:r>
        <w:rPr>
          <w:rFonts w:asciiTheme="minorHAnsi" w:hAnsiTheme="minorHAnsi" w:cstheme="minorBidi"/>
          <w:color w:val="1F497D"/>
        </w:rPr>
        <w:t xml:space="preserve">3.-  En cuanto a la revisión de </w:t>
      </w:r>
      <w:proofErr w:type="gramStart"/>
      <w:r>
        <w:rPr>
          <w:rFonts w:asciiTheme="minorHAnsi" w:hAnsiTheme="minorHAnsi" w:cstheme="minorBidi"/>
          <w:color w:val="1F497D"/>
        </w:rPr>
        <w:t>los  análisis</w:t>
      </w:r>
      <w:proofErr w:type="gramEnd"/>
      <w:r>
        <w:rPr>
          <w:rFonts w:asciiTheme="minorHAnsi" w:hAnsiTheme="minorHAnsi" w:cstheme="minorBidi"/>
          <w:color w:val="1F497D"/>
        </w:rPr>
        <w:t xml:space="preserve"> que me compartiste de la Etapa 1, en general, todo está en orden. Sólo se hacen las siguientes observaciones (que son relativamente mínimas) : </w:t>
      </w:r>
      <w:r>
        <w:rPr>
          <w:rFonts w:asciiTheme="minorHAnsi" w:hAnsiTheme="minorHAnsi" w:cstheme="minorBidi"/>
          <w:color w:val="1F497D"/>
        </w:rPr>
        <w:br/>
      </w:r>
    </w:p>
    <w:p w:rsidR="00642D1C" w:rsidRDefault="00642D1C" w:rsidP="00642D1C">
      <w:pPr>
        <w:rPr>
          <w:rFonts w:asciiTheme="minorHAnsi" w:hAnsiTheme="minorHAnsi" w:cstheme="minorBidi"/>
          <w:color w:val="1F497D"/>
        </w:rPr>
      </w:pPr>
      <w:r>
        <w:rPr>
          <w:rFonts w:asciiTheme="minorHAnsi" w:hAnsiTheme="minorHAnsi" w:cstheme="minorBidi"/>
          <w:color w:val="1F497D"/>
        </w:rPr>
        <w:t xml:space="preserve">-&gt; Los porcentajes reportados en la tabla de frecuencias suman a 100 con un error de +/- .02.  </w:t>
      </w:r>
    </w:p>
    <w:p w:rsidR="00642D1C" w:rsidRDefault="00642D1C" w:rsidP="00642D1C">
      <w:pPr>
        <w:rPr>
          <w:rFonts w:asciiTheme="minorHAnsi" w:hAnsiTheme="minorHAnsi" w:cstheme="minorBidi"/>
          <w:color w:val="1F497D"/>
        </w:rPr>
      </w:pPr>
      <w:r>
        <w:rPr>
          <w:rFonts w:asciiTheme="minorHAnsi" w:hAnsiTheme="minorHAnsi" w:cstheme="minorBidi"/>
          <w:color w:val="1F497D"/>
        </w:rPr>
        <w:t xml:space="preserve">-&gt; En ambos casos (EB y EMS), se </w:t>
      </w:r>
      <w:proofErr w:type="gramStart"/>
      <w:r>
        <w:rPr>
          <w:rFonts w:asciiTheme="minorHAnsi" w:hAnsiTheme="minorHAnsi" w:cstheme="minorBidi"/>
          <w:color w:val="1F497D"/>
        </w:rPr>
        <w:t>presenta  una</w:t>
      </w:r>
      <w:proofErr w:type="gramEnd"/>
      <w:r>
        <w:rPr>
          <w:rFonts w:asciiTheme="minorHAnsi" w:hAnsiTheme="minorHAnsi" w:cstheme="minorBidi"/>
          <w:color w:val="1F497D"/>
        </w:rPr>
        <w:t xml:space="preserve"> cantidad homogénea de datos faltantes a lo largo de todos los reactivos en los instrumentos resueltos por la Autoridad Inmediata.  Los datos obtenidos por Docentes y </w:t>
      </w:r>
      <w:proofErr w:type="spellStart"/>
      <w:r>
        <w:rPr>
          <w:rFonts w:asciiTheme="minorHAnsi" w:hAnsiTheme="minorHAnsi" w:cstheme="minorBidi"/>
          <w:color w:val="1F497D"/>
        </w:rPr>
        <w:t>TecDoc</w:t>
      </w:r>
      <w:proofErr w:type="spellEnd"/>
      <w:r>
        <w:rPr>
          <w:rFonts w:asciiTheme="minorHAnsi" w:hAnsiTheme="minorHAnsi" w:cstheme="minorBidi"/>
          <w:color w:val="1F497D"/>
        </w:rPr>
        <w:t xml:space="preserve"> parecen estar completos. Sería interesante reflexionar en torno a las posibles explicaciones de dicha discrepancia.</w:t>
      </w:r>
    </w:p>
    <w:p w:rsidR="00642D1C" w:rsidRDefault="00642D1C" w:rsidP="00642D1C">
      <w:pPr>
        <w:rPr>
          <w:rFonts w:asciiTheme="minorHAnsi" w:hAnsiTheme="minorHAnsi" w:cstheme="minorBidi"/>
          <w:color w:val="1F497D"/>
        </w:rPr>
      </w:pPr>
      <w:r>
        <w:rPr>
          <w:rFonts w:asciiTheme="minorHAnsi" w:hAnsiTheme="minorHAnsi" w:cstheme="minorBidi"/>
          <w:color w:val="1F497D"/>
        </w:rPr>
        <w:t xml:space="preserve">-&gt; En ambos casos (EB y EMS), y para todos los bloques, los alfas de </w:t>
      </w:r>
      <w:proofErr w:type="spellStart"/>
      <w:r>
        <w:rPr>
          <w:rFonts w:asciiTheme="minorHAnsi" w:hAnsiTheme="minorHAnsi" w:cstheme="minorBidi"/>
          <w:color w:val="1F497D"/>
        </w:rPr>
        <w:t>Cronbach</w:t>
      </w:r>
      <w:proofErr w:type="spellEnd"/>
      <w:r>
        <w:rPr>
          <w:rFonts w:asciiTheme="minorHAnsi" w:hAnsiTheme="minorHAnsi" w:cstheme="minorBidi"/>
          <w:color w:val="1F497D"/>
        </w:rPr>
        <w:t xml:space="preserve"> son mayores en los instrumentos administrados a la Autoridad Inmediata. Esto podría sugerir que los cuestionarios están siendo respondidos con mayor deseabilidad social, (suponiendo que un mismo directivo tuviera que responder los cuestionarios de más de un docente, tendría sentido que sus respuestas fuesen menos personalizadas).</w:t>
      </w:r>
    </w:p>
    <w:p w:rsidR="00642D1C" w:rsidRDefault="00642D1C" w:rsidP="00642D1C">
      <w:pPr>
        <w:rPr>
          <w:rFonts w:asciiTheme="minorHAnsi" w:hAnsiTheme="minorHAnsi" w:cstheme="minorBidi"/>
          <w:color w:val="1F497D"/>
        </w:rPr>
      </w:pPr>
      <w:r>
        <w:rPr>
          <w:rFonts w:asciiTheme="minorHAnsi" w:hAnsiTheme="minorHAnsi" w:cstheme="minorBidi"/>
          <w:color w:val="1F497D"/>
        </w:rPr>
        <w:t xml:space="preserve">-&gt; En el caso de EB, se reporta un reactivo en el Bloque 2 cuya eliminación incrementaría el alfa de </w:t>
      </w:r>
      <w:proofErr w:type="spellStart"/>
      <w:r>
        <w:rPr>
          <w:rFonts w:asciiTheme="minorHAnsi" w:hAnsiTheme="minorHAnsi" w:cstheme="minorBidi"/>
          <w:color w:val="1F497D"/>
        </w:rPr>
        <w:t>Cronbach</w:t>
      </w:r>
      <w:proofErr w:type="spellEnd"/>
      <w:r>
        <w:rPr>
          <w:rFonts w:asciiTheme="minorHAnsi" w:hAnsiTheme="minorHAnsi" w:cstheme="minorBidi"/>
          <w:color w:val="1F497D"/>
        </w:rPr>
        <w:t>. Sin embargo, la diferencia sería mínima y no se considera relevante.</w:t>
      </w:r>
    </w:p>
    <w:p w:rsidR="00642D1C" w:rsidRDefault="00642D1C" w:rsidP="00642D1C">
      <w:pPr>
        <w:rPr>
          <w:rFonts w:asciiTheme="minorHAnsi" w:hAnsiTheme="minorHAnsi" w:cstheme="minorBidi"/>
          <w:color w:val="1F497D"/>
        </w:rPr>
      </w:pPr>
      <w:r>
        <w:rPr>
          <w:rFonts w:asciiTheme="minorHAnsi" w:hAnsiTheme="minorHAnsi" w:cstheme="minorBidi"/>
          <w:color w:val="1F497D"/>
        </w:rPr>
        <w:t xml:space="preserve">-&gt; En el caso de EMS, se reporta un reactivo en el Bloque 6 cuya eliminación incrementaría el alfa de </w:t>
      </w:r>
      <w:proofErr w:type="spellStart"/>
      <w:r>
        <w:rPr>
          <w:rFonts w:asciiTheme="minorHAnsi" w:hAnsiTheme="minorHAnsi" w:cstheme="minorBidi"/>
          <w:color w:val="1F497D"/>
        </w:rPr>
        <w:t>Cronbach</w:t>
      </w:r>
      <w:proofErr w:type="spellEnd"/>
      <w:r>
        <w:rPr>
          <w:rFonts w:asciiTheme="minorHAnsi" w:hAnsiTheme="minorHAnsi" w:cstheme="minorBidi"/>
          <w:color w:val="1F497D"/>
        </w:rPr>
        <w:t>. Una vez más, la diferencia es mínima.</w:t>
      </w:r>
    </w:p>
    <w:p w:rsidR="00642D1C" w:rsidRDefault="00642D1C" w:rsidP="00642D1C">
      <w:pPr>
        <w:rPr>
          <w:rFonts w:asciiTheme="minorHAnsi" w:hAnsiTheme="minorHAnsi" w:cstheme="minorBidi"/>
          <w:color w:val="1F497D"/>
        </w:rPr>
      </w:pPr>
    </w:p>
    <w:p w:rsidR="00642D1C" w:rsidRDefault="00642D1C" w:rsidP="00642D1C">
      <w:pPr>
        <w:rPr>
          <w:rFonts w:asciiTheme="minorHAnsi" w:hAnsiTheme="minorHAnsi" w:cstheme="minorBidi"/>
          <w:b/>
          <w:color w:val="1F497D"/>
        </w:rPr>
      </w:pPr>
      <w:r>
        <w:rPr>
          <w:rFonts w:asciiTheme="minorHAnsi" w:hAnsiTheme="minorHAnsi" w:cstheme="minorBidi"/>
          <w:b/>
          <w:color w:val="1F497D"/>
        </w:rPr>
        <w:t>Todas las observaciones hechas en el punto 3 se encuentran en el Documento adjunto, elaborado a manera de tener un resumen/notas generales que se puedan tener a la mano durante nuestras reuniones de trabajo, en caso de que se considere pertinente revisar la información obtenida en esta evaluación Diagnóstica.</w:t>
      </w:r>
    </w:p>
    <w:p w:rsidR="00642D1C" w:rsidRDefault="00642D1C" w:rsidP="00642D1C">
      <w:pPr>
        <w:rPr>
          <w:rFonts w:asciiTheme="minorHAnsi" w:hAnsiTheme="minorHAnsi" w:cstheme="minorBidi"/>
          <w:color w:val="1F497D"/>
        </w:rPr>
      </w:pPr>
    </w:p>
    <w:p w:rsidR="00642D1C" w:rsidRDefault="00642D1C" w:rsidP="00642D1C">
      <w:pPr>
        <w:rPr>
          <w:rFonts w:asciiTheme="minorHAnsi" w:hAnsiTheme="minorHAnsi" w:cstheme="minorBidi"/>
          <w:color w:val="1F497D"/>
        </w:rPr>
      </w:pPr>
      <w:proofErr w:type="gramStart"/>
      <w:r>
        <w:rPr>
          <w:rFonts w:asciiTheme="minorHAnsi" w:hAnsiTheme="minorHAnsi" w:cstheme="minorBidi"/>
          <w:color w:val="1F497D"/>
        </w:rPr>
        <w:t>Saludos cordiales!</w:t>
      </w:r>
      <w:proofErr w:type="gramEnd"/>
      <w:r>
        <w:rPr>
          <w:rFonts w:asciiTheme="minorHAnsi" w:hAnsiTheme="minorHAnsi" w:cstheme="minorBidi"/>
          <w:color w:val="1F497D"/>
        </w:rPr>
        <w:t xml:space="preserve"> </w:t>
      </w:r>
      <w:proofErr w:type="gramStart"/>
      <w:r>
        <w:rPr>
          <w:rFonts w:asciiTheme="minorHAnsi" w:hAnsiTheme="minorHAnsi" w:cstheme="minorBidi"/>
          <w:color w:val="1F497D"/>
        </w:rPr>
        <w:t>:D</w:t>
      </w:r>
      <w:proofErr w:type="gramEnd"/>
    </w:p>
    <w:p w:rsidR="001B5257" w:rsidRDefault="001B5257">
      <w:bookmarkStart w:id="0" w:name="_GoBack"/>
      <w:bookmarkEnd w:id="0"/>
    </w:p>
    <w:sectPr w:rsidR="001B52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D1C"/>
    <w:rsid w:val="001B5257"/>
    <w:rsid w:val="00642D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4EFF22-ACDC-4C8B-8998-3B7583B5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D1C"/>
    <w:pPr>
      <w:spacing w:after="0" w:line="240" w:lineRule="auto"/>
    </w:pPr>
    <w:rPr>
      <w:rFonts w:ascii="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32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408</Words>
  <Characters>2249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Felisa Chavez de la Pena</dc:creator>
  <cp:keywords/>
  <dc:description/>
  <cp:lastModifiedBy>Adriana Felisa Chavez de la Pena</cp:lastModifiedBy>
  <cp:revision>1</cp:revision>
  <dcterms:created xsi:type="dcterms:W3CDTF">2018-06-07T20:52:00Z</dcterms:created>
  <dcterms:modified xsi:type="dcterms:W3CDTF">2018-06-07T20:53:00Z</dcterms:modified>
</cp:coreProperties>
</file>