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911FB" w14:textId="022FE915" w:rsidR="00AE3DE3" w:rsidRPr="00551D3A" w:rsidRDefault="00CE02D2" w:rsidP="00250EEA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</w:rPr>
      </w:pPr>
      <w:commentRangeStart w:id="0"/>
      <w:r>
        <w:rPr>
          <w:rFonts w:ascii="Arial" w:hAnsi="Arial" w:cs="Arial"/>
          <w:b/>
          <w:sz w:val="22"/>
          <w:szCs w:val="22"/>
          <w:lang w:val="es-ES_tradnl"/>
        </w:rPr>
        <w:t>Rúbrica para la calificación de</w:t>
      </w:r>
      <w:r w:rsidR="00250EEA">
        <w:rPr>
          <w:rFonts w:ascii="Arial" w:hAnsi="Arial" w:cs="Arial"/>
          <w:b/>
          <w:sz w:val="22"/>
          <w:szCs w:val="22"/>
          <w:lang w:val="es-ES_tradnl"/>
        </w:rPr>
        <w:t xml:space="preserve"> la </w:t>
      </w:r>
      <w:r>
        <w:rPr>
          <w:rFonts w:ascii="Arial" w:hAnsi="Arial" w:cs="Arial"/>
          <w:b/>
          <w:sz w:val="22"/>
          <w:szCs w:val="22"/>
          <w:lang w:val="es-ES_tradnl"/>
        </w:rPr>
        <w:t>p</w:t>
      </w:r>
      <w:r w:rsidR="00250EEA">
        <w:rPr>
          <w:rFonts w:ascii="Arial" w:hAnsi="Arial" w:cs="Arial"/>
          <w:b/>
          <w:sz w:val="22"/>
          <w:szCs w:val="22"/>
          <w:lang w:val="es-ES_tradnl"/>
        </w:rPr>
        <w:t xml:space="preserve">ropuesta </w:t>
      </w:r>
      <w:r w:rsidR="00FC1691">
        <w:rPr>
          <w:rFonts w:ascii="Arial" w:hAnsi="Arial" w:cs="Arial"/>
          <w:b/>
          <w:sz w:val="22"/>
          <w:szCs w:val="22"/>
          <w:lang w:val="es-ES_tradnl"/>
        </w:rPr>
        <w:t>de actividades relacionadas con</w:t>
      </w:r>
      <w:r>
        <w:rPr>
          <w:rFonts w:ascii="Arial" w:hAnsi="Arial" w:cs="Arial"/>
          <w:b/>
          <w:sz w:val="22"/>
          <w:szCs w:val="22"/>
          <w:lang w:val="es-ES_tradnl"/>
        </w:rPr>
        <w:t xml:space="preserve"> la </w:t>
      </w:r>
      <w:r w:rsidR="00250EEA">
        <w:rPr>
          <w:rFonts w:ascii="Arial" w:hAnsi="Arial" w:cs="Arial"/>
          <w:b/>
          <w:sz w:val="22"/>
          <w:szCs w:val="22"/>
          <w:lang w:val="es-ES_tradnl"/>
        </w:rPr>
        <w:t xml:space="preserve">Aplicación de los </w:t>
      </w:r>
      <w:r w:rsidR="00FF05FF" w:rsidRPr="00A472D5">
        <w:rPr>
          <w:rFonts w:ascii="Arial" w:hAnsi="Arial" w:cs="Arial"/>
          <w:b/>
          <w:sz w:val="22"/>
          <w:szCs w:val="22"/>
          <w:lang w:val="es-ES_tradnl"/>
        </w:rPr>
        <w:t xml:space="preserve">instrumentos </w:t>
      </w:r>
      <w:r w:rsidR="00250EEA">
        <w:rPr>
          <w:rFonts w:ascii="Arial" w:hAnsi="Arial" w:cs="Arial"/>
          <w:b/>
          <w:sz w:val="22"/>
          <w:szCs w:val="22"/>
          <w:lang w:val="es-ES_tradnl"/>
        </w:rPr>
        <w:t>del SISAP</w:t>
      </w:r>
      <w:commentRangeEnd w:id="0"/>
      <w:r w:rsidR="00FB473C">
        <w:rPr>
          <w:rStyle w:val="Refdecomentario"/>
        </w:rPr>
        <w:commentReference w:id="0"/>
      </w:r>
    </w:p>
    <w:p w14:paraId="599CDC7E" w14:textId="77777777" w:rsidR="00826D25" w:rsidRPr="0084210D" w:rsidRDefault="00826D25" w:rsidP="00826D25">
      <w:pPr>
        <w:rPr>
          <w:rFonts w:ascii="Arial" w:eastAsia="Calibri" w:hAnsi="Arial" w:cs="Arial"/>
          <w:b/>
          <w:sz w:val="20"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6912"/>
        <w:gridCol w:w="1834"/>
      </w:tblGrid>
      <w:tr w:rsidR="00FE0FF6" w:rsidRPr="002D1CE3" w14:paraId="2271F3BA" w14:textId="77777777" w:rsidTr="00551D3A">
        <w:trPr>
          <w:trHeight w:val="553"/>
          <w:tblHeader/>
        </w:trPr>
        <w:tc>
          <w:tcPr>
            <w:tcW w:w="947" w:type="pct"/>
            <w:shd w:val="clear" w:color="auto" w:fill="808080" w:themeFill="background1" w:themeFillShade="80"/>
            <w:vAlign w:val="center"/>
          </w:tcPr>
          <w:p w14:paraId="4D9832FF" w14:textId="4D1E6654" w:rsidR="00826D25" w:rsidRPr="00FE0FF6" w:rsidRDefault="003A1FBF" w:rsidP="00551D3A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Rubro</w:t>
            </w:r>
            <w:r w:rsidR="001053D6"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 a evaluar</w:t>
            </w:r>
          </w:p>
        </w:tc>
        <w:tc>
          <w:tcPr>
            <w:tcW w:w="3203" w:type="pct"/>
            <w:shd w:val="clear" w:color="auto" w:fill="808080" w:themeFill="background1" w:themeFillShade="80"/>
            <w:vAlign w:val="center"/>
          </w:tcPr>
          <w:p w14:paraId="62E93860" w14:textId="25489E1E" w:rsidR="00826D25" w:rsidRPr="00FE0FF6" w:rsidRDefault="00F9011A" w:rsidP="00BC1CAC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Descripción</w:t>
            </w:r>
          </w:p>
        </w:tc>
        <w:tc>
          <w:tcPr>
            <w:tcW w:w="850" w:type="pct"/>
            <w:shd w:val="clear" w:color="auto" w:fill="808080" w:themeFill="background1" w:themeFillShade="80"/>
            <w:vAlign w:val="center"/>
          </w:tcPr>
          <w:p w14:paraId="61401115" w14:textId="77777777" w:rsidR="00FE0FF6" w:rsidRPr="00FE0FF6" w:rsidRDefault="00826D25" w:rsidP="00BC1CA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Punt</w:t>
            </w:r>
            <w:r w:rsidR="00FE0FF6"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aje</w:t>
            </w:r>
          </w:p>
          <w:p w14:paraId="2824AF9D" w14:textId="7A927FDC" w:rsidR="00826D25" w:rsidRPr="00FE0FF6" w:rsidRDefault="00FE0FF6" w:rsidP="00BC1CAC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asignados</w:t>
            </w:r>
          </w:p>
        </w:tc>
      </w:tr>
      <w:tr w:rsidR="00AE441D" w:rsidRPr="002D1CE3" w14:paraId="3579243B" w14:textId="77777777" w:rsidTr="00551D3A">
        <w:trPr>
          <w:trHeight w:val="845"/>
        </w:trPr>
        <w:tc>
          <w:tcPr>
            <w:tcW w:w="947" w:type="pct"/>
            <w:vMerge w:val="restart"/>
            <w:shd w:val="clear" w:color="auto" w:fill="auto"/>
            <w:vAlign w:val="center"/>
          </w:tcPr>
          <w:p w14:paraId="016C7550" w14:textId="4F6EEEF0" w:rsidR="00E53591" w:rsidRPr="003D3A79" w:rsidRDefault="00E53591" w:rsidP="00551D3A">
            <w:pPr>
              <w:pStyle w:val="TableParagraph"/>
              <w:numPr>
                <w:ilvl w:val="0"/>
                <w:numId w:val="7"/>
              </w:numPr>
              <w:tabs>
                <w:tab w:val="left" w:pos="1671"/>
              </w:tabs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Contexto normativo</w:t>
            </w:r>
          </w:p>
        </w:tc>
        <w:tc>
          <w:tcPr>
            <w:tcW w:w="3203" w:type="pct"/>
            <w:shd w:val="clear" w:color="auto" w:fill="auto"/>
            <w:vAlign w:val="center"/>
          </w:tcPr>
          <w:p w14:paraId="44BB9B38" w14:textId="18098B0B" w:rsidR="00E53591" w:rsidRPr="003A1FBF" w:rsidRDefault="0027636B" w:rsidP="00BE6368">
            <w:pPr>
              <w:pStyle w:val="Prrafodelista"/>
              <w:tabs>
                <w:tab w:val="left" w:pos="862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Refiere como marco normativo </w:t>
            </w:r>
            <w:r w:rsidR="00E53591">
              <w:rPr>
                <w:rFonts w:ascii="Arial" w:hAnsi="Arial" w:cs="Arial"/>
                <w:sz w:val="20"/>
              </w:rPr>
              <w:t>lo planteado en la Ley General de Educación respecto del Sistema para la Carrera de las Maestras y los Maestros.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6C3E84CA" w14:textId="3CB917E4" w:rsidR="00E53591" w:rsidRPr="002D1CE3" w:rsidRDefault="006D33A9" w:rsidP="00A472D5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20</w:t>
            </w:r>
            <w:r w:rsidR="00FE0FF6">
              <w:rPr>
                <w:rFonts w:ascii="Arial" w:eastAsia="Arial" w:hAnsi="Arial" w:cs="Arial"/>
                <w:sz w:val="20"/>
              </w:rPr>
              <w:t xml:space="preserve"> de 20</w:t>
            </w:r>
          </w:p>
        </w:tc>
      </w:tr>
      <w:tr w:rsidR="00AE441D" w:rsidRPr="002D1CE3" w14:paraId="0AECC97F" w14:textId="77777777" w:rsidTr="00551D3A">
        <w:trPr>
          <w:trHeight w:val="1538"/>
        </w:trPr>
        <w:tc>
          <w:tcPr>
            <w:tcW w:w="947" w:type="pct"/>
            <w:vMerge/>
            <w:shd w:val="clear" w:color="auto" w:fill="auto"/>
            <w:vAlign w:val="center"/>
          </w:tcPr>
          <w:p w14:paraId="41AED1E8" w14:textId="3F06DF86" w:rsidR="00444960" w:rsidRDefault="00444960" w:rsidP="00551D3A">
            <w:pPr>
              <w:pStyle w:val="TableParagraph"/>
              <w:tabs>
                <w:tab w:val="left" w:pos="1671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6AB78413" w14:textId="724B8663" w:rsidR="00444960" w:rsidRPr="00444960" w:rsidRDefault="0027636B" w:rsidP="00BE6368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Refiere como marco normativo </w:t>
            </w:r>
            <w:r w:rsidR="00444960">
              <w:rPr>
                <w:rFonts w:ascii="Arial" w:hAnsi="Arial" w:cs="Arial"/>
                <w:sz w:val="20"/>
              </w:rPr>
              <w:t xml:space="preserve">lo planteado en la </w:t>
            </w:r>
            <w:commentRangeStart w:id="1"/>
            <w:r w:rsidR="00444960">
              <w:rPr>
                <w:rFonts w:ascii="Arial" w:hAnsi="Arial" w:cs="Arial"/>
                <w:sz w:val="20"/>
              </w:rPr>
              <w:t>Ley</w:t>
            </w:r>
            <w:r w:rsidR="0026573B">
              <w:rPr>
                <w:rFonts w:ascii="Arial" w:hAnsi="Arial" w:cs="Arial"/>
                <w:sz w:val="20"/>
              </w:rPr>
              <w:t xml:space="preserve"> General</w:t>
            </w:r>
            <w:r w:rsidR="00444960">
              <w:rPr>
                <w:rFonts w:ascii="Arial" w:hAnsi="Arial" w:cs="Arial"/>
                <w:sz w:val="20"/>
              </w:rPr>
              <w:t xml:space="preserve"> </w:t>
            </w:r>
            <w:commentRangeEnd w:id="1"/>
            <w:r w:rsidR="0026573B">
              <w:rPr>
                <w:rStyle w:val="Refdecomentario"/>
              </w:rPr>
              <w:commentReference w:id="1"/>
            </w:r>
            <w:r w:rsidR="00444960">
              <w:rPr>
                <w:rFonts w:ascii="Arial" w:hAnsi="Arial" w:cs="Arial"/>
                <w:sz w:val="20"/>
              </w:rPr>
              <w:t xml:space="preserve">del Sistema para la Carrera de las Maestras y los Maestros </w:t>
            </w:r>
            <w:r w:rsidR="0026573B">
              <w:rPr>
                <w:rFonts w:ascii="Arial" w:hAnsi="Arial" w:cs="Arial"/>
                <w:sz w:val="20"/>
              </w:rPr>
              <w:t>en cuanto al desarrollo de</w:t>
            </w:r>
            <w:r w:rsidR="00444960">
              <w:rPr>
                <w:rFonts w:ascii="Arial" w:hAnsi="Arial" w:cs="Arial"/>
                <w:sz w:val="20"/>
              </w:rPr>
              <w:t xml:space="preserve"> los procesos de selección para la </w:t>
            </w:r>
            <w:r w:rsidR="0026573B">
              <w:rPr>
                <w:rFonts w:ascii="Arial" w:hAnsi="Arial" w:cs="Arial"/>
                <w:sz w:val="20"/>
              </w:rPr>
              <w:t>A</w:t>
            </w:r>
            <w:r w:rsidR="00444960">
              <w:rPr>
                <w:rFonts w:ascii="Arial" w:hAnsi="Arial" w:cs="Arial"/>
                <w:sz w:val="20"/>
              </w:rPr>
              <w:t>dmisión</w:t>
            </w:r>
            <w:r w:rsidR="0026573B">
              <w:rPr>
                <w:rFonts w:ascii="Arial" w:hAnsi="Arial" w:cs="Arial"/>
                <w:sz w:val="20"/>
              </w:rPr>
              <w:t xml:space="preserve"> a las funciones docentes y técnico docente</w:t>
            </w:r>
            <w:r w:rsidR="00444960">
              <w:rPr>
                <w:rFonts w:ascii="Arial" w:hAnsi="Arial" w:cs="Arial"/>
                <w:sz w:val="20"/>
              </w:rPr>
              <w:t xml:space="preserve"> y</w:t>
            </w:r>
            <w:r w:rsidR="0026573B">
              <w:rPr>
                <w:rFonts w:ascii="Arial" w:hAnsi="Arial" w:cs="Arial"/>
                <w:sz w:val="20"/>
              </w:rPr>
              <w:t xml:space="preserve"> la P</w:t>
            </w:r>
            <w:r w:rsidR="00444960">
              <w:rPr>
                <w:rFonts w:ascii="Arial" w:hAnsi="Arial" w:cs="Arial"/>
                <w:sz w:val="20"/>
              </w:rPr>
              <w:t xml:space="preserve">romoción </w:t>
            </w:r>
            <w:r w:rsidR="0026573B">
              <w:rPr>
                <w:rFonts w:ascii="Arial" w:hAnsi="Arial" w:cs="Arial"/>
                <w:sz w:val="20"/>
              </w:rPr>
              <w:t>V</w:t>
            </w:r>
            <w:r w:rsidR="00444960">
              <w:rPr>
                <w:rFonts w:ascii="Arial" w:hAnsi="Arial" w:cs="Arial"/>
                <w:sz w:val="20"/>
              </w:rPr>
              <w:t>ertical</w:t>
            </w:r>
            <w:r w:rsidR="0026573B">
              <w:rPr>
                <w:rFonts w:ascii="Arial" w:hAnsi="Arial" w:cs="Arial"/>
                <w:sz w:val="20"/>
              </w:rPr>
              <w:t xml:space="preserve"> a funciones </w:t>
            </w:r>
            <w:r w:rsidR="00444960">
              <w:rPr>
                <w:rFonts w:ascii="Arial" w:hAnsi="Arial" w:cs="Arial"/>
                <w:sz w:val="20"/>
              </w:rPr>
              <w:t>directiv</w:t>
            </w:r>
            <w:r w:rsidR="0026573B">
              <w:rPr>
                <w:rFonts w:ascii="Arial" w:hAnsi="Arial" w:cs="Arial"/>
                <w:sz w:val="20"/>
              </w:rPr>
              <w:t xml:space="preserve">as y de supervisión y el Sistema de Apreciación (SISAP) de conocimientos y </w:t>
            </w:r>
            <w:r w:rsidR="00444960">
              <w:rPr>
                <w:rFonts w:ascii="Arial" w:hAnsi="Arial" w:cs="Arial"/>
                <w:sz w:val="20"/>
              </w:rPr>
              <w:t>aptitudes</w:t>
            </w:r>
            <w:r w:rsidR="00AC41BD">
              <w:rPr>
                <w:rFonts w:ascii="Arial" w:hAnsi="Arial" w:cs="Arial"/>
                <w:sz w:val="20"/>
              </w:rPr>
              <w:t>.</w:t>
            </w:r>
            <w:r w:rsidR="00444960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1D52C218" w14:textId="77549A19" w:rsidR="00444960" w:rsidRDefault="006D33A9" w:rsidP="00A472D5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30</w:t>
            </w:r>
            <w:r w:rsidR="00FE0FF6">
              <w:rPr>
                <w:rFonts w:ascii="Arial" w:eastAsia="Arial" w:hAnsi="Arial" w:cs="Arial"/>
                <w:sz w:val="20"/>
              </w:rPr>
              <w:t xml:space="preserve"> de 30</w:t>
            </w:r>
          </w:p>
        </w:tc>
      </w:tr>
      <w:tr w:rsidR="00AE441D" w:rsidRPr="002D1CE3" w14:paraId="5CE622C0" w14:textId="77777777" w:rsidTr="00551D3A">
        <w:trPr>
          <w:trHeight w:val="993"/>
        </w:trPr>
        <w:tc>
          <w:tcPr>
            <w:tcW w:w="947" w:type="pct"/>
            <w:vMerge/>
            <w:shd w:val="clear" w:color="auto" w:fill="auto"/>
            <w:vAlign w:val="center"/>
          </w:tcPr>
          <w:p w14:paraId="6936F513" w14:textId="77777777" w:rsidR="00444960" w:rsidRDefault="00444960" w:rsidP="00551D3A">
            <w:pPr>
              <w:pStyle w:val="TableParagraph"/>
              <w:tabs>
                <w:tab w:val="left" w:pos="1671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7C64CE0A" w14:textId="14AD8547" w:rsidR="00444960" w:rsidRPr="00444960" w:rsidRDefault="0027636B" w:rsidP="00BE6368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Refiere como marco normativo y </w:t>
            </w:r>
            <w:r w:rsidR="007567CD">
              <w:rPr>
                <w:rFonts w:ascii="Arial" w:hAnsi="Arial" w:cs="Arial"/>
                <w:sz w:val="20"/>
              </w:rPr>
              <w:t xml:space="preserve">de </w:t>
            </w:r>
            <w:r>
              <w:rPr>
                <w:rFonts w:ascii="Arial" w:hAnsi="Arial" w:cs="Arial"/>
                <w:sz w:val="20"/>
              </w:rPr>
              <w:t xml:space="preserve">orientación operativa </w:t>
            </w:r>
            <w:r w:rsidR="00444960">
              <w:rPr>
                <w:rFonts w:ascii="Arial" w:hAnsi="Arial" w:cs="Arial"/>
                <w:sz w:val="20"/>
              </w:rPr>
              <w:t xml:space="preserve">los elementos </w:t>
            </w:r>
            <w:r w:rsidR="00166687">
              <w:rPr>
                <w:rFonts w:ascii="Arial" w:hAnsi="Arial" w:cs="Arial"/>
                <w:sz w:val="20"/>
              </w:rPr>
              <w:t>establec</w:t>
            </w:r>
            <w:r w:rsidR="00166687">
              <w:rPr>
                <w:rFonts w:ascii="Arial" w:hAnsi="Arial" w:cs="Arial"/>
                <w:sz w:val="20"/>
              </w:rPr>
              <w:t>idos</w:t>
            </w:r>
            <w:r w:rsidR="00166687">
              <w:rPr>
                <w:rFonts w:ascii="Arial" w:hAnsi="Arial" w:cs="Arial"/>
                <w:sz w:val="20"/>
              </w:rPr>
              <w:t xml:space="preserve"> en los documentos que integran el Compendio normativo 2020 emitidos por la USICAMM</w:t>
            </w:r>
            <w:r w:rsidR="00166687">
              <w:rPr>
                <w:rFonts w:ascii="Arial" w:hAnsi="Arial" w:cs="Arial"/>
                <w:sz w:val="20"/>
              </w:rPr>
              <w:t xml:space="preserve">, </w:t>
            </w:r>
            <w:r w:rsidR="00444960">
              <w:rPr>
                <w:rFonts w:ascii="Arial" w:hAnsi="Arial" w:cs="Arial"/>
                <w:sz w:val="20"/>
              </w:rPr>
              <w:t>al respecto de</w:t>
            </w:r>
            <w:r w:rsidR="00166687">
              <w:rPr>
                <w:rFonts w:ascii="Arial" w:hAnsi="Arial" w:cs="Arial"/>
                <w:sz w:val="20"/>
              </w:rPr>
              <w:t xml:space="preserve"> los</w:t>
            </w:r>
            <w:r w:rsidR="00444960">
              <w:rPr>
                <w:rFonts w:ascii="Arial" w:hAnsi="Arial" w:cs="Arial"/>
                <w:sz w:val="20"/>
              </w:rPr>
              <w:t xml:space="preserve"> proceso</w:t>
            </w:r>
            <w:r w:rsidR="00166687">
              <w:rPr>
                <w:rFonts w:ascii="Arial" w:hAnsi="Arial" w:cs="Arial"/>
                <w:sz w:val="20"/>
              </w:rPr>
              <w:t>s</w:t>
            </w:r>
            <w:r w:rsidR="00444960">
              <w:rPr>
                <w:rFonts w:ascii="Arial" w:hAnsi="Arial" w:cs="Arial"/>
                <w:sz w:val="20"/>
              </w:rPr>
              <w:t xml:space="preserve"> de selección y </w:t>
            </w:r>
            <w:r w:rsidR="003C6FF4">
              <w:rPr>
                <w:rFonts w:ascii="Arial" w:hAnsi="Arial" w:cs="Arial"/>
                <w:sz w:val="20"/>
              </w:rPr>
              <w:t xml:space="preserve">la </w:t>
            </w:r>
            <w:r w:rsidR="00444960">
              <w:rPr>
                <w:rFonts w:ascii="Arial" w:hAnsi="Arial" w:cs="Arial"/>
                <w:sz w:val="20"/>
              </w:rPr>
              <w:t xml:space="preserve">aplicación de </w:t>
            </w:r>
            <w:r w:rsidR="00166687">
              <w:rPr>
                <w:rFonts w:ascii="Arial" w:hAnsi="Arial" w:cs="Arial"/>
                <w:sz w:val="20"/>
              </w:rPr>
              <w:t xml:space="preserve">los </w:t>
            </w:r>
            <w:r w:rsidR="00444960">
              <w:rPr>
                <w:rFonts w:ascii="Arial" w:hAnsi="Arial" w:cs="Arial"/>
                <w:sz w:val="20"/>
              </w:rPr>
              <w:t>instrumentos</w:t>
            </w:r>
            <w:r w:rsidR="00166687">
              <w:rPr>
                <w:rFonts w:ascii="Arial" w:hAnsi="Arial" w:cs="Arial"/>
                <w:sz w:val="20"/>
              </w:rPr>
              <w:t xml:space="preserve"> que conforman el SISAP.</w:t>
            </w:r>
            <w:r w:rsidR="00444960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4241444D" w14:textId="78746057" w:rsidR="00444960" w:rsidRDefault="006D33A9" w:rsidP="00A472D5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30</w:t>
            </w:r>
            <w:r w:rsidR="00FE0FF6">
              <w:rPr>
                <w:rFonts w:ascii="Arial" w:eastAsia="Arial" w:hAnsi="Arial" w:cs="Arial"/>
                <w:sz w:val="20"/>
              </w:rPr>
              <w:t xml:space="preserve"> de 30</w:t>
            </w:r>
          </w:p>
        </w:tc>
      </w:tr>
      <w:tr w:rsidR="006821F2" w:rsidRPr="002D1CE3" w14:paraId="0B1C982D" w14:textId="77777777" w:rsidTr="006821F2">
        <w:trPr>
          <w:trHeight w:val="837"/>
        </w:trPr>
        <w:tc>
          <w:tcPr>
            <w:tcW w:w="947" w:type="pct"/>
            <w:vMerge w:val="restart"/>
            <w:shd w:val="clear" w:color="auto" w:fill="auto"/>
            <w:vAlign w:val="center"/>
          </w:tcPr>
          <w:p w14:paraId="6186C371" w14:textId="77777777" w:rsidR="006821F2" w:rsidRDefault="006821F2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Plan general de trabajo</w:t>
            </w:r>
          </w:p>
        </w:tc>
        <w:tc>
          <w:tcPr>
            <w:tcW w:w="3203" w:type="pct"/>
            <w:shd w:val="clear" w:color="auto" w:fill="auto"/>
            <w:vAlign w:val="center"/>
          </w:tcPr>
          <w:p w14:paraId="0A04BE8A" w14:textId="7E01F6F0" w:rsidR="006821F2" w:rsidRPr="00AC41BD" w:rsidRDefault="006821F2" w:rsidP="00BE6368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Establece el Plan general para el desarrollo del levantamiento de datos con una descripción detallada de las actividades a desarrollar antes, durante y después de la aplicación. 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730E6A9A" w14:textId="5B18DF6A" w:rsidR="006821F2" w:rsidRDefault="00C65DC1" w:rsidP="00EF60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</w:t>
            </w:r>
            <w:r w:rsidR="006821F2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80</w:t>
            </w:r>
          </w:p>
        </w:tc>
      </w:tr>
      <w:tr w:rsidR="00C65DC1" w:rsidRPr="002D1CE3" w14:paraId="4BA9997C" w14:textId="77777777" w:rsidTr="00C65DC1">
        <w:trPr>
          <w:trHeight w:val="849"/>
        </w:trPr>
        <w:tc>
          <w:tcPr>
            <w:tcW w:w="947" w:type="pct"/>
            <w:vMerge/>
            <w:shd w:val="clear" w:color="auto" w:fill="auto"/>
            <w:vAlign w:val="center"/>
          </w:tcPr>
          <w:p w14:paraId="66F16780" w14:textId="77777777" w:rsidR="00C65DC1" w:rsidRDefault="00C65DC1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561C7B5B" w14:textId="289F7E58" w:rsidR="00C65DC1" w:rsidRDefault="00C65DC1" w:rsidP="00C65DC1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especifican los tiempos en los que se realizarán las actividades necesarias para gestionar la aplicación de los instrumentos, en apego a los calendarios publicados por la USICAMM.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68D4A612" w14:textId="77777777" w:rsidR="00C65DC1" w:rsidRDefault="00C65DC1" w:rsidP="00EF60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DB53471" w14:textId="178E4A4A" w:rsidR="00C65DC1" w:rsidRDefault="00C65DC1" w:rsidP="00EF60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 de 20</w:t>
            </w:r>
          </w:p>
        </w:tc>
      </w:tr>
      <w:tr w:rsidR="00551D3A" w:rsidRPr="002D1CE3" w14:paraId="612836AB" w14:textId="77777777" w:rsidTr="00551D3A">
        <w:trPr>
          <w:trHeight w:val="615"/>
        </w:trPr>
        <w:tc>
          <w:tcPr>
            <w:tcW w:w="947" w:type="pct"/>
            <w:vMerge w:val="restart"/>
            <w:shd w:val="clear" w:color="auto" w:fill="auto"/>
            <w:vAlign w:val="center"/>
          </w:tcPr>
          <w:p w14:paraId="1FABBF65" w14:textId="7294B259" w:rsidR="00551D3A" w:rsidRDefault="00551D3A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Estructura operativa</w:t>
            </w:r>
          </w:p>
        </w:tc>
        <w:tc>
          <w:tcPr>
            <w:tcW w:w="3203" w:type="pct"/>
            <w:shd w:val="clear" w:color="auto" w:fill="auto"/>
            <w:vAlign w:val="center"/>
          </w:tcPr>
          <w:p w14:paraId="1ADA5B69" w14:textId="3FC899AD" w:rsidR="00551D3A" w:rsidRDefault="00C65DC1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</w:t>
            </w:r>
            <w:r>
              <w:rPr>
                <w:rFonts w:ascii="Arial" w:hAnsi="Arial" w:cs="Arial"/>
                <w:sz w:val="20"/>
              </w:rPr>
              <w:t xml:space="preserve"> de manera </w:t>
            </w:r>
            <w:r>
              <w:rPr>
                <w:rFonts w:ascii="Arial" w:hAnsi="Arial" w:cs="Arial"/>
                <w:sz w:val="20"/>
              </w:rPr>
              <w:t>detallada</w:t>
            </w:r>
            <w:r>
              <w:rPr>
                <w:rFonts w:ascii="Arial" w:hAnsi="Arial" w:cs="Arial"/>
                <w:sz w:val="20"/>
              </w:rPr>
              <w:t xml:space="preserve"> l</w:t>
            </w:r>
            <w:r>
              <w:rPr>
                <w:rFonts w:ascii="Arial" w:hAnsi="Arial" w:cs="Arial"/>
                <w:sz w:val="20"/>
              </w:rPr>
              <w:t>a estructura operativa, lo</w:t>
            </w:r>
            <w:r>
              <w:rPr>
                <w:rFonts w:ascii="Arial" w:hAnsi="Arial" w:cs="Arial"/>
                <w:sz w:val="20"/>
              </w:rPr>
              <w:t xml:space="preserve">s recursos humanos, técnicos y </w:t>
            </w:r>
            <w:r>
              <w:rPr>
                <w:rFonts w:ascii="Arial" w:hAnsi="Arial" w:cs="Arial"/>
                <w:sz w:val="20"/>
              </w:rPr>
              <w:t xml:space="preserve">de </w:t>
            </w:r>
            <w:r>
              <w:rPr>
                <w:rFonts w:ascii="Arial" w:hAnsi="Arial" w:cs="Arial"/>
                <w:sz w:val="20"/>
              </w:rPr>
              <w:t>Software con los que cuenta el Prestador de Servicios para atender a las necesidades y demandas derivadas del proceso de aplicación.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45F19D31" w14:textId="38A1135B" w:rsidR="00551D3A" w:rsidRDefault="00551D3A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70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70</w:t>
            </w:r>
          </w:p>
        </w:tc>
      </w:tr>
      <w:tr w:rsidR="00551D3A" w:rsidRPr="002D1CE3" w14:paraId="6C022B69" w14:textId="77777777" w:rsidTr="00551D3A">
        <w:trPr>
          <w:trHeight w:val="615"/>
        </w:trPr>
        <w:tc>
          <w:tcPr>
            <w:tcW w:w="947" w:type="pct"/>
            <w:vMerge/>
            <w:shd w:val="clear" w:color="auto" w:fill="auto"/>
            <w:vAlign w:val="center"/>
          </w:tcPr>
          <w:p w14:paraId="4941DDC7" w14:textId="77777777" w:rsidR="00551D3A" w:rsidRDefault="00551D3A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7EE5FE32" w14:textId="272A3732" w:rsidR="00551D3A" w:rsidRDefault="00551D3A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un organigrama donde se detallan las responsabilidades atribuidas</w:t>
            </w:r>
            <w:r w:rsidR="00C65DC1">
              <w:rPr>
                <w:rFonts w:ascii="Arial" w:hAnsi="Arial" w:cs="Arial"/>
                <w:sz w:val="20"/>
              </w:rPr>
              <w:t xml:space="preserve"> al personal operativo de acuerdo con su</w:t>
            </w:r>
            <w:r>
              <w:rPr>
                <w:rFonts w:ascii="Arial" w:hAnsi="Arial" w:cs="Arial"/>
                <w:sz w:val="20"/>
              </w:rPr>
              <w:t xml:space="preserve"> puesto,</w:t>
            </w:r>
            <w:r w:rsidR="00C65DC1">
              <w:rPr>
                <w:rFonts w:ascii="Arial" w:hAnsi="Arial" w:cs="Arial"/>
                <w:sz w:val="20"/>
              </w:rPr>
              <w:t xml:space="preserve"> así como el perfil</w:t>
            </w:r>
            <w:r>
              <w:rPr>
                <w:rFonts w:ascii="Arial" w:hAnsi="Arial" w:cs="Arial"/>
                <w:sz w:val="20"/>
              </w:rPr>
              <w:t xml:space="preserve"> y la cantidad </w:t>
            </w:r>
            <w:r w:rsidR="00C65DC1">
              <w:rPr>
                <w:rFonts w:ascii="Arial" w:hAnsi="Arial" w:cs="Arial"/>
                <w:sz w:val="20"/>
              </w:rPr>
              <w:t>de elementos considerados en</w:t>
            </w:r>
            <w:r>
              <w:rPr>
                <w:rFonts w:ascii="Arial" w:hAnsi="Arial" w:cs="Arial"/>
                <w:sz w:val="20"/>
              </w:rPr>
              <w:t xml:space="preserve"> cada uno de ellos.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5855BB60" w14:textId="2E9B57BD" w:rsidR="00551D3A" w:rsidRDefault="00551D3A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 de 30</w:t>
            </w:r>
          </w:p>
        </w:tc>
      </w:tr>
      <w:tr w:rsidR="009D0C4C" w:rsidRPr="002D1CE3" w14:paraId="0AF18B05" w14:textId="77777777" w:rsidTr="00551D3A">
        <w:trPr>
          <w:trHeight w:val="615"/>
        </w:trPr>
        <w:tc>
          <w:tcPr>
            <w:tcW w:w="947" w:type="pct"/>
            <w:vMerge w:val="restart"/>
            <w:shd w:val="clear" w:color="auto" w:fill="auto"/>
            <w:vAlign w:val="center"/>
          </w:tcPr>
          <w:p w14:paraId="49B52289" w14:textId="1F1E2A6A" w:rsidR="009D0C4C" w:rsidRDefault="009D0C4C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  <w:commentRangeStart w:id="2"/>
            <w:r>
              <w:rPr>
                <w:rFonts w:ascii="Arial"/>
                <w:b/>
                <w:sz w:val="20"/>
                <w:szCs w:val="20"/>
                <w:lang w:val="es-MX"/>
              </w:rPr>
              <w:t>Infraestructura, conectividad y equipo requeridos</w:t>
            </w:r>
            <w:commentRangeEnd w:id="2"/>
            <w:r>
              <w:rPr>
                <w:rStyle w:val="Refdecomentario"/>
                <w:rFonts w:ascii="New York" w:eastAsia="Times New Roman" w:hAnsi="New York"/>
                <w:lang w:val="es-MX" w:eastAsia="es-ES"/>
              </w:rPr>
              <w:commentReference w:id="2"/>
            </w:r>
          </w:p>
        </w:tc>
        <w:tc>
          <w:tcPr>
            <w:tcW w:w="3203" w:type="pct"/>
            <w:shd w:val="clear" w:color="auto" w:fill="auto"/>
            <w:vAlign w:val="center"/>
          </w:tcPr>
          <w:p w14:paraId="44FABB29" w14:textId="051DE06E" w:rsidR="009D0C4C" w:rsidRDefault="009D0C4C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</w:t>
            </w:r>
            <w:r>
              <w:rPr>
                <w:rFonts w:ascii="Arial" w:hAnsi="Arial" w:cs="Arial"/>
                <w:sz w:val="20"/>
              </w:rPr>
              <w:t xml:space="preserve"> estrategias para verificar y garantizar la accesibilidad de las sedes designadas para llevar a cabo las aplicaciones correspondientes a los procesos de selección.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61EAE21E" w14:textId="50D824C9" w:rsidR="009D0C4C" w:rsidRDefault="009D0C4C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0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</w:p>
        </w:tc>
      </w:tr>
      <w:tr w:rsidR="009D0C4C" w:rsidRPr="002D1CE3" w14:paraId="0500FABC" w14:textId="77777777" w:rsidTr="00551D3A">
        <w:trPr>
          <w:trHeight w:val="615"/>
        </w:trPr>
        <w:tc>
          <w:tcPr>
            <w:tcW w:w="947" w:type="pct"/>
            <w:vMerge/>
            <w:shd w:val="clear" w:color="auto" w:fill="auto"/>
            <w:vAlign w:val="center"/>
          </w:tcPr>
          <w:p w14:paraId="2A03AD67" w14:textId="77777777" w:rsidR="009D0C4C" w:rsidRDefault="009D0C4C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6A200C4D" w14:textId="2F188ED1" w:rsidR="009D0C4C" w:rsidRDefault="009D0C4C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Describe estrategias para verificar que las sedes designadas para las aplicaciones cuentan con la </w:t>
            </w:r>
            <w:r>
              <w:rPr>
                <w:rFonts w:ascii="Arial" w:hAnsi="Arial" w:cs="Arial"/>
                <w:sz w:val="20"/>
              </w:rPr>
              <w:t>infraestructura</w:t>
            </w:r>
            <w:r>
              <w:rPr>
                <w:rFonts w:ascii="Arial" w:hAnsi="Arial" w:cs="Arial"/>
                <w:sz w:val="20"/>
              </w:rPr>
              <w:t xml:space="preserve"> necesaria para dar abasto a la demanda esperada.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6A84D58A" w14:textId="4F38395C" w:rsidR="009D0C4C" w:rsidRPr="00684A99" w:rsidRDefault="009D0C4C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 de 30</w:t>
            </w:r>
          </w:p>
        </w:tc>
      </w:tr>
      <w:tr w:rsidR="009D0C4C" w:rsidRPr="002D1CE3" w14:paraId="65EB379B" w14:textId="77777777" w:rsidTr="00551D3A">
        <w:trPr>
          <w:trHeight w:val="615"/>
        </w:trPr>
        <w:tc>
          <w:tcPr>
            <w:tcW w:w="947" w:type="pct"/>
            <w:vMerge/>
            <w:shd w:val="clear" w:color="auto" w:fill="auto"/>
            <w:vAlign w:val="center"/>
          </w:tcPr>
          <w:p w14:paraId="2A561370" w14:textId="77777777" w:rsidR="009D0C4C" w:rsidRDefault="009D0C4C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4334705A" w14:textId="0920A042" w:rsidR="009D0C4C" w:rsidRDefault="009D0C4C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Describe estrategias para verificar y garantizar que las sedes cuentan con la </w:t>
            </w:r>
            <w:r>
              <w:rPr>
                <w:rFonts w:ascii="Arial" w:hAnsi="Arial" w:cs="Arial"/>
                <w:sz w:val="20"/>
              </w:rPr>
              <w:t xml:space="preserve">conectividad </w:t>
            </w:r>
            <w:r>
              <w:rPr>
                <w:rFonts w:ascii="Arial" w:hAnsi="Arial" w:cs="Arial"/>
                <w:sz w:val="20"/>
              </w:rPr>
              <w:t>a internet y el equipo necesario para la aplicación en línea de los instrumentos del SISAP.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4DC6FD2B" w14:textId="319F2342" w:rsidR="009D0C4C" w:rsidRPr="00684A99" w:rsidRDefault="009D0C4C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 de 50</w:t>
            </w:r>
          </w:p>
        </w:tc>
      </w:tr>
      <w:tr w:rsidR="00551D3A" w:rsidRPr="002D1CE3" w14:paraId="268512A9" w14:textId="77777777" w:rsidTr="00551D3A">
        <w:tc>
          <w:tcPr>
            <w:tcW w:w="947" w:type="pct"/>
            <w:vMerge w:val="restart"/>
            <w:shd w:val="clear" w:color="auto" w:fill="auto"/>
            <w:vAlign w:val="center"/>
          </w:tcPr>
          <w:p w14:paraId="4D096767" w14:textId="4F50EA5C" w:rsidR="00551D3A" w:rsidRDefault="00551D3A" w:rsidP="00551D3A">
            <w:pPr>
              <w:pStyle w:val="TableParagraph"/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 xml:space="preserve"> </w:t>
            </w:r>
          </w:p>
          <w:p w14:paraId="38016879" w14:textId="02C6BB6D" w:rsidR="00551D3A" w:rsidRDefault="00551D3A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Planeaci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</w:t>
            </w:r>
          </w:p>
        </w:tc>
        <w:tc>
          <w:tcPr>
            <w:tcW w:w="3203" w:type="pct"/>
            <w:shd w:val="clear" w:color="auto" w:fill="auto"/>
            <w:vAlign w:val="center"/>
          </w:tcPr>
          <w:p w14:paraId="2911AED1" w14:textId="2B0D3047" w:rsidR="00551D3A" w:rsidRPr="00AC41BD" w:rsidRDefault="00551D3A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los objetivos de la fase de planeación del operativo en campo, las acciones específicas que contempla.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266C5EFF" w14:textId="63AA11F8" w:rsidR="00551D3A" w:rsidRDefault="00551D3A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120 de 120</w:t>
            </w:r>
          </w:p>
        </w:tc>
      </w:tr>
      <w:tr w:rsidR="00551D3A" w:rsidRPr="002D1CE3" w14:paraId="063D8673" w14:textId="77777777" w:rsidTr="00551D3A">
        <w:tc>
          <w:tcPr>
            <w:tcW w:w="947" w:type="pct"/>
            <w:vMerge/>
            <w:shd w:val="clear" w:color="auto" w:fill="auto"/>
            <w:vAlign w:val="center"/>
          </w:tcPr>
          <w:p w14:paraId="11EC5714" w14:textId="77777777" w:rsidR="00551D3A" w:rsidRDefault="00551D3A" w:rsidP="00551D3A">
            <w:pPr>
              <w:pStyle w:val="TableParagraph"/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32D5505E" w14:textId="77777777" w:rsidR="00551D3A" w:rsidRDefault="00551D3A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pct"/>
            <w:shd w:val="clear" w:color="auto" w:fill="auto"/>
            <w:vAlign w:val="center"/>
          </w:tcPr>
          <w:p w14:paraId="3C78ED89" w14:textId="77777777" w:rsidR="00551D3A" w:rsidRDefault="00551D3A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51D3A" w:rsidRPr="002D1CE3" w14:paraId="1E49C1F5" w14:textId="77777777" w:rsidTr="00551D3A">
        <w:tc>
          <w:tcPr>
            <w:tcW w:w="947" w:type="pct"/>
            <w:vMerge w:val="restart"/>
            <w:shd w:val="clear" w:color="auto" w:fill="auto"/>
            <w:vAlign w:val="center"/>
          </w:tcPr>
          <w:p w14:paraId="3B35A6BB" w14:textId="54745BF7" w:rsidR="00551D3A" w:rsidRDefault="00551D3A" w:rsidP="00551D3A">
            <w:pPr>
              <w:pStyle w:val="TableParagraph"/>
              <w:tabs>
                <w:tab w:val="left" w:pos="399"/>
              </w:tabs>
              <w:ind w:left="360"/>
              <w:rPr>
                <w:rFonts w:ascii="Arial"/>
                <w:b/>
                <w:sz w:val="20"/>
                <w:szCs w:val="20"/>
                <w:lang w:val="es-MX"/>
              </w:rPr>
            </w:pPr>
          </w:p>
          <w:p w14:paraId="3C5510F3" w14:textId="1263845E" w:rsidR="00551D3A" w:rsidRDefault="00551D3A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Organizaci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</w:t>
            </w:r>
          </w:p>
        </w:tc>
        <w:tc>
          <w:tcPr>
            <w:tcW w:w="3203" w:type="pct"/>
            <w:shd w:val="clear" w:color="auto" w:fill="auto"/>
            <w:vAlign w:val="center"/>
          </w:tcPr>
          <w:p w14:paraId="2678097A" w14:textId="4509BF6F" w:rsidR="00551D3A" w:rsidRPr="00AC41BD" w:rsidRDefault="00551D3A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los objetivos de la fase de organización del operativo en campo y las acciones específicas que contempla.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661066EF" w14:textId="35A9CC23" w:rsidR="00551D3A" w:rsidRDefault="00551D3A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4A9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20 de 120</w:t>
            </w:r>
          </w:p>
        </w:tc>
      </w:tr>
      <w:tr w:rsidR="00551D3A" w:rsidRPr="002D1CE3" w14:paraId="6C1A0913" w14:textId="77777777" w:rsidTr="00551D3A">
        <w:tc>
          <w:tcPr>
            <w:tcW w:w="947" w:type="pct"/>
            <w:vMerge/>
            <w:shd w:val="clear" w:color="auto" w:fill="auto"/>
            <w:vAlign w:val="center"/>
          </w:tcPr>
          <w:p w14:paraId="4D9F23D2" w14:textId="77777777" w:rsidR="00551D3A" w:rsidRDefault="00551D3A" w:rsidP="00551D3A">
            <w:pPr>
              <w:pStyle w:val="TableParagraph"/>
              <w:tabs>
                <w:tab w:val="left" w:pos="399"/>
              </w:tabs>
              <w:ind w:left="360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6D2E1EDB" w14:textId="77777777" w:rsidR="00551D3A" w:rsidRDefault="00551D3A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pct"/>
            <w:shd w:val="clear" w:color="auto" w:fill="auto"/>
            <w:vAlign w:val="center"/>
          </w:tcPr>
          <w:p w14:paraId="1D62A328" w14:textId="77777777" w:rsidR="00551D3A" w:rsidRPr="00684A99" w:rsidRDefault="00551D3A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51D3A" w:rsidRPr="002D1CE3" w14:paraId="00908BD2" w14:textId="77777777" w:rsidTr="00551D3A">
        <w:tc>
          <w:tcPr>
            <w:tcW w:w="947" w:type="pct"/>
            <w:vMerge w:val="restart"/>
            <w:shd w:val="clear" w:color="auto" w:fill="auto"/>
            <w:vAlign w:val="center"/>
          </w:tcPr>
          <w:p w14:paraId="13F8C93F" w14:textId="5805052B" w:rsidR="00551D3A" w:rsidRDefault="00551D3A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Direcci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</w:t>
            </w:r>
          </w:p>
        </w:tc>
        <w:tc>
          <w:tcPr>
            <w:tcW w:w="3203" w:type="pct"/>
            <w:shd w:val="clear" w:color="auto" w:fill="auto"/>
            <w:vAlign w:val="center"/>
          </w:tcPr>
          <w:p w14:paraId="4A4D2AC9" w14:textId="62B0DDFE" w:rsidR="00551D3A" w:rsidRPr="00AC41BD" w:rsidRDefault="00551D3A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los objetivos de la fase de dirección del operativo en campo y las acciones específicas que contempla.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0D6F4401" w14:textId="7A6442FE" w:rsidR="00551D3A" w:rsidRDefault="00551D3A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4A9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20 de 120</w:t>
            </w:r>
          </w:p>
        </w:tc>
      </w:tr>
      <w:tr w:rsidR="00551D3A" w:rsidRPr="002D1CE3" w14:paraId="18F9898C" w14:textId="77777777" w:rsidTr="00551D3A">
        <w:tc>
          <w:tcPr>
            <w:tcW w:w="947" w:type="pct"/>
            <w:vMerge/>
            <w:shd w:val="clear" w:color="auto" w:fill="auto"/>
            <w:vAlign w:val="center"/>
          </w:tcPr>
          <w:p w14:paraId="10F03D0C" w14:textId="77777777" w:rsidR="00551D3A" w:rsidRDefault="00551D3A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6B62A037" w14:textId="77777777" w:rsidR="00551D3A" w:rsidRDefault="00551D3A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pct"/>
            <w:shd w:val="clear" w:color="auto" w:fill="auto"/>
            <w:vAlign w:val="center"/>
          </w:tcPr>
          <w:p w14:paraId="41A95A49" w14:textId="77777777" w:rsidR="00551D3A" w:rsidRPr="00684A99" w:rsidRDefault="00551D3A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51D3A" w:rsidRPr="002D1CE3" w14:paraId="55D10D77" w14:textId="77777777" w:rsidTr="00551D3A">
        <w:tc>
          <w:tcPr>
            <w:tcW w:w="947" w:type="pct"/>
            <w:vMerge w:val="restart"/>
            <w:shd w:val="clear" w:color="auto" w:fill="auto"/>
            <w:vAlign w:val="center"/>
          </w:tcPr>
          <w:p w14:paraId="5C8AB179" w14:textId="775BA880" w:rsidR="00551D3A" w:rsidRDefault="00551D3A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Supervisi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</w:t>
            </w:r>
          </w:p>
        </w:tc>
        <w:tc>
          <w:tcPr>
            <w:tcW w:w="3203" w:type="pct"/>
            <w:shd w:val="clear" w:color="auto" w:fill="auto"/>
            <w:vAlign w:val="center"/>
          </w:tcPr>
          <w:p w14:paraId="4FC763EB" w14:textId="08EE8E4A" w:rsidR="00551D3A" w:rsidRPr="00AC41BD" w:rsidRDefault="00551D3A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los objetivos de la fase de supervisión del operativo en campo y las acciones específicas que contempla.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2F511CF7" w14:textId="20D922D6" w:rsidR="00551D3A" w:rsidRDefault="00551D3A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4A9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20 de 120</w:t>
            </w:r>
          </w:p>
        </w:tc>
      </w:tr>
      <w:tr w:rsidR="00551D3A" w:rsidRPr="002D1CE3" w14:paraId="688EA76B" w14:textId="77777777" w:rsidTr="00551D3A">
        <w:tc>
          <w:tcPr>
            <w:tcW w:w="947" w:type="pct"/>
            <w:vMerge/>
            <w:shd w:val="clear" w:color="auto" w:fill="auto"/>
            <w:vAlign w:val="center"/>
          </w:tcPr>
          <w:p w14:paraId="4D1FEAC0" w14:textId="77777777" w:rsidR="00551D3A" w:rsidRDefault="00551D3A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5C7DA5B5" w14:textId="77777777" w:rsidR="00551D3A" w:rsidRDefault="00551D3A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pct"/>
            <w:shd w:val="clear" w:color="auto" w:fill="auto"/>
            <w:vAlign w:val="center"/>
          </w:tcPr>
          <w:p w14:paraId="5B4B086A" w14:textId="77777777" w:rsidR="00551D3A" w:rsidRPr="00684A99" w:rsidRDefault="00551D3A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51D3A" w:rsidRPr="002D1CE3" w14:paraId="0982B111" w14:textId="77777777" w:rsidTr="00551D3A">
        <w:tc>
          <w:tcPr>
            <w:tcW w:w="947" w:type="pct"/>
            <w:vMerge w:val="restart"/>
            <w:shd w:val="clear" w:color="auto" w:fill="auto"/>
            <w:vAlign w:val="center"/>
          </w:tcPr>
          <w:p w14:paraId="672F2F49" w14:textId="124D3822" w:rsidR="00551D3A" w:rsidRDefault="00551D3A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Control</w:t>
            </w:r>
          </w:p>
        </w:tc>
        <w:tc>
          <w:tcPr>
            <w:tcW w:w="3203" w:type="pct"/>
            <w:shd w:val="clear" w:color="auto" w:fill="auto"/>
            <w:vAlign w:val="center"/>
          </w:tcPr>
          <w:p w14:paraId="1835FC3B" w14:textId="0DA52932" w:rsidR="00551D3A" w:rsidRPr="00AC41BD" w:rsidRDefault="00551D3A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Presenta los objetivos de la fase de control del operativo en campo y las </w:t>
            </w:r>
            <w:r>
              <w:rPr>
                <w:rFonts w:ascii="Arial" w:hAnsi="Arial" w:cs="Arial"/>
                <w:sz w:val="20"/>
              </w:rPr>
              <w:lastRenderedPageBreak/>
              <w:t xml:space="preserve">acciones específicas que contempla. 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6A1A2ECF" w14:textId="7E1A43DA" w:rsidR="00551D3A" w:rsidRDefault="00551D3A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4A9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20 de 120</w:t>
            </w:r>
          </w:p>
        </w:tc>
      </w:tr>
      <w:tr w:rsidR="00551D3A" w:rsidRPr="002D1CE3" w14:paraId="655DDFF0" w14:textId="77777777" w:rsidTr="00551D3A">
        <w:tc>
          <w:tcPr>
            <w:tcW w:w="947" w:type="pct"/>
            <w:vMerge/>
            <w:shd w:val="clear" w:color="auto" w:fill="auto"/>
            <w:vAlign w:val="center"/>
          </w:tcPr>
          <w:p w14:paraId="004AC87E" w14:textId="77777777" w:rsidR="00551D3A" w:rsidRDefault="00551D3A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4FFA2E90" w14:textId="77777777" w:rsidR="00551D3A" w:rsidRDefault="00551D3A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pct"/>
            <w:shd w:val="clear" w:color="auto" w:fill="auto"/>
            <w:vAlign w:val="center"/>
          </w:tcPr>
          <w:p w14:paraId="4BD92B45" w14:textId="77777777" w:rsidR="00551D3A" w:rsidRPr="00684A99" w:rsidRDefault="00551D3A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51D3A" w:rsidRPr="002D1CE3" w14:paraId="740E6B31" w14:textId="77777777" w:rsidTr="00551D3A">
        <w:trPr>
          <w:trHeight w:val="523"/>
        </w:trPr>
        <w:tc>
          <w:tcPr>
            <w:tcW w:w="4150" w:type="pct"/>
            <w:gridSpan w:val="2"/>
            <w:shd w:val="clear" w:color="auto" w:fill="808080" w:themeFill="background1" w:themeFillShade="80"/>
            <w:vAlign w:val="center"/>
          </w:tcPr>
          <w:p w14:paraId="1A2153CC" w14:textId="4D51F5B2" w:rsidR="00551D3A" w:rsidRPr="00A472D5" w:rsidRDefault="00551D3A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right"/>
              <w:textAlignment w:val="auto"/>
              <w:rPr>
                <w:rFonts w:ascii="Arial" w:hAnsi="Arial" w:cs="Arial"/>
                <w:b/>
                <w:sz w:val="20"/>
              </w:rPr>
            </w:pPr>
            <w:r w:rsidRPr="000435EA">
              <w:rPr>
                <w:rFonts w:ascii="Arial" w:hAnsi="Arial" w:cs="Arial"/>
                <w:b/>
                <w:color w:val="FFFFFF" w:themeColor="background1"/>
                <w:sz w:val="20"/>
              </w:rPr>
              <w:t>Total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0B987D5F" w14:textId="08944892" w:rsidR="00551D3A" w:rsidRDefault="00551D3A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1000 de 1000</w:t>
            </w:r>
          </w:p>
        </w:tc>
      </w:tr>
    </w:tbl>
    <w:p w14:paraId="588848F8" w14:textId="77777777" w:rsidR="009A5E9F" w:rsidRDefault="009A5E9F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4394035D" w14:textId="77777777" w:rsidR="009A5E9F" w:rsidRDefault="009A5E9F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38F6349C" w14:textId="7F643D63" w:rsidR="00FC1691" w:rsidRPr="00A472D5" w:rsidRDefault="00FC1691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  <w:commentRangeStart w:id="3"/>
      <w:r>
        <w:rPr>
          <w:rFonts w:ascii="Arial" w:hAnsi="Arial" w:cs="Arial"/>
          <w:b/>
          <w:sz w:val="22"/>
          <w:szCs w:val="22"/>
          <w:lang w:val="es-ES_tradnl"/>
        </w:rPr>
        <w:t xml:space="preserve">Rúbrica para la calificación de la propuesta de actividades relacionadas con </w:t>
      </w:r>
      <w:r>
        <w:rPr>
          <w:rFonts w:ascii="Arial" w:hAnsi="Arial" w:cs="Arial"/>
          <w:b/>
          <w:sz w:val="22"/>
          <w:szCs w:val="22"/>
          <w:lang w:val="es-ES_tradnl"/>
        </w:rPr>
        <w:t>el Diseño, Desarrollo, Validación y Calificación</w:t>
      </w:r>
      <w:r>
        <w:rPr>
          <w:rFonts w:ascii="Arial" w:hAnsi="Arial" w:cs="Arial"/>
          <w:b/>
          <w:sz w:val="22"/>
          <w:szCs w:val="22"/>
          <w:lang w:val="es-ES_tradnl"/>
        </w:rPr>
        <w:t xml:space="preserve"> de los </w:t>
      </w:r>
      <w:r w:rsidRPr="00A472D5">
        <w:rPr>
          <w:rFonts w:ascii="Arial" w:hAnsi="Arial" w:cs="Arial"/>
          <w:b/>
          <w:sz w:val="22"/>
          <w:szCs w:val="22"/>
          <w:lang w:val="es-ES_tradnl"/>
        </w:rPr>
        <w:t xml:space="preserve">instrumentos </w:t>
      </w:r>
      <w:r>
        <w:rPr>
          <w:rFonts w:ascii="Arial" w:hAnsi="Arial" w:cs="Arial"/>
          <w:b/>
          <w:sz w:val="22"/>
          <w:szCs w:val="22"/>
          <w:lang w:val="es-ES_tradnl"/>
        </w:rPr>
        <w:t>del SISAP</w:t>
      </w:r>
      <w:commentRangeEnd w:id="3"/>
      <w:r w:rsidR="00FB473C">
        <w:rPr>
          <w:rStyle w:val="Refdecomentario"/>
        </w:rPr>
        <w:commentReference w:id="3"/>
      </w:r>
    </w:p>
    <w:p w14:paraId="0727D3BD" w14:textId="77777777" w:rsidR="006D33A9" w:rsidRPr="0084210D" w:rsidRDefault="006D33A9" w:rsidP="006D33A9">
      <w:pPr>
        <w:rPr>
          <w:rFonts w:ascii="Arial" w:eastAsia="Calibri" w:hAnsi="Arial" w:cs="Arial"/>
          <w:b/>
          <w:sz w:val="20"/>
          <w:lang w:val="es-ES_tradnl"/>
        </w:rPr>
      </w:pPr>
    </w:p>
    <w:tbl>
      <w:tblPr>
        <w:tblW w:w="49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4"/>
        <w:gridCol w:w="6639"/>
        <w:gridCol w:w="1843"/>
      </w:tblGrid>
      <w:tr w:rsidR="006D33A9" w:rsidRPr="002D1CE3" w14:paraId="42101C24" w14:textId="77777777" w:rsidTr="00AD722B">
        <w:trPr>
          <w:tblHeader/>
        </w:trPr>
        <w:tc>
          <w:tcPr>
            <w:tcW w:w="1009" w:type="pct"/>
            <w:shd w:val="clear" w:color="auto" w:fill="808080" w:themeFill="background1" w:themeFillShade="80"/>
            <w:vAlign w:val="center"/>
          </w:tcPr>
          <w:p w14:paraId="1DF2A3D9" w14:textId="4B030F4E" w:rsidR="006D33A9" w:rsidRPr="00FE0FF6" w:rsidRDefault="006D33A9" w:rsidP="00EF601B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Rubro</w:t>
            </w:r>
            <w:r w:rsidR="001053D6"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 a evaluar</w:t>
            </w:r>
          </w:p>
        </w:tc>
        <w:tc>
          <w:tcPr>
            <w:tcW w:w="3124" w:type="pct"/>
            <w:shd w:val="clear" w:color="auto" w:fill="808080" w:themeFill="background1" w:themeFillShade="80"/>
            <w:vAlign w:val="center"/>
          </w:tcPr>
          <w:p w14:paraId="0084796D" w14:textId="77777777" w:rsidR="006D33A9" w:rsidRPr="00FE0FF6" w:rsidRDefault="006D33A9" w:rsidP="00EF601B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Descripción</w:t>
            </w:r>
          </w:p>
        </w:tc>
        <w:tc>
          <w:tcPr>
            <w:tcW w:w="867" w:type="pct"/>
            <w:shd w:val="clear" w:color="auto" w:fill="808080" w:themeFill="background1" w:themeFillShade="80"/>
            <w:vAlign w:val="center"/>
          </w:tcPr>
          <w:p w14:paraId="753309E9" w14:textId="192F62D0" w:rsidR="006D33A9" w:rsidRPr="00FE0FF6" w:rsidRDefault="00FE0FF6" w:rsidP="00EF601B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Puntaje asignado</w:t>
            </w:r>
          </w:p>
        </w:tc>
      </w:tr>
      <w:tr w:rsidR="007323BF" w:rsidRPr="002D1CE3" w14:paraId="2937DB7C" w14:textId="77777777" w:rsidTr="00AD722B">
        <w:trPr>
          <w:trHeight w:val="682"/>
        </w:trPr>
        <w:tc>
          <w:tcPr>
            <w:tcW w:w="1009" w:type="pct"/>
            <w:vMerge w:val="restart"/>
            <w:shd w:val="clear" w:color="auto" w:fill="auto"/>
            <w:vAlign w:val="center"/>
          </w:tcPr>
          <w:p w14:paraId="4F283617" w14:textId="29AAC43D" w:rsidR="007323BF" w:rsidRPr="001053D6" w:rsidRDefault="007323BF" w:rsidP="007323BF">
            <w:pPr>
              <w:pStyle w:val="TableParagraph"/>
              <w:numPr>
                <w:ilvl w:val="0"/>
                <w:numId w:val="8"/>
              </w:numPr>
              <w:tabs>
                <w:tab w:val="left" w:pos="1671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Contexto normativo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54B000AC" w14:textId="77777777" w:rsidR="007323BF" w:rsidRPr="00A14E58" w:rsidRDefault="007323BF" w:rsidP="007323BF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12"/>
                <w:szCs w:val="12"/>
              </w:rPr>
            </w:pPr>
          </w:p>
          <w:p w14:paraId="7F16AB09" w14:textId="77777777" w:rsidR="007323BF" w:rsidRPr="003A1FBF" w:rsidRDefault="007323BF" w:rsidP="007323BF">
            <w:pPr>
              <w:pStyle w:val="Prrafodelista"/>
              <w:tabs>
                <w:tab w:val="left" w:pos="862"/>
              </w:tabs>
              <w:ind w:left="0" w:right="144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Refiere como marco normativo lo planteado en la Ley General de Educación respecto del Sistema para la Carrera de las Maestras y los Maestros.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23AC6F55" w14:textId="168A712D" w:rsidR="007323BF" w:rsidRPr="002D1CE3" w:rsidRDefault="007323BF" w:rsidP="007323B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20</w:t>
            </w:r>
            <w:r w:rsidR="00FE0FF6">
              <w:rPr>
                <w:rFonts w:ascii="Arial" w:eastAsia="Arial" w:hAnsi="Arial" w:cs="Arial"/>
                <w:sz w:val="20"/>
              </w:rPr>
              <w:t xml:space="preserve"> de 20</w:t>
            </w:r>
          </w:p>
        </w:tc>
      </w:tr>
      <w:tr w:rsidR="00551D3A" w:rsidRPr="002D1CE3" w14:paraId="2DA34DCF" w14:textId="77777777" w:rsidTr="003721FE">
        <w:trPr>
          <w:trHeight w:val="1551"/>
        </w:trPr>
        <w:tc>
          <w:tcPr>
            <w:tcW w:w="1009" w:type="pct"/>
            <w:vMerge/>
            <w:shd w:val="clear" w:color="auto" w:fill="auto"/>
            <w:vAlign w:val="center"/>
          </w:tcPr>
          <w:p w14:paraId="5EEBE216" w14:textId="77777777" w:rsidR="00551D3A" w:rsidRDefault="00551D3A" w:rsidP="00551D3A">
            <w:pPr>
              <w:pStyle w:val="TableParagraph"/>
              <w:tabs>
                <w:tab w:val="left" w:pos="1671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1A4D4F1F" w14:textId="696836A5" w:rsidR="00551D3A" w:rsidRPr="00444960" w:rsidRDefault="00551D3A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Refiere como marco normativo lo planteado en la </w:t>
            </w:r>
            <w:commentRangeStart w:id="4"/>
            <w:r>
              <w:rPr>
                <w:rFonts w:ascii="Arial" w:hAnsi="Arial" w:cs="Arial"/>
                <w:sz w:val="20"/>
              </w:rPr>
              <w:t xml:space="preserve">Ley General </w:t>
            </w:r>
            <w:commentRangeEnd w:id="4"/>
            <w:r>
              <w:rPr>
                <w:rStyle w:val="Refdecomentario"/>
              </w:rPr>
              <w:commentReference w:id="4"/>
            </w:r>
            <w:r>
              <w:rPr>
                <w:rFonts w:ascii="Arial" w:hAnsi="Arial" w:cs="Arial"/>
                <w:sz w:val="20"/>
              </w:rPr>
              <w:t xml:space="preserve">del Sistema para la Carrera de las Maestras y los Maestros en cuanto al desarrollo de los procesos de selección para la Admisión a las funciones docentes y técnico docente y la Promoción Vertical a funciones directivas y de supervisión y el Sistema de Apreciación (SISAP) de conocimientos y aptitudes. 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22E105AC" w14:textId="77BDC086" w:rsidR="00551D3A" w:rsidRDefault="00551D3A" w:rsidP="00551D3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30 de 30</w:t>
            </w:r>
          </w:p>
        </w:tc>
      </w:tr>
      <w:tr w:rsidR="00551D3A" w:rsidRPr="002D1CE3" w14:paraId="7B70536C" w14:textId="77777777" w:rsidTr="00AD722B">
        <w:tc>
          <w:tcPr>
            <w:tcW w:w="1009" w:type="pct"/>
            <w:vMerge/>
            <w:shd w:val="clear" w:color="auto" w:fill="auto"/>
            <w:vAlign w:val="center"/>
          </w:tcPr>
          <w:p w14:paraId="6CECCC1F" w14:textId="77777777" w:rsidR="00551D3A" w:rsidRDefault="00551D3A" w:rsidP="00551D3A">
            <w:pPr>
              <w:pStyle w:val="TableParagraph"/>
              <w:tabs>
                <w:tab w:val="left" w:pos="1671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535FBDDE" w14:textId="44080AC9" w:rsidR="00551D3A" w:rsidRPr="00444960" w:rsidRDefault="00551D3A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Refiere como marco normativo y de orientación operativa los elementos establecidos en los documentos que integran el Compendio normativo 2020 emitidos por la USICAMM, al respecto de los procesos de selección y la aplicación de los instrumentos que conforman el SISAP. 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1B03CA30" w14:textId="099EE8D6" w:rsidR="00551D3A" w:rsidRDefault="00551D3A" w:rsidP="00551D3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30 de 30</w:t>
            </w:r>
          </w:p>
        </w:tc>
      </w:tr>
      <w:tr w:rsidR="00551D3A" w:rsidRPr="002D1CE3" w14:paraId="7429068C" w14:textId="77777777" w:rsidTr="00AD722B">
        <w:tc>
          <w:tcPr>
            <w:tcW w:w="1009" w:type="pct"/>
            <w:vMerge w:val="restart"/>
            <w:shd w:val="clear" w:color="auto" w:fill="auto"/>
            <w:vAlign w:val="center"/>
          </w:tcPr>
          <w:p w14:paraId="35496E02" w14:textId="4BB681C7" w:rsidR="00551D3A" w:rsidRDefault="00551D3A" w:rsidP="00AD722B">
            <w:pPr>
              <w:pStyle w:val="TableParagraph"/>
              <w:numPr>
                <w:ilvl w:val="0"/>
                <w:numId w:val="8"/>
              </w:numPr>
              <w:tabs>
                <w:tab w:val="left" w:pos="1671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Estructura operativa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5D0E1EBD" w14:textId="3FD02052" w:rsidR="00551D3A" w:rsidRDefault="00551D3A" w:rsidP="00AD722B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Establece la estructura operativa a la que se recurrirá para el desarrollo de las </w:t>
            </w:r>
            <w:r w:rsidR="003721FE">
              <w:rPr>
                <w:rFonts w:ascii="Arial" w:hAnsi="Arial" w:cs="Arial"/>
                <w:sz w:val="20"/>
              </w:rPr>
              <w:t>actividades</w:t>
            </w:r>
            <w:r>
              <w:rPr>
                <w:rFonts w:ascii="Arial" w:hAnsi="Arial" w:cs="Arial"/>
                <w:sz w:val="20"/>
              </w:rPr>
              <w:t xml:space="preserve"> contempladas en el Plan general, considerando organigrama</w:t>
            </w:r>
            <w:r w:rsidRPr="0027636B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responsabilidades por puesto y </w:t>
            </w:r>
            <w:r w:rsidRPr="0027636B">
              <w:rPr>
                <w:rFonts w:ascii="Arial" w:hAnsi="Arial" w:cs="Arial"/>
                <w:sz w:val="20"/>
              </w:rPr>
              <w:t>cant</w:t>
            </w:r>
            <w:r>
              <w:rPr>
                <w:rFonts w:ascii="Arial" w:hAnsi="Arial" w:cs="Arial"/>
                <w:sz w:val="20"/>
              </w:rPr>
              <w:t>idad de integrantes por puesto.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01BE149A" w14:textId="74158259" w:rsidR="00551D3A" w:rsidRDefault="003721FE" w:rsidP="00AD722B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70</w:t>
            </w:r>
            <w:r w:rsidR="00551D3A">
              <w:rPr>
                <w:rFonts w:ascii="Arial" w:hAnsi="Arial" w:cs="Arial"/>
                <w:sz w:val="20"/>
              </w:rPr>
              <w:t xml:space="preserve"> de </w:t>
            </w:r>
            <w:r>
              <w:rPr>
                <w:rFonts w:ascii="Arial" w:hAnsi="Arial" w:cs="Arial"/>
                <w:sz w:val="20"/>
              </w:rPr>
              <w:t>70</w:t>
            </w:r>
          </w:p>
        </w:tc>
      </w:tr>
      <w:tr w:rsidR="003721FE" w:rsidRPr="002D1CE3" w14:paraId="68689EFC" w14:textId="77777777" w:rsidTr="00AD722B">
        <w:tc>
          <w:tcPr>
            <w:tcW w:w="1009" w:type="pct"/>
            <w:vMerge/>
            <w:shd w:val="clear" w:color="auto" w:fill="auto"/>
            <w:vAlign w:val="center"/>
          </w:tcPr>
          <w:p w14:paraId="7FE47030" w14:textId="77777777" w:rsidR="003721FE" w:rsidRDefault="003721FE" w:rsidP="003721FE">
            <w:pPr>
              <w:pStyle w:val="TableParagraph"/>
              <w:numPr>
                <w:ilvl w:val="0"/>
                <w:numId w:val="8"/>
              </w:numPr>
              <w:tabs>
                <w:tab w:val="left" w:pos="1671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79B0D666" w14:textId="6DD472A2" w:rsidR="003721FE" w:rsidRDefault="003721FE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un organigrama donde se detallan las responsabilidades atribuidas al personal operativo de acuerdo con su puesto, así como el perfil y la cantidad de elementos considerados en cada uno de ellos.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101DF5BA" w14:textId="72FA53F0" w:rsidR="003721FE" w:rsidRDefault="003721FE" w:rsidP="003721F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 de 30</w:t>
            </w:r>
          </w:p>
        </w:tc>
      </w:tr>
      <w:tr w:rsidR="003721FE" w:rsidRPr="002D1CE3" w14:paraId="377CF63D" w14:textId="77777777" w:rsidTr="00AD722B">
        <w:tc>
          <w:tcPr>
            <w:tcW w:w="1009" w:type="pct"/>
            <w:shd w:val="clear" w:color="auto" w:fill="auto"/>
            <w:vAlign w:val="center"/>
          </w:tcPr>
          <w:p w14:paraId="419713FC" w14:textId="77777777" w:rsidR="003721FE" w:rsidRDefault="003721FE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Plan general de trabajo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5BE674E0" w14:textId="77777777" w:rsidR="003721FE" w:rsidRDefault="003721FE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Establece el Plan general para el </w:t>
            </w:r>
            <w:r w:rsidRPr="007F379B">
              <w:rPr>
                <w:rFonts w:ascii="Arial" w:hAnsi="Arial" w:cs="Arial"/>
                <w:sz w:val="20"/>
              </w:rPr>
              <w:t>diseño, desarrollo, validación, aplicación, calificación y análisis de las valoraciones</w:t>
            </w:r>
            <w:r>
              <w:rPr>
                <w:rFonts w:ascii="Arial" w:hAnsi="Arial" w:cs="Arial"/>
                <w:sz w:val="20"/>
              </w:rPr>
              <w:t xml:space="preserve"> con las actividades a desarrollar antes, durante y después de la aplicación de los instrumentos del SISAP.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331E9669" w14:textId="49000143" w:rsidR="003721FE" w:rsidRPr="00684A99" w:rsidRDefault="003721F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 de 100</w:t>
            </w:r>
          </w:p>
        </w:tc>
      </w:tr>
      <w:tr w:rsidR="003721FE" w:rsidRPr="002D1CE3" w14:paraId="736F6937" w14:textId="77777777" w:rsidTr="00AD722B">
        <w:tc>
          <w:tcPr>
            <w:tcW w:w="1009" w:type="pct"/>
            <w:shd w:val="clear" w:color="auto" w:fill="auto"/>
            <w:vAlign w:val="center"/>
          </w:tcPr>
          <w:p w14:paraId="1F3D5B16" w14:textId="77777777" w:rsidR="003721FE" w:rsidRDefault="003721FE" w:rsidP="003721FE">
            <w:pPr>
              <w:pStyle w:val="TableParagraph"/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 xml:space="preserve"> </w:t>
            </w:r>
          </w:p>
          <w:p w14:paraId="0FDC106B" w14:textId="77777777" w:rsidR="003721FE" w:rsidRDefault="003721FE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Planeaci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086E9FE8" w14:textId="419EAC49" w:rsidR="003721FE" w:rsidRPr="00AC41BD" w:rsidRDefault="003721FE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los objetivos de la fase de planeación de los instrumentos del SISAP, las acciones específicas que contempla.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16F94241" w14:textId="4C50B01D" w:rsidR="003721FE" w:rsidRDefault="003721F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120 de 120</w:t>
            </w:r>
          </w:p>
        </w:tc>
      </w:tr>
      <w:tr w:rsidR="003721FE" w:rsidRPr="002D1CE3" w14:paraId="2018C4D7" w14:textId="77777777" w:rsidTr="00AD722B">
        <w:tc>
          <w:tcPr>
            <w:tcW w:w="1009" w:type="pct"/>
            <w:shd w:val="clear" w:color="auto" w:fill="auto"/>
            <w:vAlign w:val="center"/>
          </w:tcPr>
          <w:p w14:paraId="14244643" w14:textId="77777777" w:rsidR="003721FE" w:rsidRDefault="003721FE" w:rsidP="003721FE">
            <w:pPr>
              <w:pStyle w:val="TableParagraph"/>
              <w:tabs>
                <w:tab w:val="left" w:pos="399"/>
              </w:tabs>
              <w:ind w:left="360"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  <w:p w14:paraId="4EA845BD" w14:textId="661FE809" w:rsidR="003721FE" w:rsidRDefault="003721FE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Desarrollo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288855DA" w14:textId="2C193E76" w:rsidR="003721FE" w:rsidRPr="00AC41BD" w:rsidRDefault="003721FE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los objetivos de la fase de desarrollo de los instrumentos del SISAP y las acciones específicas que contempla.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11525F25" w14:textId="722F2D0A" w:rsidR="003721FE" w:rsidRDefault="003721F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4A9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20 de 120</w:t>
            </w:r>
          </w:p>
        </w:tc>
      </w:tr>
      <w:tr w:rsidR="003721FE" w:rsidRPr="002D1CE3" w14:paraId="07F0FBF3" w14:textId="77777777" w:rsidTr="00AD722B">
        <w:tc>
          <w:tcPr>
            <w:tcW w:w="1009" w:type="pct"/>
            <w:vMerge w:val="restart"/>
            <w:shd w:val="clear" w:color="auto" w:fill="auto"/>
            <w:vAlign w:val="center"/>
          </w:tcPr>
          <w:p w14:paraId="714440FF" w14:textId="0477CBDF" w:rsidR="003721FE" w:rsidRDefault="003721FE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 w:hanging="338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Validaci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627E6F1F" w14:textId="324EA8A5" w:rsidR="003721FE" w:rsidRPr="00AC41BD" w:rsidRDefault="003721FE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los objetivos de la fase de validación de los instrumentos del SISAP y las acciones específicas que contempla.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2779D51A" w14:textId="6EF45877" w:rsidR="003721FE" w:rsidRDefault="003721F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4A9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20 de 120</w:t>
            </w:r>
          </w:p>
        </w:tc>
      </w:tr>
      <w:tr w:rsidR="003721FE" w:rsidRPr="002D1CE3" w14:paraId="3D7A39D7" w14:textId="77777777" w:rsidTr="00AD722B">
        <w:tc>
          <w:tcPr>
            <w:tcW w:w="1009" w:type="pct"/>
            <w:vMerge/>
            <w:shd w:val="clear" w:color="auto" w:fill="auto"/>
            <w:vAlign w:val="center"/>
          </w:tcPr>
          <w:p w14:paraId="25E10E75" w14:textId="77777777" w:rsidR="003721FE" w:rsidRDefault="003721FE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45F472F3" w14:textId="3F84E090" w:rsidR="003721FE" w:rsidRDefault="003721FE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4DEAA2F4" w14:textId="77777777" w:rsidR="003721FE" w:rsidRPr="00684A99" w:rsidRDefault="003721F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721FE" w:rsidRPr="002D1CE3" w14:paraId="5C2E3F4E" w14:textId="77777777" w:rsidTr="00AD722B">
        <w:tc>
          <w:tcPr>
            <w:tcW w:w="1009" w:type="pct"/>
            <w:vMerge/>
            <w:shd w:val="clear" w:color="auto" w:fill="auto"/>
            <w:vAlign w:val="center"/>
          </w:tcPr>
          <w:p w14:paraId="2A5C3DB8" w14:textId="77777777" w:rsidR="003721FE" w:rsidRDefault="003721FE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2FB8923D" w14:textId="77777777" w:rsidR="003721FE" w:rsidRDefault="003721FE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56CEF232" w14:textId="77777777" w:rsidR="003721FE" w:rsidRPr="00684A99" w:rsidRDefault="003721F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721FE" w:rsidRPr="002D1CE3" w14:paraId="17150356" w14:textId="77777777" w:rsidTr="00AD722B">
        <w:tc>
          <w:tcPr>
            <w:tcW w:w="1009" w:type="pct"/>
            <w:shd w:val="clear" w:color="auto" w:fill="auto"/>
            <w:vAlign w:val="center"/>
          </w:tcPr>
          <w:p w14:paraId="42FE40EA" w14:textId="4C028C66" w:rsidR="003721FE" w:rsidRDefault="003721FE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Piloteo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2F0D2E38" w14:textId="72203134" w:rsidR="003721FE" w:rsidRPr="00AC41BD" w:rsidRDefault="003721FE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los objetivos de la fase de piloteo de los instrumentos del SISAP y las acciones específicas que contempla.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27B2F2B0" w14:textId="092402A8" w:rsidR="003721FE" w:rsidRDefault="003721F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84A9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20 de 120</w:t>
            </w:r>
          </w:p>
        </w:tc>
      </w:tr>
      <w:tr w:rsidR="003721FE" w:rsidRPr="002D1CE3" w14:paraId="1B1423CA" w14:textId="77777777" w:rsidTr="00AD722B">
        <w:tc>
          <w:tcPr>
            <w:tcW w:w="1009" w:type="pct"/>
            <w:shd w:val="clear" w:color="auto" w:fill="auto"/>
            <w:vAlign w:val="center"/>
          </w:tcPr>
          <w:p w14:paraId="036F7724" w14:textId="77777777" w:rsidR="003721FE" w:rsidRDefault="003721FE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663A4DC8" w14:textId="77777777" w:rsidR="003721FE" w:rsidRDefault="003721FE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65C6EA37" w14:textId="77777777" w:rsidR="003721FE" w:rsidRPr="00684A99" w:rsidRDefault="003721F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721FE" w:rsidRPr="002D1CE3" w14:paraId="42A7B423" w14:textId="77777777" w:rsidTr="00AD722B">
        <w:tc>
          <w:tcPr>
            <w:tcW w:w="1009" w:type="pct"/>
            <w:vMerge w:val="restart"/>
            <w:shd w:val="clear" w:color="auto" w:fill="auto"/>
            <w:vAlign w:val="center"/>
          </w:tcPr>
          <w:p w14:paraId="037DC54A" w14:textId="792CFEF9" w:rsidR="003721FE" w:rsidRDefault="003721FE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Calificaci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0B06531F" w14:textId="0138DEAB" w:rsidR="003721FE" w:rsidRDefault="003721FE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los objetivos de la fase de calificación de los instrumentos del SISAP, las acciones específicas que contempla.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0CAF7853" w14:textId="56A87797" w:rsidR="003721FE" w:rsidRPr="00684A99" w:rsidRDefault="003721F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120 de 120</w:t>
            </w:r>
          </w:p>
        </w:tc>
      </w:tr>
      <w:tr w:rsidR="003721FE" w:rsidRPr="002D1CE3" w14:paraId="5DF49F24" w14:textId="77777777" w:rsidTr="00AD722B">
        <w:tc>
          <w:tcPr>
            <w:tcW w:w="1009" w:type="pct"/>
            <w:vMerge/>
            <w:shd w:val="clear" w:color="auto" w:fill="auto"/>
            <w:vAlign w:val="center"/>
          </w:tcPr>
          <w:p w14:paraId="16F684F7" w14:textId="77777777" w:rsidR="003721FE" w:rsidRDefault="003721FE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0A57AAC3" w14:textId="242F62FC" w:rsidR="003721FE" w:rsidRDefault="003721FE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incluye información sobre los modelos estadísticos y el marco referencial bajo el cual se llevará a cabo la calificación de los instrumentos, así como la interpretación de los resultados obtenidos.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603EA2B3" w14:textId="77777777" w:rsidR="003721FE" w:rsidRDefault="003721F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721FE" w:rsidRPr="002D1CE3" w14:paraId="3392DB3C" w14:textId="77777777" w:rsidTr="00AD722B">
        <w:tc>
          <w:tcPr>
            <w:tcW w:w="1009" w:type="pct"/>
            <w:shd w:val="clear" w:color="auto" w:fill="auto"/>
            <w:vAlign w:val="center"/>
          </w:tcPr>
          <w:p w14:paraId="17270B5E" w14:textId="7D98E985" w:rsidR="003721FE" w:rsidRDefault="003721FE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An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á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lisis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4FEBC6C0" w14:textId="70FE97F9" w:rsidR="003721FE" w:rsidRDefault="003721FE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lo</w:t>
            </w:r>
            <w:bookmarkStart w:id="5" w:name="_GoBack"/>
            <w:bookmarkEnd w:id="5"/>
            <w:r>
              <w:rPr>
                <w:rFonts w:ascii="Arial" w:hAnsi="Arial" w:cs="Arial"/>
                <w:sz w:val="20"/>
              </w:rPr>
              <w:t xml:space="preserve">s objetivos de la fase de análisis de las valoraciones de los </w:t>
            </w:r>
            <w:r>
              <w:rPr>
                <w:rFonts w:ascii="Arial" w:hAnsi="Arial" w:cs="Arial"/>
                <w:sz w:val="20"/>
              </w:rPr>
              <w:lastRenderedPageBreak/>
              <w:t>sustentantes, evidencias del reporte de resultados individualizado y para la autoridad federal y local, además de las acciones específicas que se contemplen.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23349708" w14:textId="31CDD832" w:rsidR="003721FE" w:rsidRPr="00684A99" w:rsidRDefault="003721F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120 de 120</w:t>
            </w:r>
          </w:p>
        </w:tc>
      </w:tr>
      <w:tr w:rsidR="003721FE" w:rsidRPr="002D1CE3" w14:paraId="30D6D6DF" w14:textId="77777777" w:rsidTr="00551D3A">
        <w:trPr>
          <w:trHeight w:val="927"/>
        </w:trPr>
        <w:tc>
          <w:tcPr>
            <w:tcW w:w="1009" w:type="pct"/>
            <w:shd w:val="clear" w:color="auto" w:fill="auto"/>
            <w:vAlign w:val="center"/>
          </w:tcPr>
          <w:p w14:paraId="5B82113D" w14:textId="2D407FF5" w:rsidR="003721FE" w:rsidRDefault="003721FE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Integraci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 de reportes de resultados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27DC2635" w14:textId="77777777" w:rsidR="003721FE" w:rsidRDefault="003721FE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43B278F3" w14:textId="77777777" w:rsidR="003721FE" w:rsidRDefault="003721F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721FE" w:rsidRPr="002D1CE3" w14:paraId="0C1FCAEC" w14:textId="77777777" w:rsidTr="00AD722B">
        <w:trPr>
          <w:trHeight w:val="540"/>
        </w:trPr>
        <w:tc>
          <w:tcPr>
            <w:tcW w:w="4133" w:type="pct"/>
            <w:gridSpan w:val="2"/>
            <w:shd w:val="clear" w:color="auto" w:fill="808080" w:themeFill="background1" w:themeFillShade="80"/>
            <w:vAlign w:val="center"/>
          </w:tcPr>
          <w:p w14:paraId="1AB4AF66" w14:textId="77777777" w:rsidR="003721FE" w:rsidRPr="00A472D5" w:rsidRDefault="003721FE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right"/>
              <w:textAlignment w:val="auto"/>
              <w:rPr>
                <w:rFonts w:ascii="Arial" w:hAnsi="Arial" w:cs="Arial"/>
                <w:b/>
                <w:sz w:val="20"/>
              </w:rPr>
            </w:pPr>
            <w:r w:rsidRPr="000435EA">
              <w:rPr>
                <w:rFonts w:ascii="Arial" w:hAnsi="Arial" w:cs="Arial"/>
                <w:b/>
                <w:color w:val="FFFFFF" w:themeColor="background1"/>
                <w:sz w:val="20"/>
              </w:rPr>
              <w:t>Total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20B99F45" w14:textId="544D55D1" w:rsidR="003721FE" w:rsidRDefault="003721F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1000 de 1000</w:t>
            </w:r>
          </w:p>
        </w:tc>
      </w:tr>
    </w:tbl>
    <w:p w14:paraId="3AB883B2" w14:textId="77777777" w:rsidR="006D33A9" w:rsidRPr="005C7229" w:rsidRDefault="006D33A9" w:rsidP="006D33A9"/>
    <w:p w14:paraId="40156F4D" w14:textId="17A31A37" w:rsidR="006D33A9" w:rsidRDefault="006D33A9" w:rsidP="005C7229"/>
    <w:p w14:paraId="673162DB" w14:textId="6CAA5235" w:rsidR="00C65DC1" w:rsidRDefault="00C65DC1" w:rsidP="005C7229"/>
    <w:p w14:paraId="5D20B59C" w14:textId="4AE41356" w:rsidR="00C65DC1" w:rsidRDefault="00C65DC1" w:rsidP="005C7229"/>
    <w:p w14:paraId="2AC6B923" w14:textId="24B946F6" w:rsidR="00C65DC1" w:rsidRDefault="00C65DC1" w:rsidP="005C7229"/>
    <w:p w14:paraId="3451E0FD" w14:textId="42D3C4B0" w:rsidR="00C65DC1" w:rsidRPr="00A472D5" w:rsidRDefault="00C65DC1" w:rsidP="00C65DC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 xml:space="preserve">Rúbrica para la </w:t>
      </w:r>
      <w:r>
        <w:rPr>
          <w:rFonts w:ascii="Arial" w:hAnsi="Arial" w:cs="Arial"/>
          <w:b/>
          <w:sz w:val="22"/>
          <w:szCs w:val="22"/>
          <w:lang w:val="es-ES_tradnl"/>
        </w:rPr>
        <w:t>valoración de la Elegibilidad del Prestador de Servicios en función a su infraestructura y estructura operativa</w:t>
      </w:r>
      <w:r w:rsidR="009A5E9F">
        <w:rPr>
          <w:rFonts w:ascii="Arial" w:hAnsi="Arial" w:cs="Arial"/>
          <w:b/>
          <w:sz w:val="22"/>
          <w:szCs w:val="22"/>
          <w:lang w:val="es-ES_tradnl"/>
        </w:rPr>
        <w:t>.</w:t>
      </w:r>
    </w:p>
    <w:p w14:paraId="44311D9B" w14:textId="77777777" w:rsidR="00C65DC1" w:rsidRPr="0084210D" w:rsidRDefault="00C65DC1" w:rsidP="00C65DC1">
      <w:pPr>
        <w:rPr>
          <w:rFonts w:ascii="Arial" w:eastAsia="Calibri" w:hAnsi="Arial" w:cs="Arial"/>
          <w:b/>
          <w:sz w:val="20"/>
          <w:lang w:val="es-ES_tradnl"/>
        </w:rPr>
      </w:pPr>
    </w:p>
    <w:tbl>
      <w:tblPr>
        <w:tblW w:w="49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4"/>
        <w:gridCol w:w="6639"/>
        <w:gridCol w:w="1843"/>
      </w:tblGrid>
      <w:tr w:rsidR="00C65DC1" w:rsidRPr="002D1CE3" w14:paraId="4A4FC231" w14:textId="77777777" w:rsidTr="006F0FAC">
        <w:trPr>
          <w:tblHeader/>
        </w:trPr>
        <w:tc>
          <w:tcPr>
            <w:tcW w:w="1009" w:type="pct"/>
            <w:shd w:val="clear" w:color="auto" w:fill="808080" w:themeFill="background1" w:themeFillShade="80"/>
            <w:vAlign w:val="center"/>
          </w:tcPr>
          <w:p w14:paraId="2B499907" w14:textId="77777777" w:rsidR="00C65DC1" w:rsidRPr="00FE0FF6" w:rsidRDefault="00C65DC1" w:rsidP="006F0FAC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Rubro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 a evaluar</w:t>
            </w:r>
          </w:p>
        </w:tc>
        <w:tc>
          <w:tcPr>
            <w:tcW w:w="3124" w:type="pct"/>
            <w:shd w:val="clear" w:color="auto" w:fill="808080" w:themeFill="background1" w:themeFillShade="80"/>
            <w:vAlign w:val="center"/>
          </w:tcPr>
          <w:p w14:paraId="41807397" w14:textId="77777777" w:rsidR="00C65DC1" w:rsidRPr="00FE0FF6" w:rsidRDefault="00C65DC1" w:rsidP="006F0FAC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Descripción</w:t>
            </w:r>
          </w:p>
        </w:tc>
        <w:tc>
          <w:tcPr>
            <w:tcW w:w="867" w:type="pct"/>
            <w:shd w:val="clear" w:color="auto" w:fill="808080" w:themeFill="background1" w:themeFillShade="80"/>
            <w:vAlign w:val="center"/>
          </w:tcPr>
          <w:p w14:paraId="77DF3DB8" w14:textId="77777777" w:rsidR="00C65DC1" w:rsidRPr="00FE0FF6" w:rsidRDefault="00C65DC1" w:rsidP="006F0FAC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Puntaje asignado</w:t>
            </w:r>
          </w:p>
        </w:tc>
      </w:tr>
      <w:tr w:rsidR="00C65DC1" w:rsidRPr="002D1CE3" w14:paraId="4AD021D0" w14:textId="77777777" w:rsidTr="00960DEC">
        <w:trPr>
          <w:trHeight w:val="1949"/>
        </w:trPr>
        <w:tc>
          <w:tcPr>
            <w:tcW w:w="1009" w:type="pct"/>
            <w:shd w:val="clear" w:color="auto" w:fill="auto"/>
            <w:vAlign w:val="center"/>
          </w:tcPr>
          <w:p w14:paraId="70D99F80" w14:textId="7AA74BF9" w:rsidR="00C65DC1" w:rsidRPr="001053D6" w:rsidRDefault="00C65DC1" w:rsidP="00511DA3">
            <w:pPr>
              <w:pStyle w:val="TableParagraph"/>
              <w:numPr>
                <w:ilvl w:val="0"/>
                <w:numId w:val="9"/>
              </w:numPr>
              <w:tabs>
                <w:tab w:val="left" w:pos="1671"/>
              </w:tabs>
              <w:ind w:left="306" w:hanging="306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Características del Prestador de Servicios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1F41625B" w14:textId="1A985FD7" w:rsidR="00C65DC1" w:rsidRPr="003A1FBF" w:rsidRDefault="00C65DC1" w:rsidP="006F0FAC">
            <w:pPr>
              <w:pStyle w:val="Prrafodelista"/>
              <w:tabs>
                <w:tab w:val="left" w:pos="862"/>
              </w:tabs>
              <w:ind w:left="0" w:right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2A66F4F5" w14:textId="0E2E2043" w:rsidR="00C65DC1" w:rsidRPr="002D1CE3" w:rsidRDefault="00C65DC1" w:rsidP="006F0FAC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C65DC1" w:rsidRPr="002D1CE3" w14:paraId="363280A7" w14:textId="77777777" w:rsidTr="00BF4AFE">
        <w:trPr>
          <w:trHeight w:val="470"/>
        </w:trPr>
        <w:tc>
          <w:tcPr>
            <w:tcW w:w="1009" w:type="pct"/>
            <w:shd w:val="clear" w:color="auto" w:fill="auto"/>
            <w:vAlign w:val="center"/>
          </w:tcPr>
          <w:p w14:paraId="2EA1EB48" w14:textId="357B5968" w:rsidR="00C65DC1" w:rsidRDefault="00C65DC1" w:rsidP="00C65DC1">
            <w:pPr>
              <w:pStyle w:val="TableParagraph"/>
              <w:tabs>
                <w:tab w:val="left" w:pos="1671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14CC0014" w14:textId="598A9B79" w:rsidR="00C65DC1" w:rsidRDefault="00C65DC1" w:rsidP="006F0FAC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712BBE5A" w14:textId="55B345D3" w:rsidR="00C65DC1" w:rsidRDefault="00C65DC1" w:rsidP="006F0FAC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C65DC1" w:rsidRPr="002D1CE3" w14:paraId="6E63E60F" w14:textId="77777777" w:rsidTr="006F0FAC">
        <w:tc>
          <w:tcPr>
            <w:tcW w:w="1009" w:type="pct"/>
            <w:shd w:val="clear" w:color="auto" w:fill="auto"/>
            <w:vAlign w:val="center"/>
          </w:tcPr>
          <w:p w14:paraId="0B390C1D" w14:textId="6D4A291F" w:rsidR="00C65DC1" w:rsidRDefault="00C65DC1" w:rsidP="00C65DC1">
            <w:pPr>
              <w:pStyle w:val="TableParagraph"/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26926EFB" w14:textId="23B18BBA" w:rsidR="00C65DC1" w:rsidRDefault="00C65DC1" w:rsidP="006F0FAC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5AB860BC" w14:textId="5821CC90" w:rsidR="00C65DC1" w:rsidRPr="00684A99" w:rsidRDefault="00C65DC1" w:rsidP="006F0FA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65DC1" w:rsidRPr="002D1CE3" w14:paraId="7689C4B3" w14:textId="77777777" w:rsidTr="006F0FAC">
        <w:tc>
          <w:tcPr>
            <w:tcW w:w="1009" w:type="pct"/>
            <w:shd w:val="clear" w:color="auto" w:fill="auto"/>
            <w:vAlign w:val="center"/>
          </w:tcPr>
          <w:p w14:paraId="3802AB8A" w14:textId="3E733407" w:rsidR="00C65DC1" w:rsidRDefault="00C65DC1" w:rsidP="00C65DC1">
            <w:pPr>
              <w:pStyle w:val="TableParagraph"/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597BA1F3" w14:textId="33FAFAC5" w:rsidR="00C65DC1" w:rsidRPr="00AC41BD" w:rsidRDefault="00C65DC1" w:rsidP="006F0FAC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7700D8CA" w14:textId="51188033" w:rsidR="00C65DC1" w:rsidRDefault="00C65DC1" w:rsidP="006F0FA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65DC1" w:rsidRPr="002D1CE3" w14:paraId="228F73ED" w14:textId="77777777" w:rsidTr="006F0FAC">
        <w:tc>
          <w:tcPr>
            <w:tcW w:w="1009" w:type="pct"/>
            <w:shd w:val="clear" w:color="auto" w:fill="auto"/>
            <w:vAlign w:val="center"/>
          </w:tcPr>
          <w:p w14:paraId="66033113" w14:textId="192D69BB" w:rsidR="00C65DC1" w:rsidRDefault="00C65DC1" w:rsidP="00C65DC1">
            <w:pPr>
              <w:pStyle w:val="TableParagraph"/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237E9672" w14:textId="61F899B4" w:rsidR="00C65DC1" w:rsidRPr="00AC41BD" w:rsidRDefault="00C65DC1" w:rsidP="006F0FAC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4A5E6682" w14:textId="649FCFED" w:rsidR="00C65DC1" w:rsidRDefault="00C65DC1" w:rsidP="006F0FA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65DC1" w:rsidRPr="002D1CE3" w14:paraId="5E43106A" w14:textId="77777777" w:rsidTr="00616953">
        <w:trPr>
          <w:trHeight w:val="710"/>
        </w:trPr>
        <w:tc>
          <w:tcPr>
            <w:tcW w:w="1009" w:type="pct"/>
            <w:shd w:val="clear" w:color="auto" w:fill="auto"/>
            <w:vAlign w:val="center"/>
          </w:tcPr>
          <w:p w14:paraId="745F17BF" w14:textId="3C15A0E2" w:rsidR="00C65DC1" w:rsidRDefault="00C65DC1" w:rsidP="00C65DC1">
            <w:pPr>
              <w:pStyle w:val="TableParagraph"/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7F1EF39E" w14:textId="28F43803" w:rsidR="00C65DC1" w:rsidRPr="00AC41BD" w:rsidRDefault="00C65DC1" w:rsidP="006F0FAC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6174F0B4" w14:textId="7E3DEE84" w:rsidR="00C65DC1" w:rsidRDefault="00C65DC1" w:rsidP="006F0FA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65DC1" w:rsidRPr="002D1CE3" w14:paraId="3EB22533" w14:textId="77777777" w:rsidTr="006F0FAC">
        <w:tc>
          <w:tcPr>
            <w:tcW w:w="1009" w:type="pct"/>
            <w:shd w:val="clear" w:color="auto" w:fill="auto"/>
            <w:vAlign w:val="center"/>
          </w:tcPr>
          <w:p w14:paraId="58A7843B" w14:textId="5184794C" w:rsidR="00C65DC1" w:rsidRDefault="00C65DC1" w:rsidP="00C65DC1">
            <w:pPr>
              <w:pStyle w:val="TableParagraph"/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2D88AFFD" w14:textId="6E4E6BA5" w:rsidR="00C65DC1" w:rsidRPr="00AC41BD" w:rsidRDefault="00C65DC1" w:rsidP="006F0FAC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6FD44D9B" w14:textId="24C9D71E" w:rsidR="00C65DC1" w:rsidRDefault="00C65DC1" w:rsidP="006F0FA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65DC1" w:rsidRPr="002D1CE3" w14:paraId="0A69622C" w14:textId="77777777" w:rsidTr="006F0FAC">
        <w:tc>
          <w:tcPr>
            <w:tcW w:w="1009" w:type="pct"/>
            <w:shd w:val="clear" w:color="auto" w:fill="auto"/>
            <w:vAlign w:val="center"/>
          </w:tcPr>
          <w:p w14:paraId="5349F2F6" w14:textId="70692676" w:rsidR="00C65DC1" w:rsidRDefault="00C65DC1" w:rsidP="00C65DC1">
            <w:pPr>
              <w:pStyle w:val="TableParagraph"/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56FAB49D" w14:textId="24BC1023" w:rsidR="00C65DC1" w:rsidRDefault="00C65DC1" w:rsidP="006F0FAC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6AEFBE6E" w14:textId="622E493A" w:rsidR="00C65DC1" w:rsidRPr="00684A99" w:rsidRDefault="00C65DC1" w:rsidP="006F0FA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65DC1" w:rsidRPr="002D1CE3" w14:paraId="4FCF3E6D" w14:textId="77777777" w:rsidTr="006F0FAC">
        <w:tc>
          <w:tcPr>
            <w:tcW w:w="1009" w:type="pct"/>
            <w:shd w:val="clear" w:color="auto" w:fill="auto"/>
            <w:vAlign w:val="center"/>
          </w:tcPr>
          <w:p w14:paraId="07E7EE28" w14:textId="25C69108" w:rsidR="00C65DC1" w:rsidRDefault="00C65DC1" w:rsidP="00C65DC1">
            <w:pPr>
              <w:pStyle w:val="TableParagraph"/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67A82289" w14:textId="0D3783C3" w:rsidR="00C65DC1" w:rsidRDefault="00C65DC1" w:rsidP="006F0FAC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3841CFD7" w14:textId="3BE64D7D" w:rsidR="00C65DC1" w:rsidRPr="00684A99" w:rsidRDefault="00C65DC1" w:rsidP="006F0FA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65DC1" w:rsidRPr="002D1CE3" w14:paraId="33DFC52B" w14:textId="77777777" w:rsidTr="006F0FAC">
        <w:trPr>
          <w:trHeight w:val="927"/>
        </w:trPr>
        <w:tc>
          <w:tcPr>
            <w:tcW w:w="1009" w:type="pct"/>
            <w:shd w:val="clear" w:color="auto" w:fill="auto"/>
            <w:vAlign w:val="center"/>
          </w:tcPr>
          <w:p w14:paraId="5C9AB4D6" w14:textId="4DB6946E" w:rsidR="00C65DC1" w:rsidRDefault="00C65DC1" w:rsidP="00C65DC1">
            <w:pPr>
              <w:pStyle w:val="TableParagraph"/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36185C65" w14:textId="77777777" w:rsidR="00C65DC1" w:rsidRDefault="00C65DC1" w:rsidP="006F0FAC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5F9D62AF" w14:textId="77777777" w:rsidR="00C65DC1" w:rsidRDefault="00C65DC1" w:rsidP="006F0FA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65DC1" w:rsidRPr="002D1CE3" w14:paraId="14E3BEF3" w14:textId="77777777" w:rsidTr="006F0FAC">
        <w:trPr>
          <w:trHeight w:val="540"/>
        </w:trPr>
        <w:tc>
          <w:tcPr>
            <w:tcW w:w="4133" w:type="pct"/>
            <w:gridSpan w:val="2"/>
            <w:shd w:val="clear" w:color="auto" w:fill="808080" w:themeFill="background1" w:themeFillShade="80"/>
            <w:vAlign w:val="center"/>
          </w:tcPr>
          <w:p w14:paraId="2A9BC42F" w14:textId="77777777" w:rsidR="00C65DC1" w:rsidRPr="00A472D5" w:rsidRDefault="00C65DC1" w:rsidP="006F0FAC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right"/>
              <w:textAlignment w:val="auto"/>
              <w:rPr>
                <w:rFonts w:ascii="Arial" w:hAnsi="Arial" w:cs="Arial"/>
                <w:b/>
                <w:sz w:val="20"/>
              </w:rPr>
            </w:pPr>
            <w:r w:rsidRPr="000435EA">
              <w:rPr>
                <w:rFonts w:ascii="Arial" w:hAnsi="Arial" w:cs="Arial"/>
                <w:b/>
                <w:color w:val="FFFFFF" w:themeColor="background1"/>
                <w:sz w:val="20"/>
              </w:rPr>
              <w:t>Total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34C21671" w14:textId="77777777" w:rsidR="00C65DC1" w:rsidRDefault="00C65DC1" w:rsidP="006F0FA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1000 de 1000</w:t>
            </w:r>
          </w:p>
        </w:tc>
      </w:tr>
    </w:tbl>
    <w:p w14:paraId="00213836" w14:textId="77777777" w:rsidR="00C65DC1" w:rsidRPr="005C7229" w:rsidRDefault="00C65DC1" w:rsidP="00C65DC1"/>
    <w:p w14:paraId="72E41DA3" w14:textId="6B59289D" w:rsidR="00C65DC1" w:rsidRDefault="00C65DC1" w:rsidP="005C7229"/>
    <w:p w14:paraId="76DE3D39" w14:textId="77777777" w:rsidR="009A5E9F" w:rsidRDefault="009A5E9F" w:rsidP="009A5E9F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0F8FBD30" w14:textId="77777777" w:rsidR="009A5E9F" w:rsidRDefault="009A5E9F" w:rsidP="009A5E9F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3EBA3AC6" w14:textId="77777777" w:rsidR="009A5E9F" w:rsidRDefault="009A5E9F" w:rsidP="009A5E9F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4DC00297" w14:textId="77777777" w:rsidR="009A5E9F" w:rsidRDefault="009A5E9F" w:rsidP="009A5E9F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065402FD" w14:textId="77777777" w:rsidR="009A5E9F" w:rsidRDefault="009A5E9F" w:rsidP="009A5E9F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7881C20F" w14:textId="77777777" w:rsidR="009A5E9F" w:rsidRDefault="009A5E9F" w:rsidP="009A5E9F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5BAC2769" w14:textId="77777777" w:rsidR="009A5E9F" w:rsidRDefault="009A5E9F" w:rsidP="009A5E9F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6065E12C" w14:textId="77777777" w:rsidR="009A5E9F" w:rsidRDefault="009A5E9F" w:rsidP="009A5E9F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1C114FD3" w14:textId="77777777" w:rsidR="009A5E9F" w:rsidRDefault="009A5E9F" w:rsidP="009A5E9F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51F68100" w14:textId="77777777" w:rsidR="009A5E9F" w:rsidRDefault="009A5E9F" w:rsidP="009A5E9F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540AAA38" w14:textId="5F301084" w:rsidR="009A5E9F" w:rsidRPr="00A472D5" w:rsidRDefault="009A5E9F" w:rsidP="009A5E9F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 xml:space="preserve">Rúbrica para la valoración </w:t>
      </w:r>
      <w:r>
        <w:rPr>
          <w:rFonts w:ascii="Arial" w:hAnsi="Arial" w:cs="Arial"/>
          <w:b/>
          <w:sz w:val="22"/>
          <w:szCs w:val="22"/>
          <w:lang w:val="es-ES_tradnl"/>
        </w:rPr>
        <w:t xml:space="preserve">general </w:t>
      </w:r>
      <w:r>
        <w:rPr>
          <w:rFonts w:ascii="Arial" w:hAnsi="Arial" w:cs="Arial"/>
          <w:b/>
          <w:sz w:val="22"/>
          <w:szCs w:val="22"/>
          <w:lang w:val="es-ES_tradnl"/>
        </w:rPr>
        <w:t xml:space="preserve">de la </w:t>
      </w:r>
      <w:r>
        <w:rPr>
          <w:rFonts w:ascii="Arial" w:hAnsi="Arial" w:cs="Arial"/>
          <w:b/>
          <w:sz w:val="22"/>
          <w:szCs w:val="22"/>
          <w:lang w:val="es-ES_tradnl"/>
        </w:rPr>
        <w:t>Propuesta</w:t>
      </w:r>
      <w:r>
        <w:rPr>
          <w:rFonts w:ascii="Arial" w:hAnsi="Arial" w:cs="Arial"/>
          <w:b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b/>
          <w:sz w:val="22"/>
          <w:szCs w:val="22"/>
          <w:lang w:val="es-ES_tradnl"/>
        </w:rPr>
        <w:t xml:space="preserve">presentada por </w:t>
      </w:r>
      <w:r>
        <w:rPr>
          <w:rFonts w:ascii="Arial" w:hAnsi="Arial" w:cs="Arial"/>
          <w:b/>
          <w:sz w:val="22"/>
          <w:szCs w:val="22"/>
          <w:lang w:val="es-ES_tradnl"/>
        </w:rPr>
        <w:t xml:space="preserve">el Prestador de Servicios </w:t>
      </w:r>
      <w:r>
        <w:rPr>
          <w:rFonts w:ascii="Arial" w:hAnsi="Arial" w:cs="Arial"/>
          <w:b/>
          <w:sz w:val="22"/>
          <w:szCs w:val="22"/>
          <w:lang w:val="es-ES_tradnl"/>
        </w:rPr>
        <w:t>para el Diseño, Desarrollo, Validación, Aplicación, Calificación y Análisis de resultados de los instrumentos que conforman el SISAP.</w:t>
      </w:r>
    </w:p>
    <w:p w14:paraId="3830FE9C" w14:textId="77777777" w:rsidR="009A5E9F" w:rsidRPr="0084210D" w:rsidRDefault="009A5E9F" w:rsidP="009A5E9F">
      <w:pPr>
        <w:rPr>
          <w:rFonts w:ascii="Arial" w:eastAsia="Calibri" w:hAnsi="Arial" w:cs="Arial"/>
          <w:b/>
          <w:sz w:val="20"/>
          <w:lang w:val="es-ES_tradnl"/>
        </w:rPr>
      </w:pPr>
    </w:p>
    <w:tbl>
      <w:tblPr>
        <w:tblW w:w="49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4"/>
        <w:gridCol w:w="6639"/>
        <w:gridCol w:w="1843"/>
      </w:tblGrid>
      <w:tr w:rsidR="009A5E9F" w:rsidRPr="002D1CE3" w14:paraId="3196B352" w14:textId="77777777" w:rsidTr="006F0FAC">
        <w:trPr>
          <w:tblHeader/>
        </w:trPr>
        <w:tc>
          <w:tcPr>
            <w:tcW w:w="1009" w:type="pct"/>
            <w:shd w:val="clear" w:color="auto" w:fill="808080" w:themeFill="background1" w:themeFillShade="80"/>
            <w:vAlign w:val="center"/>
          </w:tcPr>
          <w:p w14:paraId="4AA47F76" w14:textId="77777777" w:rsidR="009A5E9F" w:rsidRPr="00FE0FF6" w:rsidRDefault="009A5E9F" w:rsidP="006F0FAC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Rubro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 a evaluar</w:t>
            </w:r>
          </w:p>
        </w:tc>
        <w:tc>
          <w:tcPr>
            <w:tcW w:w="3124" w:type="pct"/>
            <w:shd w:val="clear" w:color="auto" w:fill="808080" w:themeFill="background1" w:themeFillShade="80"/>
            <w:vAlign w:val="center"/>
          </w:tcPr>
          <w:p w14:paraId="23BAB513" w14:textId="77777777" w:rsidR="009A5E9F" w:rsidRPr="00FE0FF6" w:rsidRDefault="009A5E9F" w:rsidP="006F0FAC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Descripción</w:t>
            </w:r>
          </w:p>
        </w:tc>
        <w:tc>
          <w:tcPr>
            <w:tcW w:w="867" w:type="pct"/>
            <w:shd w:val="clear" w:color="auto" w:fill="808080" w:themeFill="background1" w:themeFillShade="80"/>
            <w:vAlign w:val="center"/>
          </w:tcPr>
          <w:p w14:paraId="4CC16042" w14:textId="77777777" w:rsidR="009A5E9F" w:rsidRPr="00FE0FF6" w:rsidRDefault="009A5E9F" w:rsidP="006F0FAC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Puntaje asignado</w:t>
            </w:r>
          </w:p>
        </w:tc>
      </w:tr>
      <w:tr w:rsidR="009A5E9F" w:rsidRPr="002D1CE3" w14:paraId="5EBBB04D" w14:textId="77777777" w:rsidTr="006F0FAC">
        <w:trPr>
          <w:trHeight w:val="1949"/>
        </w:trPr>
        <w:tc>
          <w:tcPr>
            <w:tcW w:w="1009" w:type="pct"/>
            <w:shd w:val="clear" w:color="auto" w:fill="auto"/>
            <w:vAlign w:val="center"/>
          </w:tcPr>
          <w:p w14:paraId="7D6A277A" w14:textId="5CA017D2" w:rsidR="009A5E9F" w:rsidRPr="009A5E9F" w:rsidRDefault="009A5E9F" w:rsidP="009A5E9F">
            <w:pPr>
              <w:pStyle w:val="TableParagraph"/>
              <w:numPr>
                <w:ilvl w:val="0"/>
                <w:numId w:val="11"/>
              </w:numPr>
              <w:tabs>
                <w:tab w:val="left" w:pos="1671"/>
              </w:tabs>
              <w:ind w:left="447" w:hanging="283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Plazo de presentación de la propuesta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6C797997" w14:textId="77777777" w:rsidR="009A5E9F" w:rsidRPr="003A1FBF" w:rsidRDefault="009A5E9F" w:rsidP="006F0FAC">
            <w:pPr>
              <w:pStyle w:val="Prrafodelista"/>
              <w:tabs>
                <w:tab w:val="left" w:pos="862"/>
              </w:tabs>
              <w:ind w:left="0" w:right="144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0B3A82E1" w14:textId="77777777" w:rsidR="009A5E9F" w:rsidRPr="002D1CE3" w:rsidRDefault="009A5E9F" w:rsidP="006F0FAC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9A5E9F" w:rsidRPr="002D1CE3" w14:paraId="365BD436" w14:textId="77777777" w:rsidTr="006F0FAC">
        <w:trPr>
          <w:trHeight w:val="470"/>
        </w:trPr>
        <w:tc>
          <w:tcPr>
            <w:tcW w:w="1009" w:type="pct"/>
            <w:shd w:val="clear" w:color="auto" w:fill="auto"/>
            <w:vAlign w:val="center"/>
          </w:tcPr>
          <w:p w14:paraId="61676D83" w14:textId="26F17C08" w:rsidR="009A5E9F" w:rsidRDefault="009A5E9F" w:rsidP="009A5E9F">
            <w:pPr>
              <w:pStyle w:val="TableParagraph"/>
              <w:numPr>
                <w:ilvl w:val="0"/>
                <w:numId w:val="11"/>
              </w:numPr>
              <w:tabs>
                <w:tab w:val="left" w:pos="1671"/>
              </w:tabs>
              <w:ind w:left="447" w:hanging="283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57E117E0" w14:textId="77777777" w:rsidR="009A5E9F" w:rsidRDefault="009A5E9F" w:rsidP="006F0FAC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715DCBAE" w14:textId="77777777" w:rsidR="009A5E9F" w:rsidRDefault="009A5E9F" w:rsidP="006F0FAC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9A5E9F" w:rsidRPr="002D1CE3" w14:paraId="0799FE0A" w14:textId="77777777" w:rsidTr="006F0FAC">
        <w:tc>
          <w:tcPr>
            <w:tcW w:w="1009" w:type="pct"/>
            <w:shd w:val="clear" w:color="auto" w:fill="auto"/>
            <w:vAlign w:val="center"/>
          </w:tcPr>
          <w:p w14:paraId="7BE8FB26" w14:textId="25FED5C4" w:rsidR="009A5E9F" w:rsidRDefault="009A5E9F" w:rsidP="009A5E9F">
            <w:pPr>
              <w:pStyle w:val="TableParagraph"/>
              <w:numPr>
                <w:ilvl w:val="0"/>
                <w:numId w:val="11"/>
              </w:numPr>
              <w:tabs>
                <w:tab w:val="left" w:pos="399"/>
              </w:tabs>
              <w:ind w:left="447" w:hanging="283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33F7D159" w14:textId="77777777" w:rsidR="009A5E9F" w:rsidRDefault="009A5E9F" w:rsidP="006F0FAC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45271694" w14:textId="77777777" w:rsidR="009A5E9F" w:rsidRPr="00684A99" w:rsidRDefault="009A5E9F" w:rsidP="006F0FA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9A5E9F" w:rsidRPr="002D1CE3" w14:paraId="38BF46F9" w14:textId="77777777" w:rsidTr="006F0FAC">
        <w:tc>
          <w:tcPr>
            <w:tcW w:w="1009" w:type="pct"/>
            <w:shd w:val="clear" w:color="auto" w:fill="auto"/>
            <w:vAlign w:val="center"/>
          </w:tcPr>
          <w:p w14:paraId="39B38A0B" w14:textId="77777777" w:rsidR="009A5E9F" w:rsidRDefault="009A5E9F" w:rsidP="009A5E9F">
            <w:pPr>
              <w:pStyle w:val="TableParagraph"/>
              <w:tabs>
                <w:tab w:val="left" w:pos="399"/>
              </w:tabs>
              <w:ind w:left="447" w:hanging="283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37C39B9E" w14:textId="77777777" w:rsidR="009A5E9F" w:rsidRPr="00AC41BD" w:rsidRDefault="009A5E9F" w:rsidP="006F0FAC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6635CB25" w14:textId="77777777" w:rsidR="009A5E9F" w:rsidRDefault="009A5E9F" w:rsidP="006F0FA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9A5E9F" w:rsidRPr="002D1CE3" w14:paraId="45DF6966" w14:textId="77777777" w:rsidTr="006F0FAC">
        <w:tc>
          <w:tcPr>
            <w:tcW w:w="1009" w:type="pct"/>
            <w:shd w:val="clear" w:color="auto" w:fill="auto"/>
            <w:vAlign w:val="center"/>
          </w:tcPr>
          <w:p w14:paraId="1D1293F4" w14:textId="77777777" w:rsidR="009A5E9F" w:rsidRDefault="009A5E9F" w:rsidP="009A5E9F">
            <w:pPr>
              <w:pStyle w:val="TableParagraph"/>
              <w:tabs>
                <w:tab w:val="left" w:pos="399"/>
              </w:tabs>
              <w:ind w:left="447" w:hanging="283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6CC2B4C8" w14:textId="77777777" w:rsidR="009A5E9F" w:rsidRPr="00AC41BD" w:rsidRDefault="009A5E9F" w:rsidP="006F0FAC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049E3EE4" w14:textId="77777777" w:rsidR="009A5E9F" w:rsidRDefault="009A5E9F" w:rsidP="006F0FA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9A5E9F" w:rsidRPr="002D1CE3" w14:paraId="5089C978" w14:textId="77777777" w:rsidTr="006F0FAC">
        <w:trPr>
          <w:trHeight w:val="710"/>
        </w:trPr>
        <w:tc>
          <w:tcPr>
            <w:tcW w:w="1009" w:type="pct"/>
            <w:shd w:val="clear" w:color="auto" w:fill="auto"/>
            <w:vAlign w:val="center"/>
          </w:tcPr>
          <w:p w14:paraId="26DB4D37" w14:textId="77777777" w:rsidR="009A5E9F" w:rsidRDefault="009A5E9F" w:rsidP="009A5E9F">
            <w:pPr>
              <w:pStyle w:val="TableParagraph"/>
              <w:tabs>
                <w:tab w:val="left" w:pos="399"/>
              </w:tabs>
              <w:ind w:left="447" w:hanging="283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462E04AE" w14:textId="77777777" w:rsidR="009A5E9F" w:rsidRPr="00AC41BD" w:rsidRDefault="009A5E9F" w:rsidP="006F0FAC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6E766EE9" w14:textId="77777777" w:rsidR="009A5E9F" w:rsidRDefault="009A5E9F" w:rsidP="006F0FA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9A5E9F" w:rsidRPr="002D1CE3" w14:paraId="29420403" w14:textId="77777777" w:rsidTr="006F0FAC">
        <w:tc>
          <w:tcPr>
            <w:tcW w:w="1009" w:type="pct"/>
            <w:shd w:val="clear" w:color="auto" w:fill="auto"/>
            <w:vAlign w:val="center"/>
          </w:tcPr>
          <w:p w14:paraId="5102DEEE" w14:textId="77777777" w:rsidR="009A5E9F" w:rsidRDefault="009A5E9F" w:rsidP="009A5E9F">
            <w:pPr>
              <w:pStyle w:val="TableParagraph"/>
              <w:tabs>
                <w:tab w:val="left" w:pos="399"/>
              </w:tabs>
              <w:ind w:left="447" w:hanging="283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762F1E3C" w14:textId="77777777" w:rsidR="009A5E9F" w:rsidRPr="00AC41BD" w:rsidRDefault="009A5E9F" w:rsidP="006F0FAC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08A7D278" w14:textId="77777777" w:rsidR="009A5E9F" w:rsidRDefault="009A5E9F" w:rsidP="006F0FA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9A5E9F" w:rsidRPr="002D1CE3" w14:paraId="7D61B844" w14:textId="77777777" w:rsidTr="006F0FAC">
        <w:tc>
          <w:tcPr>
            <w:tcW w:w="1009" w:type="pct"/>
            <w:shd w:val="clear" w:color="auto" w:fill="auto"/>
            <w:vAlign w:val="center"/>
          </w:tcPr>
          <w:p w14:paraId="64A0A654" w14:textId="77777777" w:rsidR="009A5E9F" w:rsidRDefault="009A5E9F" w:rsidP="009A5E9F">
            <w:pPr>
              <w:pStyle w:val="TableParagraph"/>
              <w:tabs>
                <w:tab w:val="left" w:pos="399"/>
              </w:tabs>
              <w:ind w:left="447" w:hanging="283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0219CA0C" w14:textId="77777777" w:rsidR="009A5E9F" w:rsidRDefault="009A5E9F" w:rsidP="006F0FAC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3268E68F" w14:textId="77777777" w:rsidR="009A5E9F" w:rsidRPr="00684A99" w:rsidRDefault="009A5E9F" w:rsidP="006F0FA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9A5E9F" w:rsidRPr="002D1CE3" w14:paraId="17B73F5F" w14:textId="77777777" w:rsidTr="006F0FAC">
        <w:tc>
          <w:tcPr>
            <w:tcW w:w="1009" w:type="pct"/>
            <w:shd w:val="clear" w:color="auto" w:fill="auto"/>
            <w:vAlign w:val="center"/>
          </w:tcPr>
          <w:p w14:paraId="28E70204" w14:textId="77777777" w:rsidR="009A5E9F" w:rsidRDefault="009A5E9F" w:rsidP="009A5E9F">
            <w:pPr>
              <w:pStyle w:val="TableParagraph"/>
              <w:tabs>
                <w:tab w:val="left" w:pos="399"/>
              </w:tabs>
              <w:ind w:left="447" w:hanging="283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414509ED" w14:textId="77777777" w:rsidR="009A5E9F" w:rsidRDefault="009A5E9F" w:rsidP="006F0FAC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109AA4F7" w14:textId="77777777" w:rsidR="009A5E9F" w:rsidRPr="00684A99" w:rsidRDefault="009A5E9F" w:rsidP="006F0FA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9A5E9F" w:rsidRPr="002D1CE3" w14:paraId="1E18FB8A" w14:textId="77777777" w:rsidTr="006F0FAC">
        <w:trPr>
          <w:trHeight w:val="927"/>
        </w:trPr>
        <w:tc>
          <w:tcPr>
            <w:tcW w:w="1009" w:type="pct"/>
            <w:shd w:val="clear" w:color="auto" w:fill="auto"/>
            <w:vAlign w:val="center"/>
          </w:tcPr>
          <w:p w14:paraId="6C06D65B" w14:textId="77777777" w:rsidR="009A5E9F" w:rsidRDefault="009A5E9F" w:rsidP="009A5E9F">
            <w:pPr>
              <w:pStyle w:val="TableParagraph"/>
              <w:tabs>
                <w:tab w:val="left" w:pos="399"/>
              </w:tabs>
              <w:ind w:left="447" w:hanging="283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5D5A5FC3" w14:textId="77777777" w:rsidR="009A5E9F" w:rsidRDefault="009A5E9F" w:rsidP="006F0FAC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14:paraId="6F189BAC" w14:textId="77777777" w:rsidR="009A5E9F" w:rsidRDefault="009A5E9F" w:rsidP="006F0FA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9A5E9F" w:rsidRPr="002D1CE3" w14:paraId="032FA50F" w14:textId="77777777" w:rsidTr="006F0FAC">
        <w:trPr>
          <w:trHeight w:val="540"/>
        </w:trPr>
        <w:tc>
          <w:tcPr>
            <w:tcW w:w="4133" w:type="pct"/>
            <w:gridSpan w:val="2"/>
            <w:shd w:val="clear" w:color="auto" w:fill="808080" w:themeFill="background1" w:themeFillShade="80"/>
            <w:vAlign w:val="center"/>
          </w:tcPr>
          <w:p w14:paraId="3F769FE5" w14:textId="77777777" w:rsidR="009A5E9F" w:rsidRPr="00A472D5" w:rsidRDefault="009A5E9F" w:rsidP="006F0FAC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right"/>
              <w:textAlignment w:val="auto"/>
              <w:rPr>
                <w:rFonts w:ascii="Arial" w:hAnsi="Arial" w:cs="Arial"/>
                <w:b/>
                <w:sz w:val="20"/>
              </w:rPr>
            </w:pPr>
            <w:r w:rsidRPr="000435EA">
              <w:rPr>
                <w:rFonts w:ascii="Arial" w:hAnsi="Arial" w:cs="Arial"/>
                <w:b/>
                <w:color w:val="FFFFFF" w:themeColor="background1"/>
                <w:sz w:val="20"/>
              </w:rPr>
              <w:t>Total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44E0E7F6" w14:textId="77777777" w:rsidR="009A5E9F" w:rsidRDefault="009A5E9F" w:rsidP="006F0FA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1000 de 1000</w:t>
            </w:r>
          </w:p>
        </w:tc>
      </w:tr>
    </w:tbl>
    <w:p w14:paraId="5677FBFB" w14:textId="77777777" w:rsidR="009A5E9F" w:rsidRPr="005C7229" w:rsidRDefault="009A5E9F" w:rsidP="005C7229"/>
    <w:sectPr w:rsidR="009A5E9F" w:rsidRPr="005C7229" w:rsidSect="00CE02D2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20-01-11T19:51:00Z" w:initials="a">
    <w:p w14:paraId="0AA9DB38" w14:textId="4764791B" w:rsidR="00FB473C" w:rsidRDefault="00FB473C">
      <w:pPr>
        <w:pStyle w:val="Textocomentario"/>
      </w:pPr>
      <w:r>
        <w:rPr>
          <w:rStyle w:val="Refdecomentario"/>
        </w:rPr>
        <w:annotationRef/>
      </w:r>
      <w:r>
        <w:t xml:space="preserve">Sugiero este </w:t>
      </w:r>
      <w:proofErr w:type="spellStart"/>
      <w:r>
        <w:t>titulo</w:t>
      </w:r>
      <w:proofErr w:type="spellEnd"/>
      <w:r>
        <w:t>.</w:t>
      </w:r>
    </w:p>
  </w:comment>
  <w:comment w:id="1" w:author="asus" w:date="2020-01-11T19:56:00Z" w:initials="a">
    <w:p w14:paraId="62705DA1" w14:textId="26FC32F7" w:rsidR="0026573B" w:rsidRDefault="0026573B">
      <w:pPr>
        <w:pStyle w:val="Textocomentario"/>
      </w:pPr>
      <w:r>
        <w:rPr>
          <w:rStyle w:val="Refdecomentario"/>
        </w:rPr>
        <w:annotationRef/>
      </w:r>
      <w:r>
        <w:t>Ley General*</w:t>
      </w:r>
    </w:p>
  </w:comment>
  <w:comment w:id="2" w:author="asus" w:date="2020-01-11T19:46:00Z" w:initials="a">
    <w:p w14:paraId="0B60043B" w14:textId="14372C28" w:rsidR="009D0C4C" w:rsidRDefault="009D0C4C">
      <w:pPr>
        <w:pStyle w:val="Textocomentario"/>
      </w:pPr>
      <w:r>
        <w:rPr>
          <w:rStyle w:val="Refdecomentario"/>
        </w:rPr>
        <w:annotationRef/>
      </w:r>
      <w:r>
        <w:t>Sugiero mover los puntos de Infraestructura y Estructura operativa, de manera que se vaya de lo general a lo particular.</w:t>
      </w:r>
    </w:p>
  </w:comment>
  <w:comment w:id="3" w:author="asus" w:date="2020-01-11T19:52:00Z" w:initials="a">
    <w:p w14:paraId="72683C07" w14:textId="1100EB35" w:rsidR="00FB473C" w:rsidRDefault="00FB473C">
      <w:pPr>
        <w:pStyle w:val="Textocomentario"/>
      </w:pPr>
      <w:r>
        <w:rPr>
          <w:rStyle w:val="Refdecomentario"/>
        </w:rPr>
        <w:annotationRef/>
      </w:r>
      <w:r>
        <w:t xml:space="preserve">Sugiero este </w:t>
      </w:r>
      <w:proofErr w:type="spellStart"/>
      <w:r>
        <w:t>titulo</w:t>
      </w:r>
      <w:proofErr w:type="spellEnd"/>
      <w:r>
        <w:t>.</w:t>
      </w:r>
    </w:p>
  </w:comment>
  <w:comment w:id="4" w:author="asus" w:date="2020-01-11T19:56:00Z" w:initials="a">
    <w:p w14:paraId="5E0556DE" w14:textId="77777777" w:rsidR="00551D3A" w:rsidRDefault="00551D3A">
      <w:pPr>
        <w:pStyle w:val="Textocomentario"/>
      </w:pPr>
      <w:r>
        <w:rPr>
          <w:rStyle w:val="Refdecomentario"/>
        </w:rPr>
        <w:annotationRef/>
      </w:r>
      <w:r>
        <w:t>Ley General*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A9DB38" w15:done="0"/>
  <w15:commentEx w15:paraId="62705DA1" w15:done="0"/>
  <w15:commentEx w15:paraId="0B60043B" w15:done="0"/>
  <w15:commentEx w15:paraId="72683C07" w15:done="0"/>
  <w15:commentEx w15:paraId="5E0556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A9DB38" w16cid:durableId="21C4A5DF"/>
  <w16cid:commentId w16cid:paraId="62705DA1" w16cid:durableId="21C4A6F7"/>
  <w16cid:commentId w16cid:paraId="0B60043B" w16cid:durableId="21C4A499"/>
  <w16cid:commentId w16cid:paraId="72683C07" w16cid:durableId="21C4A5EB"/>
  <w16cid:commentId w16cid:paraId="5E0556DE" w16cid:durableId="21C4AB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38B8B" w14:textId="77777777" w:rsidR="00290F78" w:rsidRDefault="00290F78" w:rsidP="00F13CE6">
      <w:r>
        <w:separator/>
      </w:r>
    </w:p>
  </w:endnote>
  <w:endnote w:type="continuationSeparator" w:id="0">
    <w:p w14:paraId="7145D0A5" w14:textId="77777777" w:rsidR="00290F78" w:rsidRDefault="00290F78" w:rsidP="00F13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1029104"/>
      <w:docPartObj>
        <w:docPartGallery w:val="Page Numbers (Bottom of Page)"/>
        <w:docPartUnique/>
      </w:docPartObj>
    </w:sdtPr>
    <w:sdtEndPr>
      <w:rPr>
        <w:rFonts w:ascii="Calibri" w:hAnsi="Calibri"/>
      </w:rPr>
    </w:sdtEndPr>
    <w:sdtContent>
      <w:p w14:paraId="156DD0D9" w14:textId="46D20E0B" w:rsidR="00590EFF" w:rsidRPr="00590EFF" w:rsidRDefault="00590EFF">
        <w:pPr>
          <w:pStyle w:val="Piedepgina"/>
          <w:jc w:val="right"/>
          <w:rPr>
            <w:rFonts w:ascii="Calibri" w:hAnsi="Calibri"/>
          </w:rPr>
        </w:pPr>
        <w:r w:rsidRPr="00590EFF">
          <w:rPr>
            <w:rFonts w:ascii="Calibri" w:hAnsi="Calibri"/>
          </w:rPr>
          <w:fldChar w:fldCharType="begin"/>
        </w:r>
        <w:r w:rsidRPr="00590EFF">
          <w:rPr>
            <w:rFonts w:ascii="Calibri" w:hAnsi="Calibri"/>
          </w:rPr>
          <w:instrText>PAGE   \* MERGEFORMAT</w:instrText>
        </w:r>
        <w:r w:rsidRPr="00590EFF">
          <w:rPr>
            <w:rFonts w:ascii="Calibri" w:hAnsi="Calibri"/>
          </w:rPr>
          <w:fldChar w:fldCharType="separate"/>
        </w:r>
        <w:r w:rsidR="00A472D5" w:rsidRPr="00A472D5">
          <w:rPr>
            <w:rFonts w:ascii="Calibri" w:hAnsi="Calibri"/>
            <w:noProof/>
            <w:lang w:val="es-ES"/>
          </w:rPr>
          <w:t>1</w:t>
        </w:r>
        <w:r w:rsidRPr="00590EFF">
          <w:rPr>
            <w:rFonts w:ascii="Calibri" w:hAnsi="Calibri"/>
          </w:rPr>
          <w:fldChar w:fldCharType="end"/>
        </w:r>
      </w:p>
    </w:sdtContent>
  </w:sdt>
  <w:p w14:paraId="6FDC69E9" w14:textId="77777777" w:rsidR="00590EFF" w:rsidRDefault="00590E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AD6B3" w14:textId="77777777" w:rsidR="00290F78" w:rsidRDefault="00290F78" w:rsidP="00F13CE6">
      <w:r>
        <w:separator/>
      </w:r>
    </w:p>
  </w:footnote>
  <w:footnote w:type="continuationSeparator" w:id="0">
    <w:p w14:paraId="6413F9A1" w14:textId="77777777" w:rsidR="00290F78" w:rsidRDefault="00290F78" w:rsidP="00F13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D37AF" w14:textId="2E0F5197" w:rsidR="00F13CE6" w:rsidRPr="0084210D" w:rsidRDefault="00F13CE6" w:rsidP="00F13CE6">
    <w:pPr>
      <w:rPr>
        <w:rFonts w:ascii="Arial" w:hAnsi="Arial" w:cs="Arial"/>
      </w:rPr>
    </w:pPr>
  </w:p>
  <w:p w14:paraId="64232EDF" w14:textId="77777777" w:rsidR="00F13CE6" w:rsidRDefault="00F13C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B29F8"/>
    <w:multiLevelType w:val="hybridMultilevel"/>
    <w:tmpl w:val="0B1EFE3A"/>
    <w:lvl w:ilvl="0" w:tplc="8FE6F51E">
      <w:start w:val="1"/>
      <w:numFmt w:val="decimal"/>
      <w:lvlText w:val="%1."/>
      <w:lvlJc w:val="left"/>
      <w:pPr>
        <w:ind w:left="862" w:hanging="360"/>
      </w:pPr>
      <w:rPr>
        <w:rFonts w:ascii="Arial" w:eastAsia="Arial" w:hAnsi="Arial" w:hint="default"/>
        <w:w w:val="100"/>
        <w:sz w:val="20"/>
        <w:szCs w:val="20"/>
      </w:rPr>
    </w:lvl>
    <w:lvl w:ilvl="1" w:tplc="21063A02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hint="default"/>
        <w:w w:val="100"/>
        <w:sz w:val="24"/>
        <w:szCs w:val="24"/>
      </w:rPr>
    </w:lvl>
    <w:lvl w:ilvl="2" w:tplc="AB8A6F36">
      <w:start w:val="1"/>
      <w:numFmt w:val="bullet"/>
      <w:lvlText w:val="•"/>
      <w:lvlJc w:val="left"/>
      <w:pPr>
        <w:ind w:left="2418" w:hanging="360"/>
      </w:pPr>
      <w:rPr>
        <w:rFonts w:hint="default"/>
      </w:rPr>
    </w:lvl>
    <w:lvl w:ilvl="3" w:tplc="E1309256">
      <w:start w:val="1"/>
      <w:numFmt w:val="bullet"/>
      <w:lvlText w:val="•"/>
      <w:lvlJc w:val="left"/>
      <w:pPr>
        <w:ind w:left="3256" w:hanging="360"/>
      </w:pPr>
      <w:rPr>
        <w:rFonts w:hint="default"/>
      </w:rPr>
    </w:lvl>
    <w:lvl w:ilvl="4" w:tplc="7814F900">
      <w:start w:val="1"/>
      <w:numFmt w:val="bullet"/>
      <w:lvlText w:val="•"/>
      <w:lvlJc w:val="left"/>
      <w:pPr>
        <w:ind w:left="4094" w:hanging="360"/>
      </w:pPr>
      <w:rPr>
        <w:rFonts w:hint="default"/>
      </w:rPr>
    </w:lvl>
    <w:lvl w:ilvl="5" w:tplc="F6BE74DE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6" w:tplc="0D6E8854">
      <w:start w:val="1"/>
      <w:numFmt w:val="bullet"/>
      <w:lvlText w:val="•"/>
      <w:lvlJc w:val="left"/>
      <w:pPr>
        <w:ind w:left="5770" w:hanging="360"/>
      </w:pPr>
      <w:rPr>
        <w:rFonts w:hint="default"/>
      </w:rPr>
    </w:lvl>
    <w:lvl w:ilvl="7" w:tplc="838AD238">
      <w:start w:val="1"/>
      <w:numFmt w:val="bullet"/>
      <w:lvlText w:val="•"/>
      <w:lvlJc w:val="left"/>
      <w:pPr>
        <w:ind w:left="6608" w:hanging="360"/>
      </w:pPr>
      <w:rPr>
        <w:rFonts w:hint="default"/>
      </w:rPr>
    </w:lvl>
    <w:lvl w:ilvl="8" w:tplc="6320516E">
      <w:start w:val="1"/>
      <w:numFmt w:val="bullet"/>
      <w:lvlText w:val="•"/>
      <w:lvlJc w:val="left"/>
      <w:pPr>
        <w:ind w:left="7446" w:hanging="360"/>
      </w:pPr>
      <w:rPr>
        <w:rFonts w:hint="default"/>
      </w:rPr>
    </w:lvl>
  </w:abstractNum>
  <w:abstractNum w:abstractNumId="1" w15:restartNumberingAfterBreak="0">
    <w:nsid w:val="27A63616"/>
    <w:multiLevelType w:val="hybridMultilevel"/>
    <w:tmpl w:val="3AA2CD4A"/>
    <w:lvl w:ilvl="0" w:tplc="25AC97B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hint="default"/>
        <w:w w:val="10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A2796"/>
    <w:multiLevelType w:val="hybridMultilevel"/>
    <w:tmpl w:val="E0164E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04735"/>
    <w:multiLevelType w:val="hybridMultilevel"/>
    <w:tmpl w:val="56B6EF6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CA49EE"/>
    <w:multiLevelType w:val="hybridMultilevel"/>
    <w:tmpl w:val="D4DECCC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E47102"/>
    <w:multiLevelType w:val="hybridMultilevel"/>
    <w:tmpl w:val="3B628ACA"/>
    <w:lvl w:ilvl="0" w:tplc="18863E02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B0937"/>
    <w:multiLevelType w:val="hybridMultilevel"/>
    <w:tmpl w:val="2C8075E8"/>
    <w:lvl w:ilvl="0" w:tplc="1A0A5764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C42E3"/>
    <w:multiLevelType w:val="hybridMultilevel"/>
    <w:tmpl w:val="D4DECCC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E82DAE"/>
    <w:multiLevelType w:val="hybridMultilevel"/>
    <w:tmpl w:val="657225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966F9"/>
    <w:multiLevelType w:val="hybridMultilevel"/>
    <w:tmpl w:val="57ACB7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93A78"/>
    <w:multiLevelType w:val="hybridMultilevel"/>
    <w:tmpl w:val="F7842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10"/>
  </w:num>
  <w:num w:numId="10">
    <w:abstractNumId w:val="8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D25"/>
    <w:rsid w:val="00002130"/>
    <w:rsid w:val="000031D0"/>
    <w:rsid w:val="00005E87"/>
    <w:rsid w:val="00030B2D"/>
    <w:rsid w:val="00030F71"/>
    <w:rsid w:val="000327A2"/>
    <w:rsid w:val="00032F74"/>
    <w:rsid w:val="0003730E"/>
    <w:rsid w:val="000435EA"/>
    <w:rsid w:val="00043D20"/>
    <w:rsid w:val="000503B3"/>
    <w:rsid w:val="00050827"/>
    <w:rsid w:val="00056955"/>
    <w:rsid w:val="000705ED"/>
    <w:rsid w:val="00073651"/>
    <w:rsid w:val="00075743"/>
    <w:rsid w:val="00083766"/>
    <w:rsid w:val="00084C4A"/>
    <w:rsid w:val="0009417B"/>
    <w:rsid w:val="000946AC"/>
    <w:rsid w:val="00094A0E"/>
    <w:rsid w:val="000A1D0B"/>
    <w:rsid w:val="000A281B"/>
    <w:rsid w:val="000B69D7"/>
    <w:rsid w:val="000C0311"/>
    <w:rsid w:val="000C5CDC"/>
    <w:rsid w:val="000E07F1"/>
    <w:rsid w:val="000F0C7F"/>
    <w:rsid w:val="000F6CFB"/>
    <w:rsid w:val="001053D6"/>
    <w:rsid w:val="00113A77"/>
    <w:rsid w:val="001206E2"/>
    <w:rsid w:val="001227E9"/>
    <w:rsid w:val="001317A1"/>
    <w:rsid w:val="001336AF"/>
    <w:rsid w:val="0013486B"/>
    <w:rsid w:val="00135D21"/>
    <w:rsid w:val="00140BA1"/>
    <w:rsid w:val="001426A6"/>
    <w:rsid w:val="00142BC8"/>
    <w:rsid w:val="00147053"/>
    <w:rsid w:val="0015451E"/>
    <w:rsid w:val="0016214D"/>
    <w:rsid w:val="00164B2C"/>
    <w:rsid w:val="00166281"/>
    <w:rsid w:val="00166687"/>
    <w:rsid w:val="001676A0"/>
    <w:rsid w:val="001706F2"/>
    <w:rsid w:val="001749D9"/>
    <w:rsid w:val="001A2BA1"/>
    <w:rsid w:val="001A5885"/>
    <w:rsid w:val="001A68AF"/>
    <w:rsid w:val="001A75AB"/>
    <w:rsid w:val="001B4B57"/>
    <w:rsid w:val="001C4766"/>
    <w:rsid w:val="001C5425"/>
    <w:rsid w:val="001C713B"/>
    <w:rsid w:val="001C7DBB"/>
    <w:rsid w:val="001D06C4"/>
    <w:rsid w:val="001D3486"/>
    <w:rsid w:val="001E71C4"/>
    <w:rsid w:val="001F0D21"/>
    <w:rsid w:val="001F15B0"/>
    <w:rsid w:val="001F4EF6"/>
    <w:rsid w:val="0020342E"/>
    <w:rsid w:val="00236DE7"/>
    <w:rsid w:val="00250EEA"/>
    <w:rsid w:val="00255190"/>
    <w:rsid w:val="00261140"/>
    <w:rsid w:val="0026573B"/>
    <w:rsid w:val="00274312"/>
    <w:rsid w:val="0027556A"/>
    <w:rsid w:val="002761FB"/>
    <w:rsid w:val="0027636B"/>
    <w:rsid w:val="00290F78"/>
    <w:rsid w:val="00293919"/>
    <w:rsid w:val="002A7A5A"/>
    <w:rsid w:val="002C06B9"/>
    <w:rsid w:val="002E2650"/>
    <w:rsid w:val="002E3459"/>
    <w:rsid w:val="003062F8"/>
    <w:rsid w:val="00306FA8"/>
    <w:rsid w:val="00330F47"/>
    <w:rsid w:val="003317B4"/>
    <w:rsid w:val="00351D15"/>
    <w:rsid w:val="003522F7"/>
    <w:rsid w:val="003560F1"/>
    <w:rsid w:val="00356F8E"/>
    <w:rsid w:val="00357EC8"/>
    <w:rsid w:val="003616FE"/>
    <w:rsid w:val="003721FE"/>
    <w:rsid w:val="00372D4A"/>
    <w:rsid w:val="003901CA"/>
    <w:rsid w:val="0039482D"/>
    <w:rsid w:val="003A1FBF"/>
    <w:rsid w:val="003A2389"/>
    <w:rsid w:val="003A3FC3"/>
    <w:rsid w:val="003A50DE"/>
    <w:rsid w:val="003B065D"/>
    <w:rsid w:val="003C13C9"/>
    <w:rsid w:val="003C4051"/>
    <w:rsid w:val="003C599F"/>
    <w:rsid w:val="003C6F2E"/>
    <w:rsid w:val="003C6FF4"/>
    <w:rsid w:val="003F1AF6"/>
    <w:rsid w:val="003F3DAF"/>
    <w:rsid w:val="00411735"/>
    <w:rsid w:val="0041400D"/>
    <w:rsid w:val="004177AB"/>
    <w:rsid w:val="00444960"/>
    <w:rsid w:val="00445BF0"/>
    <w:rsid w:val="0044696F"/>
    <w:rsid w:val="004476AF"/>
    <w:rsid w:val="004506C4"/>
    <w:rsid w:val="00461560"/>
    <w:rsid w:val="00463386"/>
    <w:rsid w:val="00484AC8"/>
    <w:rsid w:val="00491CD6"/>
    <w:rsid w:val="004942B9"/>
    <w:rsid w:val="004A17AE"/>
    <w:rsid w:val="004A60C2"/>
    <w:rsid w:val="004B3CE5"/>
    <w:rsid w:val="004B4215"/>
    <w:rsid w:val="004C2679"/>
    <w:rsid w:val="004C46B7"/>
    <w:rsid w:val="004D1EE7"/>
    <w:rsid w:val="004E5331"/>
    <w:rsid w:val="00511DA3"/>
    <w:rsid w:val="00512D8C"/>
    <w:rsid w:val="005175CD"/>
    <w:rsid w:val="0053685C"/>
    <w:rsid w:val="00536AD4"/>
    <w:rsid w:val="005406D6"/>
    <w:rsid w:val="00543C75"/>
    <w:rsid w:val="00545168"/>
    <w:rsid w:val="00546100"/>
    <w:rsid w:val="00551D3A"/>
    <w:rsid w:val="00562E84"/>
    <w:rsid w:val="00590EFF"/>
    <w:rsid w:val="005C7229"/>
    <w:rsid w:val="005D2661"/>
    <w:rsid w:val="005D32F0"/>
    <w:rsid w:val="005D40DA"/>
    <w:rsid w:val="005E0F69"/>
    <w:rsid w:val="005F5E13"/>
    <w:rsid w:val="006108BE"/>
    <w:rsid w:val="00633AC3"/>
    <w:rsid w:val="0064682C"/>
    <w:rsid w:val="00652ECF"/>
    <w:rsid w:val="0066164B"/>
    <w:rsid w:val="00663F09"/>
    <w:rsid w:val="00681FE4"/>
    <w:rsid w:val="006821F2"/>
    <w:rsid w:val="0068655A"/>
    <w:rsid w:val="006A0BFC"/>
    <w:rsid w:val="006A2279"/>
    <w:rsid w:val="006C0560"/>
    <w:rsid w:val="006C5541"/>
    <w:rsid w:val="006D33A9"/>
    <w:rsid w:val="006D33AA"/>
    <w:rsid w:val="006E108F"/>
    <w:rsid w:val="006E2601"/>
    <w:rsid w:val="006E2721"/>
    <w:rsid w:val="006E2994"/>
    <w:rsid w:val="006E2EB9"/>
    <w:rsid w:val="007078FA"/>
    <w:rsid w:val="00713C09"/>
    <w:rsid w:val="00714F0B"/>
    <w:rsid w:val="007323BF"/>
    <w:rsid w:val="00752FF9"/>
    <w:rsid w:val="007567CD"/>
    <w:rsid w:val="00772705"/>
    <w:rsid w:val="00772DBC"/>
    <w:rsid w:val="00795550"/>
    <w:rsid w:val="007A0047"/>
    <w:rsid w:val="007D1310"/>
    <w:rsid w:val="007D2851"/>
    <w:rsid w:val="007E4F0F"/>
    <w:rsid w:val="007F379B"/>
    <w:rsid w:val="0081189D"/>
    <w:rsid w:val="008125CC"/>
    <w:rsid w:val="00816004"/>
    <w:rsid w:val="00826D25"/>
    <w:rsid w:val="0083468D"/>
    <w:rsid w:val="0084161E"/>
    <w:rsid w:val="0084210D"/>
    <w:rsid w:val="008440B4"/>
    <w:rsid w:val="00856691"/>
    <w:rsid w:val="0088128B"/>
    <w:rsid w:val="0089323F"/>
    <w:rsid w:val="008A0512"/>
    <w:rsid w:val="008A2C60"/>
    <w:rsid w:val="008A3C5F"/>
    <w:rsid w:val="008B385A"/>
    <w:rsid w:val="008B39DA"/>
    <w:rsid w:val="008C2210"/>
    <w:rsid w:val="008C670A"/>
    <w:rsid w:val="008C768A"/>
    <w:rsid w:val="008C7886"/>
    <w:rsid w:val="008D4F6C"/>
    <w:rsid w:val="008D60EF"/>
    <w:rsid w:val="008E311F"/>
    <w:rsid w:val="008F38EE"/>
    <w:rsid w:val="008F5852"/>
    <w:rsid w:val="009055B6"/>
    <w:rsid w:val="00907B94"/>
    <w:rsid w:val="00910416"/>
    <w:rsid w:val="009137A0"/>
    <w:rsid w:val="00915DF4"/>
    <w:rsid w:val="009210C1"/>
    <w:rsid w:val="0093386A"/>
    <w:rsid w:val="00940982"/>
    <w:rsid w:val="0094286D"/>
    <w:rsid w:val="0095154D"/>
    <w:rsid w:val="00955C56"/>
    <w:rsid w:val="00955CE7"/>
    <w:rsid w:val="00967DA2"/>
    <w:rsid w:val="009858A3"/>
    <w:rsid w:val="00991882"/>
    <w:rsid w:val="009A26D5"/>
    <w:rsid w:val="009A3B6E"/>
    <w:rsid w:val="009A5E9F"/>
    <w:rsid w:val="009B67E5"/>
    <w:rsid w:val="009C32E0"/>
    <w:rsid w:val="009C5F62"/>
    <w:rsid w:val="009D0C4C"/>
    <w:rsid w:val="009F1891"/>
    <w:rsid w:val="00A05FB9"/>
    <w:rsid w:val="00A14E58"/>
    <w:rsid w:val="00A25B31"/>
    <w:rsid w:val="00A25F56"/>
    <w:rsid w:val="00A34C86"/>
    <w:rsid w:val="00A4115A"/>
    <w:rsid w:val="00A472D5"/>
    <w:rsid w:val="00A5090A"/>
    <w:rsid w:val="00A60EB1"/>
    <w:rsid w:val="00A672E8"/>
    <w:rsid w:val="00A7418C"/>
    <w:rsid w:val="00A846DC"/>
    <w:rsid w:val="00A9146F"/>
    <w:rsid w:val="00AC3B8F"/>
    <w:rsid w:val="00AC41BD"/>
    <w:rsid w:val="00AC7473"/>
    <w:rsid w:val="00AD0FF6"/>
    <w:rsid w:val="00AD3EDF"/>
    <w:rsid w:val="00AD6CD1"/>
    <w:rsid w:val="00AD6F3C"/>
    <w:rsid w:val="00AD722B"/>
    <w:rsid w:val="00AD727B"/>
    <w:rsid w:val="00AE2B88"/>
    <w:rsid w:val="00AE3DE3"/>
    <w:rsid w:val="00AE441D"/>
    <w:rsid w:val="00AF13AC"/>
    <w:rsid w:val="00AF771E"/>
    <w:rsid w:val="00B03B7E"/>
    <w:rsid w:val="00B245B3"/>
    <w:rsid w:val="00B30ED3"/>
    <w:rsid w:val="00B37FD9"/>
    <w:rsid w:val="00B41854"/>
    <w:rsid w:val="00B5741E"/>
    <w:rsid w:val="00B62E57"/>
    <w:rsid w:val="00B65C4E"/>
    <w:rsid w:val="00B661C6"/>
    <w:rsid w:val="00B67972"/>
    <w:rsid w:val="00B728C9"/>
    <w:rsid w:val="00B7375F"/>
    <w:rsid w:val="00B7552B"/>
    <w:rsid w:val="00B8534A"/>
    <w:rsid w:val="00B946CB"/>
    <w:rsid w:val="00B94E6A"/>
    <w:rsid w:val="00BA70A3"/>
    <w:rsid w:val="00BA7A4C"/>
    <w:rsid w:val="00BB0717"/>
    <w:rsid w:val="00BB43B9"/>
    <w:rsid w:val="00BC1CAC"/>
    <w:rsid w:val="00BC2DD1"/>
    <w:rsid w:val="00BC32EA"/>
    <w:rsid w:val="00BD6483"/>
    <w:rsid w:val="00BE0B35"/>
    <w:rsid w:val="00BE6368"/>
    <w:rsid w:val="00BF2093"/>
    <w:rsid w:val="00BF75A5"/>
    <w:rsid w:val="00C05F9A"/>
    <w:rsid w:val="00C07139"/>
    <w:rsid w:val="00C32215"/>
    <w:rsid w:val="00C3278D"/>
    <w:rsid w:val="00C331B4"/>
    <w:rsid w:val="00C543C1"/>
    <w:rsid w:val="00C64F6E"/>
    <w:rsid w:val="00C65DC1"/>
    <w:rsid w:val="00C93C87"/>
    <w:rsid w:val="00C95021"/>
    <w:rsid w:val="00CA7190"/>
    <w:rsid w:val="00CA779E"/>
    <w:rsid w:val="00CB14FA"/>
    <w:rsid w:val="00CC7B21"/>
    <w:rsid w:val="00CD2FB1"/>
    <w:rsid w:val="00CD4BA4"/>
    <w:rsid w:val="00CD76F6"/>
    <w:rsid w:val="00CE02D2"/>
    <w:rsid w:val="00CE1BB4"/>
    <w:rsid w:val="00CE6778"/>
    <w:rsid w:val="00CF5178"/>
    <w:rsid w:val="00CF75C4"/>
    <w:rsid w:val="00D22F61"/>
    <w:rsid w:val="00D239E6"/>
    <w:rsid w:val="00D34579"/>
    <w:rsid w:val="00D40222"/>
    <w:rsid w:val="00D54FF6"/>
    <w:rsid w:val="00D62F0F"/>
    <w:rsid w:val="00D66524"/>
    <w:rsid w:val="00D72943"/>
    <w:rsid w:val="00D7771B"/>
    <w:rsid w:val="00D83A70"/>
    <w:rsid w:val="00D86056"/>
    <w:rsid w:val="00D937AF"/>
    <w:rsid w:val="00DA27F1"/>
    <w:rsid w:val="00DA28C2"/>
    <w:rsid w:val="00DA786B"/>
    <w:rsid w:val="00DC03D0"/>
    <w:rsid w:val="00DD5A89"/>
    <w:rsid w:val="00DF2FDD"/>
    <w:rsid w:val="00E102EB"/>
    <w:rsid w:val="00E14D82"/>
    <w:rsid w:val="00E46AE7"/>
    <w:rsid w:val="00E47C42"/>
    <w:rsid w:val="00E53591"/>
    <w:rsid w:val="00E55C66"/>
    <w:rsid w:val="00E705F7"/>
    <w:rsid w:val="00E7291F"/>
    <w:rsid w:val="00E74FE5"/>
    <w:rsid w:val="00E95C72"/>
    <w:rsid w:val="00EA51D7"/>
    <w:rsid w:val="00EC30DD"/>
    <w:rsid w:val="00ED1070"/>
    <w:rsid w:val="00ED3489"/>
    <w:rsid w:val="00ED5325"/>
    <w:rsid w:val="00EF370F"/>
    <w:rsid w:val="00F12393"/>
    <w:rsid w:val="00F13CE6"/>
    <w:rsid w:val="00F1423D"/>
    <w:rsid w:val="00F14240"/>
    <w:rsid w:val="00F25034"/>
    <w:rsid w:val="00F25D9D"/>
    <w:rsid w:val="00F35CAB"/>
    <w:rsid w:val="00F43DEB"/>
    <w:rsid w:val="00F52F44"/>
    <w:rsid w:val="00F71462"/>
    <w:rsid w:val="00F823C8"/>
    <w:rsid w:val="00F85337"/>
    <w:rsid w:val="00F9011A"/>
    <w:rsid w:val="00FA6675"/>
    <w:rsid w:val="00FA7F66"/>
    <w:rsid w:val="00FB473C"/>
    <w:rsid w:val="00FB500D"/>
    <w:rsid w:val="00FC1691"/>
    <w:rsid w:val="00FC5E10"/>
    <w:rsid w:val="00FC7B81"/>
    <w:rsid w:val="00FD17F6"/>
    <w:rsid w:val="00FE0FF6"/>
    <w:rsid w:val="00FF05FF"/>
    <w:rsid w:val="00FF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743F"/>
  <w15:docId w15:val="{91948008-D020-4E53-9477-53B93261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26D25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New York" w:eastAsia="Times New Roman" w:hAnsi="New York" w:cs="Times New Roman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3D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2"/>
    <w:link w:val="Estilo1Car"/>
    <w:qFormat/>
    <w:rsid w:val="00043D20"/>
    <w:rPr>
      <w:color w:val="262626" w:themeColor="text1" w:themeTint="D9"/>
    </w:rPr>
  </w:style>
  <w:style w:type="character" w:customStyle="1" w:styleId="Estilo1Car">
    <w:name w:val="Estilo1 Car"/>
    <w:basedOn w:val="Ttulo2Car"/>
    <w:link w:val="Estilo1"/>
    <w:rsid w:val="00043D20"/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3D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aliases w:val="lp1,List Paragraph1"/>
    <w:basedOn w:val="Normal"/>
    <w:link w:val="PrrafodelistaCar"/>
    <w:uiPriority w:val="1"/>
    <w:qFormat/>
    <w:rsid w:val="00826D25"/>
    <w:pPr>
      <w:ind w:left="708"/>
    </w:pPr>
  </w:style>
  <w:style w:type="character" w:customStyle="1" w:styleId="PrrafodelistaCar">
    <w:name w:val="Párrafo de lista Car"/>
    <w:aliases w:val="lp1 Car,List Paragraph1 Car"/>
    <w:link w:val="Prrafodelista"/>
    <w:uiPriority w:val="1"/>
    <w:rsid w:val="00826D25"/>
    <w:rPr>
      <w:rFonts w:ascii="New York" w:eastAsia="Times New Roman" w:hAnsi="New York" w:cs="Times New Roman"/>
      <w:sz w:val="24"/>
      <w:szCs w:val="20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26D25"/>
    <w:pPr>
      <w:overflowPunct/>
      <w:autoSpaceDE/>
      <w:autoSpaceDN/>
      <w:adjustRightInd/>
      <w:textAlignment w:val="auto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AD6CD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2B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BA1"/>
    <w:rPr>
      <w:rFonts w:ascii="Segoe UI" w:eastAsia="Times New Roman" w:hAnsi="Segoe UI" w:cs="Segoe UI"/>
      <w:sz w:val="18"/>
      <w:szCs w:val="18"/>
      <w:lang w:eastAsia="es-ES"/>
    </w:rPr>
  </w:style>
  <w:style w:type="table" w:styleId="Tablaconcuadrcula">
    <w:name w:val="Table Grid"/>
    <w:basedOn w:val="Tablanormal"/>
    <w:uiPriority w:val="39"/>
    <w:rsid w:val="001C7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13C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3CE6"/>
    <w:rPr>
      <w:rFonts w:ascii="New York" w:eastAsia="Times New Roman" w:hAnsi="New York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13C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CE6"/>
    <w:rPr>
      <w:rFonts w:ascii="New York" w:eastAsia="Times New Roman" w:hAnsi="New York" w:cs="Times New Roman"/>
      <w:sz w:val="24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54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4FF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4FF6"/>
    <w:rPr>
      <w:rFonts w:ascii="New York" w:eastAsia="Times New Roman" w:hAnsi="New York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4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4FF6"/>
    <w:rPr>
      <w:rFonts w:ascii="New York" w:eastAsia="Times New Roman" w:hAnsi="New York" w:cs="Times New Roman"/>
      <w:b/>
      <w:bCs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D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30F44-D213-4B5E-9D65-A080F404B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1056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INEE</Company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asus</cp:lastModifiedBy>
  <cp:revision>38</cp:revision>
  <cp:lastPrinted>2016-03-11T17:37:00Z</cp:lastPrinted>
  <dcterms:created xsi:type="dcterms:W3CDTF">2020-01-12T01:35:00Z</dcterms:created>
  <dcterms:modified xsi:type="dcterms:W3CDTF">2020-01-12T03:10:00Z</dcterms:modified>
</cp:coreProperties>
</file>