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36741" w:rsidRDefault="00C36741">
      <w:pPr>
        <w:spacing w:line="276" w:lineRule="auto"/>
        <w:ind w:left="425" w:right="138"/>
        <w:jc w:val="center"/>
        <w:rPr>
          <w:rFonts w:ascii="Arial" w:eastAsia="Arial" w:hAnsi="Arial" w:cs="Arial"/>
          <w:b/>
          <w:sz w:val="44"/>
          <w:szCs w:val="44"/>
        </w:rPr>
      </w:pPr>
      <w:bookmarkStart w:id="0" w:name="_1fob9te" w:colFirst="0" w:colLast="0"/>
      <w:bookmarkStart w:id="1" w:name="_GoBack"/>
      <w:bookmarkEnd w:id="0"/>
      <w:bookmarkEnd w:id="1"/>
    </w:p>
    <w:p w14:paraId="00000002" w14:textId="77777777" w:rsidR="00C36741" w:rsidRDefault="00C36741">
      <w:pPr>
        <w:spacing w:line="276" w:lineRule="auto"/>
        <w:ind w:left="425" w:right="138"/>
        <w:jc w:val="center"/>
        <w:rPr>
          <w:rFonts w:ascii="Arial" w:eastAsia="Arial" w:hAnsi="Arial" w:cs="Arial"/>
          <w:b/>
          <w:sz w:val="44"/>
          <w:szCs w:val="44"/>
        </w:rPr>
      </w:pPr>
      <w:bookmarkStart w:id="2" w:name="_4hgiqefzzpo1" w:colFirst="0" w:colLast="0"/>
      <w:bookmarkEnd w:id="2"/>
    </w:p>
    <w:p w14:paraId="00000003" w14:textId="77777777" w:rsidR="00C36741" w:rsidRDefault="00C36741">
      <w:pPr>
        <w:spacing w:line="276" w:lineRule="auto"/>
        <w:ind w:left="425" w:right="138"/>
        <w:jc w:val="center"/>
        <w:rPr>
          <w:rFonts w:ascii="Arial" w:eastAsia="Arial" w:hAnsi="Arial" w:cs="Arial"/>
          <w:b/>
          <w:sz w:val="44"/>
          <w:szCs w:val="44"/>
        </w:rPr>
      </w:pPr>
      <w:bookmarkStart w:id="3" w:name="_s3zw55z013hv" w:colFirst="0" w:colLast="0"/>
      <w:bookmarkEnd w:id="3"/>
    </w:p>
    <w:p w14:paraId="00000004" w14:textId="77777777" w:rsidR="00C36741" w:rsidRDefault="00D6257A">
      <w:pPr>
        <w:spacing w:line="276" w:lineRule="auto"/>
        <w:ind w:left="425" w:right="138"/>
        <w:jc w:val="center"/>
        <w:rPr>
          <w:rFonts w:ascii="Arial" w:eastAsia="Arial" w:hAnsi="Arial" w:cs="Arial"/>
          <w:b/>
          <w:sz w:val="36"/>
          <w:szCs w:val="36"/>
        </w:rPr>
      </w:pPr>
      <w:bookmarkStart w:id="4" w:name="_3znysh7" w:colFirst="0" w:colLast="0"/>
      <w:bookmarkEnd w:id="4"/>
      <w:r>
        <w:rPr>
          <w:rFonts w:ascii="Arial" w:eastAsia="Arial" w:hAnsi="Arial" w:cs="Arial"/>
          <w:b/>
          <w:sz w:val="36"/>
          <w:szCs w:val="36"/>
        </w:rPr>
        <w:t>Marco de Referencia para el desarrollo y uso del Proyecto de Seguimiento para Supervisores como parte del Proceso de Selección para la Promoción Horizontal</w:t>
      </w:r>
    </w:p>
    <w:p w14:paraId="00000005" w14:textId="77777777" w:rsidR="00C36741" w:rsidRDefault="00C36741">
      <w:pPr>
        <w:spacing w:line="276" w:lineRule="auto"/>
        <w:ind w:left="425" w:right="138"/>
        <w:jc w:val="center"/>
        <w:rPr>
          <w:rFonts w:ascii="Arial" w:eastAsia="Arial" w:hAnsi="Arial" w:cs="Arial"/>
          <w:b/>
          <w:sz w:val="36"/>
          <w:szCs w:val="36"/>
        </w:rPr>
      </w:pPr>
      <w:bookmarkStart w:id="5" w:name="_j8ys85in949g" w:colFirst="0" w:colLast="0"/>
      <w:bookmarkEnd w:id="5"/>
    </w:p>
    <w:p w14:paraId="00000006" w14:textId="77777777" w:rsidR="00C36741" w:rsidRDefault="00D6257A">
      <w:pPr>
        <w:spacing w:line="276" w:lineRule="auto"/>
        <w:ind w:left="425" w:right="138"/>
        <w:jc w:val="center"/>
        <w:rPr>
          <w:rFonts w:ascii="Arial" w:eastAsia="Arial" w:hAnsi="Arial" w:cs="Arial"/>
          <w:b/>
          <w:sz w:val="36"/>
          <w:szCs w:val="36"/>
        </w:rPr>
      </w:pPr>
      <w:bookmarkStart w:id="6" w:name="_597cpgxnryg4" w:colFirst="0" w:colLast="0"/>
      <w:bookmarkEnd w:id="6"/>
      <w:r>
        <w:rPr>
          <w:rFonts w:ascii="Arial" w:eastAsia="Arial" w:hAnsi="Arial" w:cs="Arial"/>
          <w:sz w:val="40"/>
          <w:szCs w:val="40"/>
          <w:u w:val="single"/>
        </w:rPr>
        <w:t>(Versión Preliminar)</w:t>
      </w:r>
    </w:p>
    <w:p w14:paraId="00000007" w14:textId="77777777" w:rsidR="00C36741" w:rsidRDefault="00C36741">
      <w:pPr>
        <w:spacing w:line="276" w:lineRule="auto"/>
        <w:ind w:left="425" w:right="138"/>
        <w:jc w:val="center"/>
        <w:rPr>
          <w:rFonts w:ascii="Arial" w:eastAsia="Arial" w:hAnsi="Arial" w:cs="Arial"/>
          <w:b/>
          <w:sz w:val="36"/>
          <w:szCs w:val="36"/>
        </w:rPr>
      </w:pPr>
      <w:bookmarkStart w:id="7" w:name="_aaw31bzpeu" w:colFirst="0" w:colLast="0"/>
      <w:bookmarkEnd w:id="7"/>
    </w:p>
    <w:p w14:paraId="00000008" w14:textId="77777777" w:rsidR="00C36741" w:rsidRDefault="00D6257A">
      <w:pPr>
        <w:spacing w:line="276" w:lineRule="auto"/>
        <w:ind w:left="425" w:right="138"/>
      </w:pPr>
      <w:r>
        <w:tab/>
      </w:r>
    </w:p>
    <w:p w14:paraId="0000000C" w14:textId="6A90379F" w:rsidR="00C36741" w:rsidRDefault="00C36741">
      <w:pPr>
        <w:widowControl w:val="0"/>
        <w:spacing w:after="0" w:line="240" w:lineRule="auto"/>
        <w:ind w:left="425" w:right="138"/>
        <w:jc w:val="center"/>
        <w:rPr>
          <w:rFonts w:ascii="Arial" w:eastAsia="Arial" w:hAnsi="Arial" w:cs="Arial"/>
          <w:b/>
          <w:sz w:val="24"/>
          <w:szCs w:val="24"/>
        </w:rPr>
      </w:pPr>
    </w:p>
    <w:p w14:paraId="39B2CB5E" w14:textId="1B30B19D" w:rsidR="00527CCD" w:rsidRDefault="00527CCD">
      <w:pPr>
        <w:widowControl w:val="0"/>
        <w:spacing w:after="0" w:line="240" w:lineRule="auto"/>
        <w:ind w:left="425" w:right="138"/>
        <w:jc w:val="center"/>
        <w:rPr>
          <w:rFonts w:ascii="Arial" w:eastAsia="Arial" w:hAnsi="Arial" w:cs="Arial"/>
          <w:b/>
          <w:sz w:val="24"/>
          <w:szCs w:val="24"/>
        </w:rPr>
      </w:pPr>
    </w:p>
    <w:p w14:paraId="361A8D0E" w14:textId="33A234B1" w:rsidR="00527CCD" w:rsidRDefault="00527CCD">
      <w:pPr>
        <w:widowControl w:val="0"/>
        <w:spacing w:after="0" w:line="240" w:lineRule="auto"/>
        <w:ind w:left="425" w:right="138"/>
        <w:jc w:val="center"/>
        <w:rPr>
          <w:rFonts w:ascii="Arial" w:eastAsia="Arial" w:hAnsi="Arial" w:cs="Arial"/>
          <w:b/>
          <w:sz w:val="24"/>
          <w:szCs w:val="24"/>
        </w:rPr>
      </w:pPr>
    </w:p>
    <w:p w14:paraId="70CC45A3" w14:textId="67986829" w:rsidR="00527CCD" w:rsidRDefault="00527CCD">
      <w:pPr>
        <w:widowControl w:val="0"/>
        <w:spacing w:after="0" w:line="240" w:lineRule="auto"/>
        <w:ind w:left="425" w:right="138"/>
        <w:jc w:val="center"/>
        <w:rPr>
          <w:rFonts w:ascii="Arial" w:eastAsia="Arial" w:hAnsi="Arial" w:cs="Arial"/>
          <w:b/>
          <w:sz w:val="24"/>
          <w:szCs w:val="24"/>
        </w:rPr>
      </w:pPr>
    </w:p>
    <w:p w14:paraId="5CE0E71A" w14:textId="3B0EB41A" w:rsidR="00527CCD" w:rsidRDefault="00527CCD">
      <w:pPr>
        <w:widowControl w:val="0"/>
        <w:spacing w:after="0" w:line="240" w:lineRule="auto"/>
        <w:ind w:left="425" w:right="138"/>
        <w:jc w:val="center"/>
        <w:rPr>
          <w:rFonts w:ascii="Arial" w:eastAsia="Arial" w:hAnsi="Arial" w:cs="Arial"/>
          <w:b/>
          <w:sz w:val="24"/>
          <w:szCs w:val="24"/>
        </w:rPr>
      </w:pPr>
    </w:p>
    <w:p w14:paraId="3E201340" w14:textId="77777777" w:rsidR="00527CCD" w:rsidRDefault="00527CCD">
      <w:pPr>
        <w:widowControl w:val="0"/>
        <w:spacing w:after="0" w:line="240" w:lineRule="auto"/>
        <w:ind w:left="425" w:right="138"/>
        <w:jc w:val="center"/>
        <w:rPr>
          <w:rFonts w:ascii="Arial" w:eastAsia="Arial" w:hAnsi="Arial" w:cs="Arial"/>
          <w:b/>
          <w:sz w:val="24"/>
          <w:szCs w:val="24"/>
        </w:rPr>
      </w:pPr>
    </w:p>
    <w:p w14:paraId="0000000D" w14:textId="77777777" w:rsidR="00C36741" w:rsidRDefault="00C36741">
      <w:pPr>
        <w:widowControl w:val="0"/>
        <w:spacing w:before="2" w:after="0" w:line="240" w:lineRule="auto"/>
        <w:ind w:left="425" w:right="138"/>
        <w:jc w:val="center"/>
        <w:rPr>
          <w:rFonts w:ascii="Arial" w:eastAsia="Arial" w:hAnsi="Arial" w:cs="Arial"/>
          <w:sz w:val="24"/>
          <w:szCs w:val="24"/>
        </w:rPr>
      </w:pPr>
    </w:p>
    <w:p w14:paraId="0000000E" w14:textId="77777777" w:rsidR="00C36741" w:rsidRDefault="00C36741">
      <w:pPr>
        <w:widowControl w:val="0"/>
        <w:spacing w:after="0" w:line="200" w:lineRule="auto"/>
        <w:ind w:left="425" w:right="138"/>
        <w:rPr>
          <w:rFonts w:ascii="Arial" w:eastAsia="Arial" w:hAnsi="Arial" w:cs="Arial"/>
          <w:sz w:val="24"/>
          <w:szCs w:val="24"/>
        </w:rPr>
      </w:pPr>
    </w:p>
    <w:p w14:paraId="0000000F" w14:textId="77777777" w:rsidR="00C36741" w:rsidRDefault="00C36741">
      <w:pPr>
        <w:widowControl w:val="0"/>
        <w:spacing w:after="0" w:line="200" w:lineRule="auto"/>
        <w:ind w:left="425" w:right="138"/>
        <w:rPr>
          <w:rFonts w:ascii="Arial" w:eastAsia="Arial" w:hAnsi="Arial" w:cs="Arial"/>
          <w:sz w:val="24"/>
          <w:szCs w:val="24"/>
        </w:rPr>
      </w:pPr>
    </w:p>
    <w:p w14:paraId="00000010" w14:textId="77777777" w:rsidR="00C36741" w:rsidRDefault="00C36741">
      <w:pPr>
        <w:widowControl w:val="0"/>
        <w:spacing w:after="0" w:line="200" w:lineRule="auto"/>
        <w:ind w:left="425" w:right="138"/>
        <w:rPr>
          <w:rFonts w:ascii="Arial" w:eastAsia="Arial" w:hAnsi="Arial" w:cs="Arial"/>
          <w:sz w:val="24"/>
          <w:szCs w:val="24"/>
        </w:rPr>
      </w:pPr>
    </w:p>
    <w:p w14:paraId="00000011" w14:textId="77777777" w:rsidR="00C36741" w:rsidRDefault="00C36741">
      <w:pPr>
        <w:widowControl w:val="0"/>
        <w:spacing w:after="0" w:line="200" w:lineRule="auto"/>
        <w:ind w:left="425" w:right="138"/>
        <w:rPr>
          <w:rFonts w:ascii="Arial" w:eastAsia="Arial" w:hAnsi="Arial" w:cs="Arial"/>
          <w:sz w:val="24"/>
          <w:szCs w:val="24"/>
        </w:rPr>
      </w:pPr>
    </w:p>
    <w:p w14:paraId="00000012" w14:textId="77777777" w:rsidR="00C36741" w:rsidRDefault="00C36741">
      <w:pPr>
        <w:widowControl w:val="0"/>
        <w:spacing w:after="0" w:line="200" w:lineRule="auto"/>
        <w:ind w:left="425" w:right="138"/>
        <w:rPr>
          <w:rFonts w:ascii="Arial" w:eastAsia="Arial" w:hAnsi="Arial" w:cs="Arial"/>
          <w:sz w:val="24"/>
          <w:szCs w:val="24"/>
        </w:rPr>
      </w:pPr>
    </w:p>
    <w:p w14:paraId="00000013" w14:textId="77777777" w:rsidR="00C36741" w:rsidRDefault="00C36741">
      <w:pPr>
        <w:widowControl w:val="0"/>
        <w:spacing w:after="0" w:line="200" w:lineRule="auto"/>
        <w:ind w:left="425" w:right="138"/>
        <w:rPr>
          <w:rFonts w:ascii="Arial" w:eastAsia="Arial" w:hAnsi="Arial" w:cs="Arial"/>
          <w:sz w:val="24"/>
          <w:szCs w:val="24"/>
        </w:rPr>
      </w:pPr>
    </w:p>
    <w:p w14:paraId="00000014" w14:textId="77777777" w:rsidR="00C36741" w:rsidRDefault="00C36741">
      <w:pPr>
        <w:widowControl w:val="0"/>
        <w:spacing w:after="0" w:line="200" w:lineRule="auto"/>
        <w:ind w:left="425" w:right="138"/>
        <w:rPr>
          <w:rFonts w:ascii="Arial" w:eastAsia="Arial" w:hAnsi="Arial" w:cs="Arial"/>
          <w:sz w:val="24"/>
          <w:szCs w:val="24"/>
        </w:rPr>
      </w:pPr>
    </w:p>
    <w:p w14:paraId="00000015" w14:textId="77777777" w:rsidR="00C36741" w:rsidRDefault="00C36741">
      <w:pPr>
        <w:widowControl w:val="0"/>
        <w:spacing w:after="0" w:line="200" w:lineRule="auto"/>
        <w:ind w:left="425" w:right="138"/>
        <w:rPr>
          <w:rFonts w:ascii="Arial" w:eastAsia="Arial" w:hAnsi="Arial" w:cs="Arial"/>
          <w:sz w:val="24"/>
          <w:szCs w:val="24"/>
        </w:rPr>
      </w:pPr>
    </w:p>
    <w:p w14:paraId="00000016" w14:textId="77777777" w:rsidR="00C36741" w:rsidRDefault="00C36741">
      <w:pPr>
        <w:widowControl w:val="0"/>
        <w:spacing w:after="0" w:line="200" w:lineRule="auto"/>
        <w:ind w:left="425" w:right="138"/>
        <w:rPr>
          <w:rFonts w:ascii="Arial" w:eastAsia="Arial" w:hAnsi="Arial" w:cs="Arial"/>
          <w:sz w:val="24"/>
          <w:szCs w:val="24"/>
        </w:rPr>
      </w:pPr>
    </w:p>
    <w:p w14:paraId="00000017" w14:textId="4A510924" w:rsidR="00C36741" w:rsidRDefault="00C36741">
      <w:pPr>
        <w:widowControl w:val="0"/>
        <w:spacing w:after="0" w:line="200" w:lineRule="auto"/>
        <w:ind w:left="425" w:right="138"/>
        <w:rPr>
          <w:rFonts w:ascii="Arial" w:eastAsia="Arial" w:hAnsi="Arial" w:cs="Arial"/>
          <w:sz w:val="24"/>
          <w:szCs w:val="24"/>
        </w:rPr>
      </w:pPr>
    </w:p>
    <w:p w14:paraId="21D8996C" w14:textId="0D829AEE" w:rsidR="00BE6F4A" w:rsidRDefault="00BE6F4A">
      <w:pPr>
        <w:widowControl w:val="0"/>
        <w:spacing w:after="0" w:line="200" w:lineRule="auto"/>
        <w:ind w:left="425" w:right="138"/>
        <w:rPr>
          <w:rFonts w:ascii="Arial" w:eastAsia="Arial" w:hAnsi="Arial" w:cs="Arial"/>
          <w:sz w:val="24"/>
          <w:szCs w:val="24"/>
        </w:rPr>
      </w:pPr>
    </w:p>
    <w:p w14:paraId="667E5601" w14:textId="77777777" w:rsidR="00BE6F4A" w:rsidRDefault="00BE6F4A">
      <w:pPr>
        <w:widowControl w:val="0"/>
        <w:spacing w:after="0" w:line="200" w:lineRule="auto"/>
        <w:ind w:left="425" w:right="138"/>
        <w:rPr>
          <w:rFonts w:ascii="Arial" w:eastAsia="Arial" w:hAnsi="Arial" w:cs="Arial"/>
          <w:sz w:val="24"/>
          <w:szCs w:val="24"/>
        </w:rPr>
      </w:pPr>
    </w:p>
    <w:p w14:paraId="00000018" w14:textId="77777777" w:rsidR="00C36741" w:rsidRDefault="00C36741">
      <w:pPr>
        <w:widowControl w:val="0"/>
        <w:spacing w:after="0" w:line="200" w:lineRule="auto"/>
        <w:ind w:left="425" w:right="138"/>
        <w:rPr>
          <w:rFonts w:ascii="Arial" w:eastAsia="Arial" w:hAnsi="Arial" w:cs="Arial"/>
          <w:sz w:val="24"/>
          <w:szCs w:val="24"/>
        </w:rPr>
      </w:pPr>
    </w:p>
    <w:p w14:paraId="00000019" w14:textId="77777777" w:rsidR="00C36741" w:rsidRDefault="00C36741">
      <w:pPr>
        <w:widowControl w:val="0"/>
        <w:spacing w:after="0" w:line="200" w:lineRule="auto"/>
        <w:ind w:left="425" w:right="138"/>
        <w:rPr>
          <w:rFonts w:ascii="Arial" w:eastAsia="Arial" w:hAnsi="Arial" w:cs="Arial"/>
          <w:sz w:val="24"/>
          <w:szCs w:val="24"/>
        </w:rPr>
      </w:pPr>
    </w:p>
    <w:p w14:paraId="0000001A" w14:textId="77777777" w:rsidR="00C36741" w:rsidRDefault="00C36741">
      <w:pPr>
        <w:widowControl w:val="0"/>
        <w:spacing w:before="12" w:after="0" w:line="280" w:lineRule="auto"/>
        <w:ind w:left="425" w:right="138"/>
        <w:rPr>
          <w:rFonts w:ascii="Arial" w:eastAsia="Arial" w:hAnsi="Arial" w:cs="Arial"/>
          <w:sz w:val="24"/>
          <w:szCs w:val="24"/>
        </w:rPr>
      </w:pPr>
    </w:p>
    <w:p w14:paraId="0000001B" w14:textId="77777777" w:rsidR="00C36741" w:rsidRDefault="00C36741">
      <w:pPr>
        <w:widowControl w:val="0"/>
        <w:spacing w:after="0" w:line="240" w:lineRule="auto"/>
        <w:ind w:left="425" w:right="138"/>
        <w:rPr>
          <w:rFonts w:ascii="Arial" w:eastAsia="Arial" w:hAnsi="Arial" w:cs="Arial"/>
          <w:sz w:val="24"/>
          <w:szCs w:val="24"/>
        </w:rPr>
      </w:pPr>
    </w:p>
    <w:p w14:paraId="0000001C" w14:textId="77777777" w:rsidR="00C36741" w:rsidRDefault="00C36741">
      <w:pPr>
        <w:widowControl w:val="0"/>
        <w:spacing w:after="0" w:line="240" w:lineRule="auto"/>
        <w:ind w:left="425" w:right="138"/>
        <w:rPr>
          <w:rFonts w:ascii="Arial" w:eastAsia="Arial" w:hAnsi="Arial" w:cs="Arial"/>
          <w:sz w:val="24"/>
          <w:szCs w:val="24"/>
        </w:rPr>
      </w:pPr>
    </w:p>
    <w:p w14:paraId="0000001D" w14:textId="77777777" w:rsidR="00C36741" w:rsidRDefault="00C36741">
      <w:pPr>
        <w:widowControl w:val="0"/>
        <w:spacing w:after="0" w:line="240" w:lineRule="auto"/>
        <w:ind w:left="425" w:right="138"/>
        <w:rPr>
          <w:rFonts w:ascii="Arial" w:eastAsia="Arial" w:hAnsi="Arial" w:cs="Arial"/>
          <w:sz w:val="24"/>
          <w:szCs w:val="24"/>
        </w:rPr>
      </w:pPr>
    </w:p>
    <w:p w14:paraId="0000001E" w14:textId="77777777" w:rsidR="00C36741" w:rsidRDefault="00D6257A">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C36741" w:rsidRDefault="00D6257A">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C36741" w:rsidRDefault="00C36741">
      <w:pPr>
        <w:spacing w:line="276" w:lineRule="auto"/>
        <w:ind w:left="425" w:right="138"/>
        <w:rPr>
          <w:rFonts w:ascii="Arial" w:eastAsia="Arial" w:hAnsi="Arial" w:cs="Arial"/>
          <w:b/>
          <w:sz w:val="28"/>
          <w:szCs w:val="28"/>
        </w:rPr>
      </w:pPr>
    </w:p>
    <w:p w14:paraId="00000021" w14:textId="77777777" w:rsidR="00C36741" w:rsidRDefault="00C36741">
      <w:pPr>
        <w:spacing w:line="276" w:lineRule="auto"/>
        <w:ind w:left="425" w:right="138"/>
        <w:rPr>
          <w:rFonts w:ascii="Arial" w:eastAsia="Arial" w:hAnsi="Arial" w:cs="Arial"/>
          <w:b/>
          <w:sz w:val="28"/>
          <w:szCs w:val="28"/>
        </w:rPr>
      </w:pPr>
    </w:p>
    <w:p w14:paraId="00000022" w14:textId="77777777" w:rsidR="00C36741" w:rsidRDefault="00D6257A">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w:t>
      </w:r>
    </w:p>
    <w:p w14:paraId="00000023" w14:textId="77777777" w:rsidR="00C36741" w:rsidRDefault="00D6257A">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2</w:t>
      </w:r>
    </w:p>
    <w:p w14:paraId="00000024" w14:textId="77777777" w:rsidR="00C36741" w:rsidRDefault="00C36741">
      <w:pPr>
        <w:spacing w:line="276" w:lineRule="auto"/>
        <w:ind w:left="425" w:right="138"/>
        <w:rPr>
          <w:rFonts w:ascii="Arial" w:eastAsia="Arial" w:hAnsi="Arial" w:cs="Arial"/>
          <w:b/>
          <w:sz w:val="24"/>
          <w:szCs w:val="24"/>
        </w:rPr>
      </w:pPr>
    </w:p>
    <w:p w14:paraId="00000025" w14:textId="77777777" w:rsidR="00C36741" w:rsidRDefault="00D6257A">
      <w:pPr>
        <w:numPr>
          <w:ilvl w:val="0"/>
          <w:numId w:val="1"/>
        </w:numPr>
        <w:spacing w:line="276" w:lineRule="auto"/>
        <w:ind w:right="138"/>
        <w:rPr>
          <w:sz w:val="24"/>
          <w:szCs w:val="24"/>
        </w:rPr>
      </w:pPr>
      <w:r>
        <w:rPr>
          <w:rFonts w:ascii="Arial" w:eastAsia="Arial" w:hAnsi="Arial" w:cs="Arial"/>
          <w:b/>
          <w:sz w:val="24"/>
          <w:szCs w:val="24"/>
        </w:rPr>
        <w:t>Introducción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3</w:t>
      </w:r>
    </w:p>
    <w:p w14:paraId="00000026" w14:textId="77777777" w:rsidR="00C36741" w:rsidRDefault="00C36741">
      <w:pPr>
        <w:spacing w:line="276" w:lineRule="auto"/>
        <w:ind w:left="1440" w:right="138"/>
        <w:rPr>
          <w:rFonts w:ascii="Arial" w:eastAsia="Arial" w:hAnsi="Arial" w:cs="Arial"/>
          <w:b/>
          <w:sz w:val="24"/>
          <w:szCs w:val="24"/>
        </w:rPr>
      </w:pPr>
    </w:p>
    <w:p w14:paraId="00000027" w14:textId="77777777" w:rsidR="00C36741" w:rsidRDefault="00D6257A">
      <w:pPr>
        <w:numPr>
          <w:ilvl w:val="0"/>
          <w:numId w:val="1"/>
        </w:numPr>
        <w:spacing w:line="276" w:lineRule="auto"/>
        <w:ind w:right="138"/>
        <w:rPr>
          <w:sz w:val="24"/>
          <w:szCs w:val="24"/>
        </w:rPr>
      </w:pPr>
      <w:r>
        <w:rPr>
          <w:rFonts w:ascii="Arial" w:eastAsia="Arial" w:hAnsi="Arial" w:cs="Arial"/>
          <w:b/>
          <w:sz w:val="24"/>
          <w:szCs w:val="24"/>
        </w:rPr>
        <w:t xml:space="preserve"> Marco Normativo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4</w:t>
      </w:r>
    </w:p>
    <w:p w14:paraId="00000028" w14:textId="77777777" w:rsidR="00C36741" w:rsidRDefault="00D6257A">
      <w:pPr>
        <w:spacing w:line="276" w:lineRule="auto"/>
        <w:ind w:left="992" w:right="138"/>
        <w:rPr>
          <w:rFonts w:ascii="Arial" w:eastAsia="Arial" w:hAnsi="Arial" w:cs="Arial"/>
          <w:sz w:val="24"/>
          <w:szCs w:val="24"/>
        </w:rPr>
      </w:pPr>
      <w:r>
        <w:rPr>
          <w:rFonts w:ascii="Arial" w:eastAsia="Arial" w:hAnsi="Arial" w:cs="Arial"/>
          <w:sz w:val="24"/>
          <w:szCs w:val="24"/>
        </w:rPr>
        <w:t xml:space="preserve">2.1. El Sistema para la Carrera de las Maestras y los Maestros </w:t>
      </w:r>
    </w:p>
    <w:p w14:paraId="00000029" w14:textId="77777777" w:rsidR="00C36741" w:rsidRDefault="00D6257A">
      <w:pPr>
        <w:spacing w:line="276" w:lineRule="auto"/>
        <w:ind w:right="138"/>
        <w:rPr>
          <w:rFonts w:ascii="Arial" w:eastAsia="Arial" w:hAnsi="Arial" w:cs="Arial"/>
          <w:b/>
          <w:sz w:val="24"/>
          <w:szCs w:val="24"/>
        </w:rPr>
      </w:pPr>
      <w:r>
        <w:rPr>
          <w:rFonts w:ascii="Arial" w:eastAsia="Arial" w:hAnsi="Arial" w:cs="Arial"/>
          <w:sz w:val="24"/>
          <w:szCs w:val="24"/>
        </w:rPr>
        <w:t xml:space="preserve">       y el Sistema de Apreciación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5</w:t>
      </w:r>
    </w:p>
    <w:p w14:paraId="0000002A" w14:textId="77777777" w:rsidR="00C36741" w:rsidRDefault="00D6257A">
      <w:pPr>
        <w:spacing w:line="276" w:lineRule="auto"/>
        <w:ind w:left="992" w:right="138"/>
        <w:rPr>
          <w:rFonts w:ascii="Arial" w:eastAsia="Arial" w:hAnsi="Arial" w:cs="Arial"/>
          <w:b/>
          <w:sz w:val="24"/>
          <w:szCs w:val="24"/>
        </w:rPr>
      </w:pPr>
      <w:r>
        <w:rPr>
          <w:rFonts w:ascii="Arial" w:eastAsia="Arial" w:hAnsi="Arial" w:cs="Arial"/>
          <w:sz w:val="24"/>
          <w:szCs w:val="24"/>
        </w:rPr>
        <w:t xml:space="preserve">2.2. Perfiles, Criterios e Indicadores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6</w:t>
      </w:r>
    </w:p>
    <w:p w14:paraId="0000002B" w14:textId="77777777" w:rsidR="00C36741" w:rsidRDefault="00C36741">
      <w:pPr>
        <w:spacing w:line="276" w:lineRule="auto"/>
        <w:ind w:left="992" w:right="138"/>
        <w:rPr>
          <w:rFonts w:ascii="Arial" w:eastAsia="Arial" w:hAnsi="Arial" w:cs="Arial"/>
          <w:sz w:val="24"/>
          <w:szCs w:val="24"/>
        </w:rPr>
      </w:pPr>
    </w:p>
    <w:p w14:paraId="0000002C" w14:textId="77777777" w:rsidR="00C36741" w:rsidRDefault="00D6257A">
      <w:pPr>
        <w:numPr>
          <w:ilvl w:val="0"/>
          <w:numId w:val="1"/>
        </w:numPr>
        <w:spacing w:line="276" w:lineRule="auto"/>
        <w:ind w:right="138"/>
        <w:rPr>
          <w:sz w:val="24"/>
          <w:szCs w:val="24"/>
        </w:rPr>
      </w:pPr>
      <w:r>
        <w:rPr>
          <w:rFonts w:ascii="Arial" w:eastAsia="Arial" w:hAnsi="Arial" w:cs="Arial"/>
          <w:b/>
          <w:sz w:val="24"/>
          <w:szCs w:val="24"/>
        </w:rPr>
        <w:t>Referentes Teóricos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8</w:t>
      </w:r>
    </w:p>
    <w:p w14:paraId="0000002D" w14:textId="77777777" w:rsidR="00C36741" w:rsidRDefault="00C36741">
      <w:pPr>
        <w:spacing w:line="276" w:lineRule="auto"/>
        <w:ind w:left="1440" w:right="138"/>
        <w:rPr>
          <w:rFonts w:ascii="Arial" w:eastAsia="Arial" w:hAnsi="Arial" w:cs="Arial"/>
          <w:sz w:val="24"/>
          <w:szCs w:val="24"/>
        </w:rPr>
      </w:pPr>
    </w:p>
    <w:p w14:paraId="0000002E" w14:textId="77777777" w:rsidR="00C36741" w:rsidRDefault="00D6257A">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Referencias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11</w:t>
      </w:r>
    </w:p>
    <w:p w14:paraId="0000002F" w14:textId="77777777" w:rsidR="00C36741" w:rsidRDefault="00C36741">
      <w:pPr>
        <w:spacing w:line="276" w:lineRule="auto"/>
        <w:ind w:right="138"/>
        <w:rPr>
          <w:rFonts w:ascii="Arial" w:eastAsia="Arial" w:hAnsi="Arial" w:cs="Arial"/>
          <w:b/>
          <w:sz w:val="24"/>
          <w:szCs w:val="24"/>
        </w:rPr>
      </w:pPr>
    </w:p>
    <w:p w14:paraId="00000030" w14:textId="77777777" w:rsidR="00C36741" w:rsidRDefault="00D6257A">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Anexos o Apéndice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12</w:t>
      </w:r>
    </w:p>
    <w:p w14:paraId="00000031" w14:textId="77777777" w:rsidR="00C36741" w:rsidRDefault="00C36741">
      <w:pPr>
        <w:spacing w:line="276" w:lineRule="auto"/>
        <w:ind w:left="425" w:right="138"/>
        <w:rPr>
          <w:rFonts w:ascii="Arial" w:eastAsia="Arial" w:hAnsi="Arial" w:cs="Arial"/>
          <w:b/>
          <w:sz w:val="24"/>
          <w:szCs w:val="24"/>
        </w:rPr>
      </w:pPr>
    </w:p>
    <w:p w14:paraId="00000032" w14:textId="77777777" w:rsidR="00C36741" w:rsidRDefault="00C36741">
      <w:pPr>
        <w:spacing w:line="276" w:lineRule="auto"/>
        <w:ind w:left="425" w:right="138"/>
        <w:rPr>
          <w:rFonts w:ascii="Arial" w:eastAsia="Arial" w:hAnsi="Arial" w:cs="Arial"/>
          <w:b/>
          <w:sz w:val="24"/>
          <w:szCs w:val="24"/>
        </w:rPr>
      </w:pPr>
    </w:p>
    <w:p w14:paraId="00000033" w14:textId="77777777" w:rsidR="00C36741" w:rsidRDefault="00C36741">
      <w:pPr>
        <w:spacing w:line="276" w:lineRule="auto"/>
        <w:ind w:left="425" w:right="138"/>
        <w:rPr>
          <w:rFonts w:ascii="Arial" w:eastAsia="Arial" w:hAnsi="Arial" w:cs="Arial"/>
          <w:b/>
          <w:sz w:val="24"/>
          <w:szCs w:val="24"/>
        </w:rPr>
      </w:pPr>
    </w:p>
    <w:p w14:paraId="00000034" w14:textId="77777777" w:rsidR="00C36741" w:rsidRDefault="00C36741">
      <w:pPr>
        <w:spacing w:line="276" w:lineRule="auto"/>
        <w:ind w:left="425" w:right="138"/>
        <w:rPr>
          <w:rFonts w:ascii="Arial" w:eastAsia="Arial" w:hAnsi="Arial" w:cs="Arial"/>
          <w:b/>
          <w:sz w:val="24"/>
          <w:szCs w:val="24"/>
        </w:rPr>
      </w:pPr>
    </w:p>
    <w:p w14:paraId="00000035" w14:textId="77777777" w:rsidR="00C36741" w:rsidRDefault="00C36741">
      <w:pPr>
        <w:spacing w:line="276" w:lineRule="auto"/>
        <w:ind w:left="425" w:right="138"/>
        <w:rPr>
          <w:rFonts w:ascii="Arial" w:eastAsia="Arial" w:hAnsi="Arial" w:cs="Arial"/>
          <w:b/>
          <w:sz w:val="24"/>
          <w:szCs w:val="24"/>
        </w:rPr>
      </w:pPr>
    </w:p>
    <w:p w14:paraId="00000036" w14:textId="17B65163" w:rsidR="00C36741" w:rsidRDefault="00C36741">
      <w:pPr>
        <w:spacing w:line="276" w:lineRule="auto"/>
        <w:ind w:left="425" w:right="138"/>
        <w:rPr>
          <w:rFonts w:ascii="Arial" w:eastAsia="Arial" w:hAnsi="Arial" w:cs="Arial"/>
          <w:b/>
          <w:sz w:val="24"/>
          <w:szCs w:val="24"/>
        </w:rPr>
      </w:pPr>
    </w:p>
    <w:p w14:paraId="485D0174" w14:textId="330DABB6" w:rsidR="00BE6F4A" w:rsidRDefault="00BE6F4A">
      <w:pPr>
        <w:spacing w:line="276" w:lineRule="auto"/>
        <w:ind w:left="425" w:right="138"/>
        <w:rPr>
          <w:rFonts w:ascii="Arial" w:eastAsia="Arial" w:hAnsi="Arial" w:cs="Arial"/>
          <w:b/>
          <w:sz w:val="24"/>
          <w:szCs w:val="24"/>
        </w:rPr>
      </w:pPr>
    </w:p>
    <w:p w14:paraId="2E814686" w14:textId="77777777" w:rsidR="00BE6F4A" w:rsidRDefault="00BE6F4A">
      <w:pPr>
        <w:spacing w:line="276" w:lineRule="auto"/>
        <w:ind w:left="425" w:right="138"/>
        <w:rPr>
          <w:rFonts w:ascii="Arial" w:eastAsia="Arial" w:hAnsi="Arial" w:cs="Arial"/>
          <w:b/>
          <w:sz w:val="24"/>
          <w:szCs w:val="24"/>
        </w:rPr>
      </w:pPr>
    </w:p>
    <w:p w14:paraId="00000037" w14:textId="77777777" w:rsidR="00C36741" w:rsidRDefault="00C36741">
      <w:pPr>
        <w:spacing w:line="276" w:lineRule="auto"/>
        <w:ind w:right="138"/>
        <w:rPr>
          <w:rFonts w:ascii="Arial" w:eastAsia="Arial" w:hAnsi="Arial" w:cs="Arial"/>
          <w:b/>
          <w:sz w:val="24"/>
          <w:szCs w:val="24"/>
        </w:rPr>
      </w:pPr>
    </w:p>
    <w:p w14:paraId="00000038" w14:textId="77777777" w:rsidR="00C36741" w:rsidRDefault="00D6257A">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39" w14:textId="77777777" w:rsidR="00C36741" w:rsidRDefault="00D6257A">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3A" w14:textId="77777777" w:rsidR="00C36741" w:rsidRDefault="00D6257A">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3B" w14:textId="77777777" w:rsidR="00C36741" w:rsidRDefault="00D6257A">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3C" w14:textId="77777777" w:rsidR="00C36741" w:rsidRDefault="00D6257A">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3D" w14:textId="77777777" w:rsidR="00C36741" w:rsidRDefault="00D6257A">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3E" w14:textId="77777777" w:rsidR="00C36741" w:rsidRDefault="00D6257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3F" w14:textId="77777777" w:rsidR="00C36741" w:rsidRDefault="00D6257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0" w14:textId="77777777" w:rsidR="00C36741" w:rsidRDefault="00D6257A">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1" w14:textId="77777777" w:rsidR="00C36741" w:rsidRDefault="00D6257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42" w14:textId="77777777" w:rsidR="00C36741" w:rsidRDefault="00D6257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43" w14:textId="77777777" w:rsidR="00C36741" w:rsidRDefault="00D6257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44" w14:textId="77777777" w:rsidR="00C36741" w:rsidRDefault="00D6257A">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45" w14:textId="77777777" w:rsidR="00C36741" w:rsidRDefault="00D6257A">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46" w14:textId="77777777" w:rsidR="00C36741" w:rsidRDefault="00D6257A">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47" w14:textId="77777777" w:rsidR="00C36741" w:rsidRDefault="00D6257A">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48" w14:textId="77777777" w:rsidR="00C36741" w:rsidRDefault="00D6257A">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49" w14:textId="77777777" w:rsidR="00C36741" w:rsidRDefault="00D6257A">
      <w:pPr>
        <w:spacing w:line="360" w:lineRule="auto"/>
        <w:ind w:right="563"/>
        <w:jc w:val="both"/>
        <w:rPr>
          <w:rFonts w:ascii="Arial" w:eastAsia="Arial" w:hAnsi="Arial" w:cs="Arial"/>
          <w:b/>
          <w:sz w:val="30"/>
          <w:szCs w:val="30"/>
        </w:rPr>
      </w:pPr>
      <w:r>
        <w:rPr>
          <w:rFonts w:ascii="Arial" w:eastAsia="Arial" w:hAnsi="Arial" w:cs="Arial"/>
          <w:sz w:val="24"/>
          <w:szCs w:val="24"/>
        </w:rPr>
        <w:t>El presente documento presenta el Marco Referencial donde se detallan los referentes normativos y teóricos que subyacen al Proyecto de Seguimiento, uno de los instrumentos de apreciación cuya aplicación y calificación se considera parte del proceso de selección para la promoción horizontal, en el que participa el personal con funciones de supervisión para obtener un estímulo económico dentro de su función.  Este instrumento tiene como objetivo principal recolectar evidencia que dé cuenta de la práctica del supervisor con la finalidad de valorar las habilidades, creencias y valores necesarios para el ejercicio de su función] y se caracteriza por ser un instrumento de valoración de respuesta construida que presenta evidencia e incluye la reflexión, valoración e intervención del sustentante.</w:t>
      </w:r>
    </w:p>
    <w:p w14:paraId="085CA333" w14:textId="77777777" w:rsidR="00BE6F4A" w:rsidRDefault="00BE6F4A">
      <w:pPr>
        <w:spacing w:line="276" w:lineRule="auto"/>
        <w:ind w:right="138"/>
        <w:rPr>
          <w:rFonts w:ascii="Arial" w:eastAsia="Arial" w:hAnsi="Arial" w:cs="Arial"/>
          <w:b/>
          <w:sz w:val="30"/>
          <w:szCs w:val="30"/>
        </w:rPr>
      </w:pPr>
    </w:p>
    <w:p w14:paraId="0000004A" w14:textId="307B619D" w:rsidR="00C36741" w:rsidRDefault="00D6257A">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4B" w14:textId="77777777" w:rsidR="00C36741" w:rsidRDefault="00C36741">
      <w:pPr>
        <w:spacing w:line="276" w:lineRule="auto"/>
        <w:ind w:left="425" w:right="138"/>
        <w:rPr>
          <w:rFonts w:ascii="Arial" w:eastAsia="Arial" w:hAnsi="Arial" w:cs="Arial"/>
          <w:sz w:val="24"/>
          <w:szCs w:val="24"/>
        </w:rPr>
      </w:pPr>
    </w:p>
    <w:p w14:paraId="0000004C"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4D"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4E"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4F" w14:textId="64ED82DD"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6C23FFD" w14:textId="651D8F5F" w:rsidR="00BE6F4A" w:rsidRDefault="00BE6F4A">
      <w:pPr>
        <w:spacing w:line="360" w:lineRule="auto"/>
        <w:ind w:right="138"/>
        <w:jc w:val="both"/>
        <w:rPr>
          <w:rFonts w:ascii="Arial" w:eastAsia="Arial" w:hAnsi="Arial" w:cs="Arial"/>
          <w:sz w:val="24"/>
          <w:szCs w:val="24"/>
        </w:rPr>
      </w:pPr>
    </w:p>
    <w:p w14:paraId="3A120DC6" w14:textId="77777777" w:rsidR="00BE6F4A" w:rsidRDefault="00BE6F4A">
      <w:pPr>
        <w:spacing w:line="360" w:lineRule="auto"/>
        <w:ind w:right="138"/>
        <w:jc w:val="both"/>
        <w:rPr>
          <w:rFonts w:ascii="Arial" w:eastAsia="Arial" w:hAnsi="Arial" w:cs="Arial"/>
          <w:sz w:val="24"/>
          <w:szCs w:val="24"/>
        </w:rPr>
      </w:pPr>
    </w:p>
    <w:p w14:paraId="00000050" w14:textId="77777777" w:rsidR="00C36741" w:rsidRDefault="00D6257A">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51"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52"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53" w14:textId="77777777" w:rsidR="00C36741" w:rsidRDefault="00D6257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54" w14:textId="77777777" w:rsidR="00C36741" w:rsidRDefault="00D6257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55" w14:textId="77777777" w:rsidR="00C36741" w:rsidRDefault="00D6257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56" w14:textId="77777777" w:rsidR="00C36741" w:rsidRDefault="00D6257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57" w14:textId="77777777" w:rsidR="00C36741" w:rsidRDefault="00D6257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58" w14:textId="77777777" w:rsidR="00C36741" w:rsidRDefault="00D6257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59" w14:textId="77777777" w:rsidR="00C36741" w:rsidRDefault="00D6257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5A" w14:textId="77777777" w:rsidR="00C36741" w:rsidRDefault="00D6257A">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5B"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supervisión, el SISAP plantea la aplicación de un Proyecto de Seguimiento, en conjunto con el instrumento de valoración de conocimientos y aptitudes, el cuestionario de habilidades socioemocionales y la entrevista sobre el proyecto de seguimiento. </w:t>
      </w:r>
    </w:p>
    <w:p w14:paraId="0000005C" w14:textId="77777777" w:rsidR="00C36741" w:rsidRDefault="00C36741">
      <w:pPr>
        <w:spacing w:line="360" w:lineRule="auto"/>
        <w:ind w:right="138"/>
        <w:jc w:val="both"/>
        <w:rPr>
          <w:rFonts w:ascii="Arial" w:eastAsia="Arial" w:hAnsi="Arial" w:cs="Arial"/>
          <w:sz w:val="24"/>
          <w:szCs w:val="24"/>
        </w:rPr>
      </w:pPr>
    </w:p>
    <w:p w14:paraId="0000005D" w14:textId="77777777" w:rsidR="00C36741" w:rsidRDefault="00D6257A">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5E" w14:textId="77777777" w:rsidR="00C36741" w:rsidRDefault="00D6257A">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5F"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del Proyecto de Seguimiento, aplicado al personal con funciones de supervisión,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14:paraId="00000060"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1.- Dominio I. Una supervisora, un supervisor escolar que asume su quehacer profesional apegado a los principios filosóficos, éticos y legales de la educación mexicana.</w:t>
      </w:r>
    </w:p>
    <w:p w14:paraId="00000061"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1.1. Asume, en el ejercicio de su función, el valor de la educación como un derecho de todas las niñas, niños y adolescentes para su desarrollo integral y bienestar, a la vez que es un medio para la transformación y mejora social del país.</w:t>
      </w:r>
    </w:p>
    <w:p w14:paraId="00000062"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1.2. Impulsa que en todas las escuelas a su cargo se establezcan relaciones interpersonales armónicas y pacíficas, centradas en la dignidad de las personas y el respeto a los derechos humanos. </w:t>
      </w:r>
    </w:p>
    <w:p w14:paraId="00000063"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1.3. Asume su responsabilidad por capacitarse, actualizarse y superarse profesionalmente para fortalecer su práctica y contribuir a la mejora educativa. </w:t>
      </w:r>
    </w:p>
    <w:p w14:paraId="00000064"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2.- Dominio II. Una supervisora, un supervisor escolar que conoce las políticas educativas vigentes y la cultura que prevalece en los planteles a su cargo para orientar la construcción de una perspectiva compartida de mejora educativa.</w:t>
      </w:r>
    </w:p>
    <w:p w14:paraId="00000065"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2.1. Comprende el sentido e importancia de las políticas educativas relacionadas con la equidad, inclusión, interculturalidad y excelencia para orientar procesos de mejora educativa.</w:t>
      </w:r>
    </w:p>
    <w:p w14:paraId="00000066"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2.2. Conoce los principales rasgos de la cultura escolar y la diversidad social, cultural y lingüística presentes en los planteles a su cargo para ofrecer un servicio de asesoría y acompañamiento cercano, oportuno y de excelencia.</w:t>
      </w:r>
    </w:p>
    <w:p w14:paraId="00000067"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2.3. Orienta el trabajo de los planteles a su cargo hacia la construcción de una perspectiva compartida de mejora educativa.</w:t>
      </w:r>
    </w:p>
    <w:p w14:paraId="00000068"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3.- Dominio III. Una supervisora, un supervisor escolar que favorece la transformación de las prácticas pedagógicas y de gestión desde su ámbito de responsabilidad, para centrar su atención en la formación integral de los alumnos.</w:t>
      </w:r>
    </w:p>
    <w:p w14:paraId="00000069"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3.1. Asegura, desde su ámbito de responsabilidad, las condiciones académicas, administrativas y técnicas para el buen funcionamiento de las escuelas a su cargo.</w:t>
      </w:r>
    </w:p>
    <w:p w14:paraId="0000006A"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3.2. Impulsa procesos de transformación y mejora de las escuelas a su cargo.</w:t>
      </w:r>
    </w:p>
    <w:p w14:paraId="0000006B"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3.3. Impulsa el desarrollo profesional, individual y colectivo, de directivos y maestros de las escuelas a su cargo. </w:t>
      </w:r>
    </w:p>
    <w:p w14:paraId="0000006C"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4.- Dominio IV. Una supervisora, un supervisor escolar que se vincula con autoridades educativas, diferentes instancias de apoyo, comunidades y familias para que contribuyan a la transformación y mejora de las escuelas a su cargo.</w:t>
      </w:r>
    </w:p>
    <w:p w14:paraId="0000006D"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4.1. Se vincula con autoridades educativas y otras instancias para favorecer la prestación de un servicio educativo de excelencia en las escuelas a su cargo. </w:t>
      </w:r>
    </w:p>
    <w:p w14:paraId="0000006E" w14:textId="77777777" w:rsidR="00C36741" w:rsidRDefault="00D6257A">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4.2. Favorece, desde el ámbito de su función, la colaboración entre la escuela y la comunidad en beneficio del trabajo educativo y el logro de aprendizajes de todos los alumnos. </w:t>
      </w:r>
    </w:p>
    <w:p w14:paraId="0000006F" w14:textId="77777777" w:rsidR="00C36741" w:rsidRDefault="00D6257A">
      <w:pPr>
        <w:spacing w:line="360" w:lineRule="auto"/>
        <w:ind w:left="720" w:right="138" w:hanging="11"/>
        <w:jc w:val="both"/>
        <w:rPr>
          <w:rFonts w:ascii="Arial" w:eastAsia="Arial" w:hAnsi="Arial" w:cs="Arial"/>
          <w:b/>
          <w:sz w:val="24"/>
          <w:szCs w:val="24"/>
        </w:rPr>
      </w:pPr>
      <w:r>
        <w:rPr>
          <w:rFonts w:ascii="Arial" w:eastAsia="Arial" w:hAnsi="Arial" w:cs="Arial"/>
          <w:sz w:val="24"/>
          <w:szCs w:val="24"/>
        </w:rPr>
        <w:t>Criterio 4.3. Promueve que las escuelas a su cargo fomenten la motivación, participación, colaboración y compromiso de las familias en la labor educativa.</w:t>
      </w:r>
    </w:p>
    <w:p w14:paraId="00000070" w14:textId="77777777" w:rsidR="00C36741" w:rsidRDefault="00C36741">
      <w:pPr>
        <w:spacing w:line="360" w:lineRule="auto"/>
        <w:ind w:left="425" w:right="138"/>
        <w:rPr>
          <w:rFonts w:ascii="Arial" w:eastAsia="Arial" w:hAnsi="Arial" w:cs="Arial"/>
          <w:b/>
          <w:sz w:val="24"/>
          <w:szCs w:val="24"/>
        </w:rPr>
      </w:pPr>
    </w:p>
    <w:p w14:paraId="00000071" w14:textId="77777777" w:rsidR="00C36741" w:rsidRDefault="00C36741">
      <w:pPr>
        <w:spacing w:line="360" w:lineRule="auto"/>
        <w:ind w:right="138"/>
        <w:rPr>
          <w:rFonts w:ascii="Arial" w:eastAsia="Arial" w:hAnsi="Arial" w:cs="Arial"/>
          <w:b/>
          <w:sz w:val="30"/>
          <w:szCs w:val="30"/>
        </w:rPr>
      </w:pPr>
    </w:p>
    <w:p w14:paraId="00000072" w14:textId="77777777" w:rsidR="00C36741" w:rsidRDefault="00C36741">
      <w:pPr>
        <w:spacing w:line="360" w:lineRule="auto"/>
        <w:ind w:right="138"/>
        <w:rPr>
          <w:rFonts w:ascii="Arial" w:eastAsia="Arial" w:hAnsi="Arial" w:cs="Arial"/>
          <w:b/>
          <w:sz w:val="30"/>
          <w:szCs w:val="30"/>
        </w:rPr>
      </w:pPr>
    </w:p>
    <w:p w14:paraId="00000073" w14:textId="77777777" w:rsidR="00C36741" w:rsidRDefault="00C36741">
      <w:pPr>
        <w:spacing w:line="360" w:lineRule="auto"/>
        <w:ind w:right="138"/>
        <w:rPr>
          <w:rFonts w:ascii="Arial" w:eastAsia="Arial" w:hAnsi="Arial" w:cs="Arial"/>
          <w:b/>
          <w:sz w:val="30"/>
          <w:szCs w:val="30"/>
        </w:rPr>
      </w:pPr>
    </w:p>
    <w:p w14:paraId="00000074" w14:textId="77777777" w:rsidR="00C36741" w:rsidRDefault="00C36741">
      <w:pPr>
        <w:spacing w:line="360" w:lineRule="auto"/>
        <w:ind w:right="138"/>
        <w:rPr>
          <w:rFonts w:ascii="Arial" w:eastAsia="Arial" w:hAnsi="Arial" w:cs="Arial"/>
          <w:b/>
          <w:sz w:val="30"/>
          <w:szCs w:val="30"/>
        </w:rPr>
      </w:pPr>
    </w:p>
    <w:p w14:paraId="00000075" w14:textId="77777777" w:rsidR="00C36741" w:rsidRDefault="00C36741">
      <w:pPr>
        <w:spacing w:line="360" w:lineRule="auto"/>
        <w:ind w:right="138"/>
        <w:rPr>
          <w:rFonts w:ascii="Arial" w:eastAsia="Arial" w:hAnsi="Arial" w:cs="Arial"/>
          <w:b/>
          <w:sz w:val="30"/>
          <w:szCs w:val="30"/>
        </w:rPr>
      </w:pPr>
    </w:p>
    <w:p w14:paraId="00000076" w14:textId="77777777" w:rsidR="00C36741" w:rsidRDefault="00C36741">
      <w:pPr>
        <w:spacing w:line="360" w:lineRule="auto"/>
        <w:ind w:right="138"/>
        <w:rPr>
          <w:rFonts w:ascii="Arial" w:eastAsia="Arial" w:hAnsi="Arial" w:cs="Arial"/>
          <w:b/>
          <w:sz w:val="30"/>
          <w:szCs w:val="30"/>
        </w:rPr>
      </w:pPr>
    </w:p>
    <w:p w14:paraId="00000077" w14:textId="61A72BBC" w:rsidR="00C36741" w:rsidRDefault="00C36741">
      <w:pPr>
        <w:spacing w:line="360" w:lineRule="auto"/>
        <w:ind w:right="138"/>
        <w:rPr>
          <w:rFonts w:ascii="Arial" w:eastAsia="Arial" w:hAnsi="Arial" w:cs="Arial"/>
          <w:b/>
          <w:sz w:val="30"/>
          <w:szCs w:val="30"/>
        </w:rPr>
      </w:pPr>
    </w:p>
    <w:p w14:paraId="6545BE16" w14:textId="3F9A3652" w:rsidR="00BE6F4A" w:rsidRDefault="00BE6F4A">
      <w:pPr>
        <w:spacing w:line="360" w:lineRule="auto"/>
        <w:ind w:right="138"/>
        <w:rPr>
          <w:rFonts w:ascii="Arial" w:eastAsia="Arial" w:hAnsi="Arial" w:cs="Arial"/>
          <w:b/>
          <w:sz w:val="30"/>
          <w:szCs w:val="30"/>
        </w:rPr>
      </w:pPr>
    </w:p>
    <w:p w14:paraId="1A22C9F3" w14:textId="43AA20CE" w:rsidR="00BE6F4A" w:rsidRDefault="00BE6F4A">
      <w:pPr>
        <w:spacing w:line="360" w:lineRule="auto"/>
        <w:ind w:right="138"/>
        <w:rPr>
          <w:rFonts w:ascii="Arial" w:eastAsia="Arial" w:hAnsi="Arial" w:cs="Arial"/>
          <w:b/>
          <w:sz w:val="30"/>
          <w:szCs w:val="30"/>
        </w:rPr>
      </w:pPr>
    </w:p>
    <w:p w14:paraId="70B95B25" w14:textId="11EA9241" w:rsidR="00BE6F4A" w:rsidRDefault="00BE6F4A">
      <w:pPr>
        <w:spacing w:line="360" w:lineRule="auto"/>
        <w:ind w:right="138"/>
        <w:rPr>
          <w:rFonts w:ascii="Arial" w:eastAsia="Arial" w:hAnsi="Arial" w:cs="Arial"/>
          <w:b/>
          <w:sz w:val="30"/>
          <w:szCs w:val="30"/>
        </w:rPr>
      </w:pPr>
    </w:p>
    <w:p w14:paraId="6EF98C2C" w14:textId="7683558A" w:rsidR="00BE6F4A" w:rsidRDefault="00BE6F4A">
      <w:pPr>
        <w:spacing w:line="360" w:lineRule="auto"/>
        <w:ind w:right="138"/>
        <w:rPr>
          <w:rFonts w:ascii="Arial" w:eastAsia="Arial" w:hAnsi="Arial" w:cs="Arial"/>
          <w:b/>
          <w:sz w:val="30"/>
          <w:szCs w:val="30"/>
        </w:rPr>
      </w:pPr>
    </w:p>
    <w:p w14:paraId="27757C28" w14:textId="77777777" w:rsidR="00BE6F4A" w:rsidRDefault="00BE6F4A">
      <w:pPr>
        <w:spacing w:line="360" w:lineRule="auto"/>
        <w:ind w:right="138"/>
        <w:rPr>
          <w:rFonts w:ascii="Arial" w:eastAsia="Arial" w:hAnsi="Arial" w:cs="Arial"/>
          <w:b/>
          <w:sz w:val="30"/>
          <w:szCs w:val="30"/>
        </w:rPr>
      </w:pPr>
    </w:p>
    <w:p w14:paraId="00000078" w14:textId="77777777" w:rsidR="00C36741" w:rsidRDefault="00C36741">
      <w:pPr>
        <w:spacing w:line="360" w:lineRule="auto"/>
        <w:ind w:right="138"/>
        <w:rPr>
          <w:rFonts w:ascii="Arial" w:eastAsia="Arial" w:hAnsi="Arial" w:cs="Arial"/>
          <w:b/>
          <w:sz w:val="30"/>
          <w:szCs w:val="30"/>
        </w:rPr>
      </w:pPr>
    </w:p>
    <w:p w14:paraId="0000007A" w14:textId="77777777" w:rsidR="00C36741" w:rsidRDefault="00D6257A">
      <w:pPr>
        <w:spacing w:line="360" w:lineRule="auto"/>
        <w:ind w:right="138"/>
        <w:rPr>
          <w:rFonts w:ascii="Arial" w:eastAsia="Arial" w:hAnsi="Arial" w:cs="Arial"/>
          <w:sz w:val="24"/>
          <w:szCs w:val="24"/>
        </w:rPr>
      </w:pPr>
      <w:r>
        <w:rPr>
          <w:rFonts w:ascii="Arial" w:eastAsia="Arial" w:hAnsi="Arial" w:cs="Arial"/>
          <w:b/>
          <w:sz w:val="30"/>
          <w:szCs w:val="30"/>
        </w:rPr>
        <w:lastRenderedPageBreak/>
        <w:t xml:space="preserve">III. Referentes Teóricos </w:t>
      </w:r>
    </w:p>
    <w:p w14:paraId="0000007B"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7C"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7D" w14:textId="77777777" w:rsidR="00C36741" w:rsidRDefault="00D6257A">
      <w:pPr>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7E" w14:textId="77777777" w:rsidR="00C36741" w:rsidRDefault="00D6257A">
      <w:pPr>
        <w:spacing w:line="360" w:lineRule="auto"/>
        <w:ind w:right="140"/>
        <w:jc w:val="both"/>
        <w:rPr>
          <w:rFonts w:ascii="Arial" w:eastAsia="Arial" w:hAnsi="Arial" w:cs="Arial"/>
          <w:sz w:val="24"/>
          <w:szCs w:val="24"/>
        </w:rPr>
      </w:pPr>
      <w:r>
        <w:rPr>
          <w:rFonts w:ascii="Arial" w:eastAsia="Arial" w:hAnsi="Arial" w:cs="Arial"/>
          <w:sz w:val="24"/>
          <w:szCs w:val="24"/>
        </w:rPr>
        <w:t xml:space="preserve">El desarrollo de sistemas más completos de evaluación son importantes para formar estándares de las buenas prácticas docentes. Es por ello que se incluye el proyecto de seguimiento. Se ha generado suficiente evidencia acerca de la pertinencia de este método para describir las habilidades con las que cuenta el supervisor. Mediante los proyectos de seguimiento (que son una </w:t>
      </w:r>
      <w:r>
        <w:rPr>
          <w:rFonts w:ascii="Arial" w:eastAsia="Arial" w:hAnsi="Arial" w:cs="Arial"/>
          <w:sz w:val="24"/>
          <w:szCs w:val="24"/>
        </w:rPr>
        <w:lastRenderedPageBreak/>
        <w:t>especie de investigación-acción) el supervisor tiene la oportunidad de reflexionar sobre su práctica pedagógica y tomar conciencia de sus logros y dificultades, permitiendo la mejora de la calidad educativa en base a ello (OEA y OEC, 2011).</w:t>
      </w:r>
    </w:p>
    <w:p w14:paraId="0000007F" w14:textId="77777777" w:rsidR="00C36741" w:rsidRDefault="00D6257A">
      <w:pPr>
        <w:spacing w:after="0" w:line="360" w:lineRule="auto"/>
        <w:jc w:val="both"/>
        <w:rPr>
          <w:rFonts w:ascii="Arial" w:eastAsia="Arial" w:hAnsi="Arial" w:cs="Arial"/>
          <w:sz w:val="24"/>
          <w:szCs w:val="24"/>
        </w:rPr>
      </w:pPr>
      <w:r>
        <w:rPr>
          <w:rFonts w:ascii="Arial" w:eastAsia="Arial" w:hAnsi="Arial" w:cs="Arial"/>
          <w:sz w:val="24"/>
          <w:szCs w:val="24"/>
        </w:rPr>
        <w:t xml:space="preserve">El método demanda al profesor aplicar habilidades de planeación, implementación, adaptación y evaluación antes, durante y al final de su intervención. También incita la reflexión sobre su práctica, dentro de su propio contexto escolar, con problemáticas particulares de sus estudiantes y un impacto real en sus alumnos y alumnas. </w:t>
      </w:r>
    </w:p>
    <w:p w14:paraId="00000080" w14:textId="77777777" w:rsidR="00C36741" w:rsidRDefault="00D6257A">
      <w:pPr>
        <w:spacing w:after="0" w:line="360" w:lineRule="auto"/>
        <w:jc w:val="both"/>
        <w:rPr>
          <w:rFonts w:ascii="Arial" w:eastAsia="Arial" w:hAnsi="Arial" w:cs="Arial"/>
          <w:sz w:val="24"/>
          <w:szCs w:val="24"/>
        </w:rPr>
      </w:pPr>
      <w:r>
        <w:rPr>
          <w:rFonts w:ascii="Arial" w:eastAsia="Arial" w:hAnsi="Arial" w:cs="Arial"/>
          <w:sz w:val="24"/>
          <w:szCs w:val="24"/>
        </w:rPr>
        <w:t>Este método permite observar múltiples aspectos sobre la práctica del aspirante, como la forma en que entiende su papel, el dominio que tiene de los contenidos, su concepción de la evaluación, el grado de retroalimentación que tiene para con las escuelas a su cargo, así como muchas otras habilidades que se consideran en diversos perfiles (Matsumura y Pascal, 2003).</w:t>
      </w:r>
    </w:p>
    <w:p w14:paraId="00000081" w14:textId="77777777" w:rsidR="00C36741" w:rsidRDefault="00D6257A">
      <w:pPr>
        <w:spacing w:after="0" w:line="360" w:lineRule="auto"/>
        <w:jc w:val="both"/>
        <w:rPr>
          <w:rFonts w:ascii="Arial" w:eastAsia="Arial" w:hAnsi="Arial" w:cs="Arial"/>
          <w:sz w:val="24"/>
          <w:szCs w:val="24"/>
        </w:rPr>
      </w:pPr>
      <w:r>
        <w:rPr>
          <w:rFonts w:ascii="Arial" w:eastAsia="Arial" w:hAnsi="Arial" w:cs="Arial"/>
          <w:sz w:val="24"/>
          <w:szCs w:val="24"/>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de la valoración propia del nuevo modelo de Sistema de Carrera de los Maestros y las Maestras. </w:t>
      </w:r>
    </w:p>
    <w:p w14:paraId="00000082" w14:textId="77777777" w:rsidR="00C36741" w:rsidRDefault="00C36741">
      <w:pPr>
        <w:spacing w:line="360" w:lineRule="auto"/>
        <w:ind w:right="138"/>
        <w:rPr>
          <w:rFonts w:ascii="Arial" w:eastAsia="Arial" w:hAnsi="Arial" w:cs="Arial"/>
          <w:sz w:val="24"/>
          <w:szCs w:val="24"/>
        </w:rPr>
      </w:pPr>
    </w:p>
    <w:p w14:paraId="00000083" w14:textId="77777777" w:rsidR="00C36741" w:rsidRDefault="00C36741">
      <w:pPr>
        <w:spacing w:line="360" w:lineRule="auto"/>
        <w:ind w:right="138"/>
        <w:rPr>
          <w:rFonts w:ascii="Arial" w:eastAsia="Arial" w:hAnsi="Arial" w:cs="Arial"/>
          <w:sz w:val="30"/>
          <w:szCs w:val="30"/>
        </w:rPr>
      </w:pPr>
    </w:p>
    <w:p w14:paraId="00000084" w14:textId="77777777" w:rsidR="00C36741" w:rsidRDefault="00C36741">
      <w:pPr>
        <w:spacing w:line="360" w:lineRule="auto"/>
        <w:ind w:right="138"/>
        <w:rPr>
          <w:rFonts w:ascii="Arial" w:eastAsia="Arial" w:hAnsi="Arial" w:cs="Arial"/>
          <w:sz w:val="30"/>
          <w:szCs w:val="30"/>
        </w:rPr>
      </w:pPr>
    </w:p>
    <w:p w14:paraId="00000085" w14:textId="6128C918" w:rsidR="00C36741" w:rsidRDefault="00C36741">
      <w:pPr>
        <w:spacing w:line="360" w:lineRule="auto"/>
        <w:ind w:right="138"/>
        <w:rPr>
          <w:rFonts w:ascii="Arial" w:eastAsia="Arial" w:hAnsi="Arial" w:cs="Arial"/>
          <w:sz w:val="30"/>
          <w:szCs w:val="30"/>
        </w:rPr>
      </w:pPr>
    </w:p>
    <w:p w14:paraId="74B79141" w14:textId="414C6E43" w:rsidR="00BE6F4A" w:rsidRDefault="00BE6F4A">
      <w:pPr>
        <w:spacing w:line="360" w:lineRule="auto"/>
        <w:ind w:right="138"/>
        <w:rPr>
          <w:rFonts w:ascii="Arial" w:eastAsia="Arial" w:hAnsi="Arial" w:cs="Arial"/>
          <w:sz w:val="30"/>
          <w:szCs w:val="30"/>
        </w:rPr>
      </w:pPr>
    </w:p>
    <w:p w14:paraId="2C2EDFBA" w14:textId="1D499ED1" w:rsidR="00BE6F4A" w:rsidRDefault="00BE6F4A">
      <w:pPr>
        <w:spacing w:line="360" w:lineRule="auto"/>
        <w:ind w:right="138"/>
        <w:rPr>
          <w:rFonts w:ascii="Arial" w:eastAsia="Arial" w:hAnsi="Arial" w:cs="Arial"/>
          <w:sz w:val="30"/>
          <w:szCs w:val="30"/>
        </w:rPr>
      </w:pPr>
    </w:p>
    <w:p w14:paraId="2C5E6CE7" w14:textId="77777777" w:rsidR="00BE6F4A" w:rsidRDefault="00BE6F4A">
      <w:pPr>
        <w:spacing w:line="360" w:lineRule="auto"/>
        <w:ind w:right="138"/>
        <w:rPr>
          <w:rFonts w:ascii="Arial" w:eastAsia="Arial" w:hAnsi="Arial" w:cs="Arial"/>
          <w:sz w:val="30"/>
          <w:szCs w:val="30"/>
        </w:rPr>
      </w:pPr>
    </w:p>
    <w:p w14:paraId="00000086" w14:textId="77777777" w:rsidR="00C36741" w:rsidRDefault="00C36741">
      <w:pPr>
        <w:spacing w:line="360" w:lineRule="auto"/>
        <w:ind w:right="138"/>
        <w:rPr>
          <w:rFonts w:ascii="Arial" w:eastAsia="Arial" w:hAnsi="Arial" w:cs="Arial"/>
          <w:sz w:val="30"/>
          <w:szCs w:val="30"/>
        </w:rPr>
      </w:pPr>
    </w:p>
    <w:p w14:paraId="00000087" w14:textId="77777777" w:rsidR="00C36741" w:rsidRDefault="00C36741">
      <w:pPr>
        <w:spacing w:line="276" w:lineRule="auto"/>
        <w:ind w:right="138"/>
        <w:rPr>
          <w:rFonts w:ascii="Arial" w:eastAsia="Arial" w:hAnsi="Arial" w:cs="Arial"/>
          <w:sz w:val="30"/>
          <w:szCs w:val="30"/>
        </w:rPr>
      </w:pPr>
    </w:p>
    <w:p w14:paraId="00000088" w14:textId="77777777" w:rsidR="00C36741" w:rsidRDefault="00C36741">
      <w:pPr>
        <w:spacing w:line="276" w:lineRule="auto"/>
        <w:ind w:right="138"/>
        <w:rPr>
          <w:rFonts w:ascii="Arial" w:eastAsia="Arial" w:hAnsi="Arial" w:cs="Arial"/>
          <w:sz w:val="30"/>
          <w:szCs w:val="30"/>
        </w:rPr>
      </w:pPr>
    </w:p>
    <w:p w14:paraId="00000089" w14:textId="77777777" w:rsidR="00C36741" w:rsidRDefault="00D6257A">
      <w:pPr>
        <w:spacing w:line="360" w:lineRule="auto"/>
        <w:ind w:right="138"/>
        <w:rPr>
          <w:rFonts w:ascii="Arial" w:eastAsia="Arial" w:hAnsi="Arial" w:cs="Arial"/>
          <w:sz w:val="24"/>
          <w:szCs w:val="24"/>
        </w:rPr>
      </w:pPr>
      <w:r>
        <w:rPr>
          <w:rFonts w:ascii="Arial" w:eastAsia="Arial" w:hAnsi="Arial" w:cs="Arial"/>
          <w:b/>
          <w:sz w:val="30"/>
          <w:szCs w:val="30"/>
        </w:rPr>
        <w:lastRenderedPageBreak/>
        <w:t>IV. Referencias</w:t>
      </w:r>
    </w:p>
    <w:p w14:paraId="0000008A" w14:textId="77777777" w:rsidR="00C36741" w:rsidRDefault="00D6257A">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8B" w14:textId="77777777" w:rsidR="00C36741" w:rsidRDefault="00D6257A">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8C" w14:textId="77777777" w:rsidR="00C36741" w:rsidRDefault="00D6257A">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8D" w14:textId="77777777" w:rsidR="00C36741" w:rsidRPr="00BE6F4A" w:rsidRDefault="00D6257A">
      <w:pPr>
        <w:numPr>
          <w:ilvl w:val="0"/>
          <w:numId w:val="3"/>
        </w:numPr>
        <w:spacing w:after="0" w:line="360" w:lineRule="auto"/>
        <w:ind w:right="140"/>
        <w:jc w:val="both"/>
        <w:rPr>
          <w:rFonts w:ascii="Arial" w:eastAsia="Arial" w:hAnsi="Arial" w:cs="Arial"/>
          <w:sz w:val="24"/>
          <w:szCs w:val="24"/>
          <w:lang w:val="en-US"/>
        </w:rPr>
      </w:pPr>
      <w:r w:rsidRPr="00BE6F4A">
        <w:rPr>
          <w:rFonts w:ascii="Arial" w:eastAsia="Arial" w:hAnsi="Arial" w:cs="Arial"/>
          <w:sz w:val="24"/>
          <w:szCs w:val="24"/>
          <w:lang w:val="en-US"/>
        </w:rPr>
        <w:t xml:space="preserve">Fullan, M. (2007). Educational reform as continuous improvement. </w:t>
      </w:r>
      <w:r w:rsidRPr="00BE6F4A">
        <w:rPr>
          <w:rFonts w:ascii="Arial" w:eastAsia="Arial" w:hAnsi="Arial" w:cs="Arial"/>
          <w:i/>
          <w:sz w:val="24"/>
          <w:szCs w:val="24"/>
          <w:lang w:val="en-US"/>
        </w:rPr>
        <w:t>The keys to effective schools: Educational reform as continuous improvement</w:t>
      </w:r>
      <w:r w:rsidRPr="00BE6F4A">
        <w:rPr>
          <w:rFonts w:ascii="Arial" w:eastAsia="Arial" w:hAnsi="Arial" w:cs="Arial"/>
          <w:sz w:val="24"/>
          <w:szCs w:val="24"/>
          <w:lang w:val="en-US"/>
        </w:rPr>
        <w:t>, 1-12.</w:t>
      </w:r>
    </w:p>
    <w:p w14:paraId="0000008E" w14:textId="77777777" w:rsidR="00C36741" w:rsidRDefault="00D6257A">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Matsumura, L., y Pascal, J. (2003). </w:t>
      </w:r>
      <w:r w:rsidRPr="00BE6F4A">
        <w:rPr>
          <w:rFonts w:ascii="Arial" w:eastAsia="Arial" w:hAnsi="Arial" w:cs="Arial"/>
          <w:i/>
          <w:sz w:val="24"/>
          <w:szCs w:val="24"/>
          <w:lang w:val="en-US"/>
        </w:rPr>
        <w:t>Teacher’s Assignments &amp; Student Work: Opening a Window on Classroom Practice (CSE 602)</w:t>
      </w:r>
      <w:r w:rsidRPr="00BE6F4A">
        <w:rPr>
          <w:rFonts w:ascii="Arial" w:eastAsia="Arial" w:hAnsi="Arial" w:cs="Arial"/>
          <w:sz w:val="24"/>
          <w:szCs w:val="24"/>
          <w:lang w:val="en-US"/>
        </w:rPr>
        <w:t xml:space="preserve">. </w:t>
      </w:r>
      <w:r>
        <w:rPr>
          <w:rFonts w:ascii="Arial" w:eastAsia="Arial" w:hAnsi="Arial" w:cs="Arial"/>
          <w:sz w:val="24"/>
          <w:szCs w:val="24"/>
        </w:rPr>
        <w:t>Los Ángeles: UCLA.</w:t>
      </w:r>
    </w:p>
    <w:p w14:paraId="0000008F" w14:textId="77777777" w:rsidR="00C36741" w:rsidRDefault="00D6257A">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Organización de los Estados Americanos y Oficina de Educación y Cultura. (2011). </w:t>
      </w:r>
      <w:r>
        <w:rPr>
          <w:rFonts w:ascii="Arial" w:eastAsia="Arial" w:hAnsi="Arial" w:cs="Arial"/>
          <w:i/>
          <w:sz w:val="24"/>
          <w:szCs w:val="24"/>
        </w:rPr>
        <w:t>Estado del Arte de la Evaluación, Seguimiento y Monitoreo de las Políticas, Programas y Servicios para la Atención Integral a la Primera Infancia</w:t>
      </w:r>
      <w:r>
        <w:rPr>
          <w:rFonts w:ascii="Arial" w:eastAsia="Arial" w:hAnsi="Arial" w:cs="Arial"/>
          <w:sz w:val="24"/>
          <w:szCs w:val="24"/>
        </w:rPr>
        <w:t>. Recuperado en febrero de 2020 de:</w:t>
      </w:r>
      <w:hyperlink r:id="rId7">
        <w:r>
          <w:rPr>
            <w:rFonts w:ascii="Arial" w:eastAsia="Arial" w:hAnsi="Arial" w:cs="Arial"/>
            <w:sz w:val="24"/>
            <w:szCs w:val="24"/>
          </w:rPr>
          <w:t xml:space="preserve"> </w:t>
        </w:r>
      </w:hyperlink>
      <w:hyperlink r:id="rId8">
        <w:r>
          <w:rPr>
            <w:rFonts w:ascii="Arial" w:eastAsia="Arial" w:hAnsi="Arial" w:cs="Arial"/>
            <w:sz w:val="24"/>
            <w:szCs w:val="24"/>
          </w:rPr>
          <w:t>https://web.oas.org/childhood/ES/Lists/Temas%20%20Proyecto%20%20Documentos/Attachments/23/FINAL%20Agosto%2013%20ESTADO%20del%20Arte%20en%20PDF.pdf</w:t>
        </w:r>
      </w:hyperlink>
      <w:r>
        <w:rPr>
          <w:rFonts w:ascii="Arial" w:eastAsia="Arial" w:hAnsi="Arial" w:cs="Arial"/>
          <w:sz w:val="24"/>
          <w:szCs w:val="24"/>
        </w:rPr>
        <w:t>.</w:t>
      </w:r>
    </w:p>
    <w:p w14:paraId="00000090" w14:textId="77777777" w:rsidR="00C36741" w:rsidRDefault="00D6257A">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Picardo, O. </w:t>
      </w:r>
      <w:r>
        <w:rPr>
          <w:rFonts w:ascii="Arial" w:eastAsia="Arial" w:hAnsi="Arial" w:cs="Arial"/>
          <w:i/>
          <w:sz w:val="24"/>
          <w:szCs w:val="24"/>
        </w:rPr>
        <w:t>Diccionario Enciclopédico de Ciencias de la Educación</w:t>
      </w:r>
      <w:r>
        <w:rPr>
          <w:rFonts w:ascii="Arial" w:eastAsia="Arial" w:hAnsi="Arial" w:cs="Arial"/>
          <w:sz w:val="24"/>
          <w:szCs w:val="24"/>
        </w:rPr>
        <w:t>, San Salvador, Centro de Investigación Educativa/Colegio García Flamenco, 2005.</w:t>
      </w:r>
    </w:p>
    <w:p w14:paraId="00000091" w14:textId="77777777" w:rsidR="00C36741" w:rsidRDefault="00D6257A">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92" w14:textId="77777777" w:rsidR="00C36741" w:rsidRDefault="00D6257A">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93" w14:textId="77777777" w:rsidR="00C36741" w:rsidRDefault="00C36741">
      <w:pPr>
        <w:spacing w:after="0" w:line="360" w:lineRule="auto"/>
        <w:jc w:val="both"/>
        <w:rPr>
          <w:rFonts w:ascii="Arial" w:eastAsia="Arial" w:hAnsi="Arial" w:cs="Arial"/>
          <w:sz w:val="24"/>
          <w:szCs w:val="24"/>
        </w:rPr>
      </w:pPr>
    </w:p>
    <w:p w14:paraId="00000094" w14:textId="3D849D81" w:rsidR="00C36741" w:rsidRDefault="00C36741">
      <w:pPr>
        <w:spacing w:line="276" w:lineRule="auto"/>
        <w:ind w:right="138"/>
        <w:rPr>
          <w:rFonts w:ascii="Arial" w:eastAsia="Arial" w:hAnsi="Arial" w:cs="Arial"/>
          <w:b/>
          <w:sz w:val="30"/>
          <w:szCs w:val="30"/>
        </w:rPr>
      </w:pPr>
    </w:p>
    <w:p w14:paraId="239B318F" w14:textId="13C910AC" w:rsidR="00BE6F4A" w:rsidRDefault="00BE6F4A">
      <w:pPr>
        <w:spacing w:line="276" w:lineRule="auto"/>
        <w:ind w:right="138"/>
        <w:rPr>
          <w:rFonts w:ascii="Arial" w:eastAsia="Arial" w:hAnsi="Arial" w:cs="Arial"/>
          <w:b/>
          <w:sz w:val="30"/>
          <w:szCs w:val="30"/>
        </w:rPr>
      </w:pPr>
    </w:p>
    <w:p w14:paraId="2391422B" w14:textId="77777777" w:rsidR="00BE6F4A" w:rsidRDefault="00BE6F4A">
      <w:pPr>
        <w:spacing w:line="276" w:lineRule="auto"/>
        <w:ind w:right="138"/>
        <w:rPr>
          <w:rFonts w:ascii="Arial" w:eastAsia="Arial" w:hAnsi="Arial" w:cs="Arial"/>
          <w:b/>
          <w:sz w:val="30"/>
          <w:szCs w:val="30"/>
        </w:rPr>
      </w:pPr>
    </w:p>
    <w:p w14:paraId="00000095" w14:textId="77777777" w:rsidR="00C36741" w:rsidRDefault="00D6257A">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96" w14:textId="77777777" w:rsidR="00C36741" w:rsidRDefault="00C36741">
      <w:pPr>
        <w:spacing w:line="276" w:lineRule="auto"/>
        <w:ind w:right="138"/>
        <w:rPr>
          <w:rFonts w:ascii="Arial" w:eastAsia="Arial" w:hAnsi="Arial" w:cs="Arial"/>
          <w:b/>
          <w:sz w:val="30"/>
          <w:szCs w:val="30"/>
        </w:rPr>
      </w:pPr>
    </w:p>
    <w:sectPr w:rsidR="00C36741">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E3D7F" w14:textId="77777777" w:rsidR="007217D5" w:rsidRDefault="007217D5">
      <w:pPr>
        <w:spacing w:after="0" w:line="240" w:lineRule="auto"/>
      </w:pPr>
      <w:r>
        <w:separator/>
      </w:r>
    </w:p>
  </w:endnote>
  <w:endnote w:type="continuationSeparator" w:id="0">
    <w:p w14:paraId="0EA333F4" w14:textId="77777777" w:rsidR="007217D5" w:rsidRDefault="0072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9C76A" w14:textId="77777777" w:rsidR="007217D5" w:rsidRDefault="007217D5">
      <w:pPr>
        <w:spacing w:after="0" w:line="240" w:lineRule="auto"/>
      </w:pPr>
      <w:r>
        <w:separator/>
      </w:r>
    </w:p>
  </w:footnote>
  <w:footnote w:type="continuationSeparator" w:id="0">
    <w:p w14:paraId="4541D767" w14:textId="77777777" w:rsidR="007217D5" w:rsidRDefault="00721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5EDB"/>
    <w:multiLevelType w:val="multilevel"/>
    <w:tmpl w:val="83DC3290"/>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514842"/>
    <w:multiLevelType w:val="multilevel"/>
    <w:tmpl w:val="A6720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D6605D"/>
    <w:multiLevelType w:val="multilevel"/>
    <w:tmpl w:val="3E8CD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741"/>
    <w:rsid w:val="00527CCD"/>
    <w:rsid w:val="006D7A81"/>
    <w:rsid w:val="007217D5"/>
    <w:rsid w:val="00BE6F4A"/>
    <w:rsid w:val="00C36741"/>
    <w:rsid w:val="00C95F24"/>
    <w:rsid w:val="00D625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A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95F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5F24"/>
  </w:style>
  <w:style w:type="paragraph" w:styleId="Piedepgina">
    <w:name w:val="footer"/>
    <w:basedOn w:val="Normal"/>
    <w:link w:val="PiedepginaCar"/>
    <w:uiPriority w:val="99"/>
    <w:unhideWhenUsed/>
    <w:rsid w:val="00C95F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5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eb.oas.org/childhood/ES/Lists/Temas%20%20Proyecto%20%20Documentos/Attachments/23/FINAL%20Agosto%2013%20ESTADO%20del%20Arte%20en%20PDF.pdf" TargetMode="External"/><Relationship Id="rId3" Type="http://schemas.openxmlformats.org/officeDocument/2006/relationships/settings" Target="settings.xml"/><Relationship Id="rId7" Type="http://schemas.openxmlformats.org/officeDocument/2006/relationships/hyperlink" Target="https://web.oas.org/childhood/ES/Lists/Temas%20%20Proyecto%20%20Documentos/Attachments/23/FINAL%20Agosto%2013%20ESTADO%20del%20Arte%20en%20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3353</Words>
  <Characters>18447</Characters>
  <Application>Microsoft Office Word</Application>
  <DocSecurity>0</DocSecurity>
  <Lines>153</Lines>
  <Paragraphs>43</Paragraphs>
  <ScaleCrop>false</ScaleCrop>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2020-03-06T02:42:00Z</dcterms:created>
  <dcterms:modified xsi:type="dcterms:W3CDTF">2020-03-06T02:42:00Z</dcterms:modified>
</cp:coreProperties>
</file>