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" w:cs="Arial" w:hAnsi="Arial" w:eastAsia="Arial"/>
          <w:lang w:val="es-ES_tradnl"/>
        </w:rPr>
      </w:pPr>
    </w:p>
    <w:p>
      <w:pPr>
        <w:pStyle w:val="Normal.0"/>
        <w:tabs>
          <w:tab w:val="center" w:pos="4320"/>
        </w:tabs>
        <w:jc w:val="center"/>
        <w:outlineLvl w:val="0"/>
        <w:rPr>
          <w:rStyle w:val="Ninguno"/>
          <w:rFonts w:ascii="Arial" w:cs="Arial" w:hAnsi="Arial" w:eastAsia="Arial"/>
          <w:b w:val="1"/>
          <w:bCs w:val="1"/>
          <w:sz w:val="32"/>
          <w:szCs w:val="32"/>
          <w:lang w:val="es-ES_tradnl"/>
        </w:rPr>
      </w:pPr>
      <w:r>
        <w:rPr>
          <w:rStyle w:val="Ninguno"/>
          <w:rFonts w:ascii="Arial" w:hAnsi="Arial"/>
          <w:b w:val="1"/>
          <w:bCs w:val="1"/>
          <w:sz w:val="32"/>
          <w:szCs w:val="32"/>
          <w:rtl w:val="0"/>
          <w:lang w:val="es-ES_tradnl"/>
        </w:rPr>
        <w:t>DR. ARTURO BOUZAS RIA</w:t>
      </w:r>
      <w:r>
        <w:rPr>
          <w:rStyle w:val="Ninguno"/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32"/>
          <w:szCs w:val="32"/>
          <w:rtl w:val="0"/>
          <w:lang w:val="es-ES_tradnl"/>
        </w:rPr>
        <w:t>O</w:t>
      </w:r>
    </w:p>
    <w:p>
      <w:pPr>
        <w:pStyle w:val="Normal.0"/>
        <w:tabs>
          <w:tab w:val="center" w:pos="4320"/>
        </w:tabs>
        <w:jc w:val="center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CURRICULUM VITAE</w:t>
      </w:r>
    </w:p>
    <w:p>
      <w:pPr>
        <w:pStyle w:val="Normal.0"/>
        <w:rPr>
          <w:rFonts w:ascii="Arial" w:cs="Arial" w:hAnsi="Arial" w:eastAsia="Arial"/>
          <w:lang w:val="es-ES_tradnl"/>
        </w:rPr>
      </w:pPr>
    </w:p>
    <w:p>
      <w:pPr>
        <w:pStyle w:val="Normal.0"/>
        <w:ind w:left="720" w:firstLine="72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Nombre:</w:t>
        <w:tab/>
        <w:tab/>
        <w:tab/>
        <w:tab/>
        <w:t>Dr. Arturo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Lugar de Nacimiento:</w:t>
        <w:tab/>
        <w:tab/>
        <w:t xml:space="preserve">            Jalapa, Veracruz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Fecha de Nacimiento:</w:t>
        <w:tab/>
        <w:tab/>
        <w:t xml:space="preserve">            Julio 27, 1945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Nacionalidad:</w:t>
        <w:tab/>
        <w:tab/>
        <w:tab/>
        <w:tab/>
        <w:t xml:space="preserve"> Mexicana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Domicilio</w:t>
        <w:tab/>
        <w:tab/>
        <w:tab/>
        <w:tab/>
        <w:t>Dulce Olivia 80-A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Barrio de Santa Catarina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Coyoac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</w:t>
      </w:r>
    </w:p>
    <w:p>
      <w:pPr>
        <w:pStyle w:val="Normal.0"/>
        <w:ind w:left="1440" w:firstLine="360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C.P. 04010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fono Particular:</w:t>
        <w:tab/>
        <w:tab/>
        <w:tab/>
        <w:t>5554-19-87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E-Mail</w:t>
        <w:tab/>
        <w:tab/>
        <w:tab/>
        <w:tab/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instrText xml:space="preserve"> HYPERLINK "mailto:abouzasr@gmail.com"</w:instrText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fldChar w:fldCharType="separate" w:fldLock="0"/>
      </w:r>
      <w:r>
        <w:rPr>
          <w:rStyle w:val="Hyperlink.0"/>
          <w:rFonts w:ascii="Arial" w:hAnsi="Arial"/>
          <w:color w:val="0000ff"/>
          <w:u w:val="single" w:color="0000ff"/>
          <w:rtl w:val="0"/>
          <w:lang w:val="es-ES_tradnl"/>
        </w:rPr>
        <w:t>abouzasr@gmail.com</w:t>
      </w:r>
      <w:r>
        <w:rPr>
          <w:rFonts w:ascii="Arial" w:cs="Arial" w:hAnsi="Arial" w:eastAsia="Arial"/>
          <w:lang w:val="es-ES_tradnl"/>
        </w:rPr>
        <w:fldChar w:fldCharType="end" w:fldLock="0"/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outlineLvl w:val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1. Formaci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 y trayectoria 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6"/>
          <w:szCs w:val="26"/>
          <w:lang w:val="es-ES_tradnl"/>
        </w:rPr>
      </w:pP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 xml:space="preserve">1.1 Escolaridad 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6"/>
          <w:szCs w:val="26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 xml:space="preserve">1.1.1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Grado Doctorado</w:t>
      </w:r>
    </w:p>
    <w:p>
      <w:pPr>
        <w:pStyle w:val="Normal.0"/>
        <w:rPr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Licenciatura</w:t>
      </w:r>
      <w:r>
        <w:rPr>
          <w:rStyle w:val="Ninguno"/>
          <w:rFonts w:ascii="Arial" w:hAnsi="Arial"/>
          <w:rtl w:val="0"/>
          <w:lang w:val="es-ES_tradnl"/>
        </w:rPr>
        <w:t>.  Colegio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Facultad de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Letras.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1963-1966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 xml:space="preserve">. Tesis: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as y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cnicas del Cambio Conductual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1967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Posgrado en Psicolog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Cl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nica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  <w:r>
        <w:rPr>
          <w:rStyle w:val="Ninguno"/>
          <w:rFonts w:ascii="Arial" w:hAnsi="Arial"/>
          <w:rtl w:val="0"/>
          <w:lang w:val="en-US"/>
        </w:rPr>
        <w:t>State University of New York at Stony Brook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1969-1971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lang w:val="en-US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Doctorado en Psicolog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  <w:r>
        <w:rPr>
          <w:rStyle w:val="Ninguno"/>
          <w:rFonts w:ascii="Arial" w:hAnsi="Arial"/>
          <w:rtl w:val="0"/>
          <w:lang w:val="en-US"/>
        </w:rPr>
        <w:t>Harvard University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n-US"/>
        </w:rPr>
        <w:t>1971-1976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n-US"/>
        </w:rPr>
        <w:t xml:space="preserve">. Tesis: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n-US"/>
        </w:rPr>
        <w:t xml:space="preserve">The Effects of the S-S contingencies in </w:t>
      </w:r>
      <w:r>
        <w:rPr>
          <w:rStyle w:val="Ninguno"/>
          <w:rFonts w:ascii="Arial" w:hAnsi="Arial"/>
          <w:rtl w:val="0"/>
          <w:lang w:val="es-ES_tradnl"/>
        </w:rPr>
        <w:t>I</w:t>
      </w:r>
      <w:r>
        <w:rPr>
          <w:rStyle w:val="Ninguno"/>
          <w:rFonts w:ascii="Arial" w:hAnsi="Arial"/>
          <w:rtl w:val="0"/>
          <w:lang w:val="en-US"/>
        </w:rPr>
        <w:t>nstrumental Behavior</w:t>
      </w:r>
      <w:r>
        <w:rPr>
          <w:rStyle w:val="Ninguno"/>
          <w:rFonts w:ascii="Arial" w:hAnsi="Arial"/>
          <w:rtl w:val="0"/>
          <w:lang w:val="es-ES_tradnl"/>
        </w:rPr>
        <w:t>"</w:t>
      </w:r>
      <w:r>
        <w:rPr>
          <w:rStyle w:val="Ninguno"/>
          <w:rFonts w:ascii="Arial" w:hAnsi="Arial"/>
          <w:rtl w:val="0"/>
          <w:lang w:val="en-US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n-US"/>
        </w:rPr>
        <w:t>1976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n-US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lang w:val="en-US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1.1.2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Pos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doctorado </w:t>
      </w:r>
    </w:p>
    <w:p>
      <w:pPr>
        <w:pStyle w:val="Normal.0"/>
        <w:jc w:val="both"/>
        <w:rPr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Pos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doctorado en Conducta Animal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Toronto University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1977-1980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1.1.3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 (estancias de investigaci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n)</w:t>
      </w:r>
    </w:p>
    <w:p>
      <w:pPr>
        <w:pStyle w:val="Normal.0"/>
        <w:jc w:val="both"/>
        <w:rPr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Universidad de California, San Diego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Julio 2001-Agosto 2002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(un semestre). Instituto Nacional Para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Educativa (INEE)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sz w:val="26"/>
          <w:szCs w:val="26"/>
          <w:lang w:val="es-ES_tradnl"/>
        </w:rPr>
      </w:pP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>1.2 Trayectoria acad</w:t>
      </w:r>
      <w:r>
        <w:rPr>
          <w:rStyle w:val="Ninguno"/>
          <w:rFonts w:ascii="Arial" w:hAnsi="Arial" w:hint="default"/>
          <w:b w:val="1"/>
          <w:bCs w:val="1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 xml:space="preserve">mica 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1.2.1 Reconocimientos (distinciones, premios, invitaciones especiales, c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tedras especiales).</w:t>
      </w:r>
    </w:p>
    <w:p>
      <w:pPr>
        <w:pStyle w:val="Normal.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para la tesis de Licenciatura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Beca para estudios de posgrado otorgada por la Universidad del Estado de </w:t>
        <w:tab/>
        <w:t>New York en Stony Brook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1969-1971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Beca otorgada por la Universidad de Harvard para estudios de posgrado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1971-1974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Beca otorgada por el Consejo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para estudios de Doctorado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Beca otorgada por la Consejo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para estudios de Posdoctorado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1977-1980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Directorio de Maestros de Excelencia de las Instituciones de            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Media y Superior. 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blica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Enero,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Presidente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1982-1984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Apoyo de la DGAPA para 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en la Universidad de California, San Diego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2001-2002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Investigador Nacional del Sistema Nacional de Investigadores. Nivel II.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Renovado 2008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Nivel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s alto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dentro del programa de superaci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 DGAPA. UNAM  PRIDE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Renovado 2009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ganador del Premio Nacional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que otorga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 (2012). </w:t>
      </w:r>
    </w:p>
    <w:p>
      <w:pPr>
        <w:pStyle w:val="Normal.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1.2.2 Membres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en asociaciones, sociedades profesionales o cient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ficas.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(SMAC)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Sima XI; The Scientific Society of North America.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American Psychological Association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American Association for the Advancement of Science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Society for the Quantitative Study of Behavior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Society for Judgment and Decision Making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2"/>
          <w:numId w:val="5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proyectos de investigaci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y/o docencia sujetos a evaluaci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de pares.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3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Responsable</w:t>
      </w:r>
    </w:p>
    <w:p>
      <w:pPr>
        <w:pStyle w:val="Normal.0"/>
        <w:rPr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Riesgo y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</w:t>
      </w:r>
      <w:r>
        <w:rPr>
          <w:rStyle w:val="Ninguno"/>
          <w:rFonts w:ascii="Arial" w:hAnsi="Arial"/>
          <w:rtl w:val="0"/>
          <w:lang w:val="es-ES_tradnl"/>
        </w:rPr>
        <w:t>, DGAPA, UNAM.</w:t>
      </w:r>
      <w:r>
        <w:rPr>
          <w:rStyle w:val="Ninguno"/>
          <w:rFonts w:ascii="Arial" w:hAnsi="Arial"/>
          <w:rtl w:val="0"/>
          <w:lang w:val="es-ES_tradnl"/>
        </w:rPr>
        <w:t xml:space="preserve"> Proyecto IN502092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1992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del Comportamiento durante la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las Condiciones de           Reforzamiento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Proyecto CONACYT 4676H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sz w:val="14"/>
          <w:szCs w:val="14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Modelos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micos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Sucesiva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PAPIIT-</w:t>
      </w:r>
      <w:r>
        <w:rPr>
          <w:rStyle w:val="Ninguno"/>
          <w:rFonts w:ascii="Arial" w:hAnsi="Arial"/>
          <w:rtl w:val="0"/>
          <w:lang w:val="es-ES_tradnl"/>
        </w:rPr>
        <w:t>UNAM.</w:t>
      </w:r>
      <w:r>
        <w:rPr>
          <w:rStyle w:val="Ninguno"/>
          <w:rFonts w:ascii="Arial" w:hAnsi="Arial"/>
          <w:rtl w:val="0"/>
          <w:lang w:val="es-ES_tradnl"/>
        </w:rPr>
        <w:t xml:space="preserve"> Proyecto</w:t>
      </w:r>
      <w:r>
        <w:rPr>
          <w:rStyle w:val="Ninguno"/>
          <w:rFonts w:ascii="Arial" w:hAnsi="Arial"/>
          <w:rtl w:val="0"/>
          <w:lang w:val="es-ES_tradnl"/>
        </w:rPr>
        <w:t xml:space="preserve"> IN307396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Factores que Inciden en la Toma de Decisiones: El efecto del Contexto y la Estructura de Pagos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Proyecto CONACYT  30975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1999-2003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predictoras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alumnos de Bachillerato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Programa de Apoyo a Proyectos de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Mejoramiento de la Ense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anza (PAPIME)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Proyecto MI3016399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2001-2003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Temporal, preferencias temporales y persistencia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360" w:firstLine="36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CONACYT 40694H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2003-2006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Evaluando el Futuro: Predicci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las trayectorias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micas de estudiantes de bachillerato. 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</w:t>
      </w:r>
      <w:r>
        <w:rPr>
          <w:rStyle w:val="Ninguno"/>
          <w:rFonts w:ascii="Arial" w:hAnsi="Arial"/>
          <w:rtl w:val="0"/>
          <w:lang w:val="es-ES_tradnl"/>
        </w:rPr>
        <w:t>i</w:t>
      </w:r>
      <w:r>
        <w:rPr>
          <w:rStyle w:val="Ninguno"/>
          <w:rFonts w:ascii="Arial" w:hAnsi="Arial"/>
          <w:rtl w:val="0"/>
          <w:lang w:val="es-ES_tradnl"/>
        </w:rPr>
        <w:t>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los alumnos de Bachillerato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</w:t>
      </w:r>
      <w:r>
        <w:rPr>
          <w:rStyle w:val="Ninguno"/>
          <w:rFonts w:ascii="Arial" w:hAnsi="Arial"/>
          <w:rtl w:val="0"/>
          <w:lang w:val="es-ES_tradnl"/>
        </w:rPr>
        <w:t xml:space="preserve">royecto </w:t>
      </w:r>
      <w:r>
        <w:rPr>
          <w:rStyle w:val="Ninguno"/>
          <w:rFonts w:ascii="Arial" w:hAnsi="Arial"/>
          <w:rtl w:val="0"/>
          <w:lang w:val="es-ES_tradnl"/>
        </w:rPr>
        <w:t>PAPIME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EN 304 904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2004-2006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del comportamiento de riesgo juvenil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cs="Arial" w:hAnsi="Arial" w:eastAsia="Arial"/>
          <w:lang w:val="es-ES_tradnl"/>
        </w:rPr>
        <w:tab/>
      </w:r>
      <w:r>
        <w:rPr>
          <w:rStyle w:val="Ninguno"/>
          <w:rFonts w:ascii="Arial" w:hAnsi="Arial"/>
          <w:rtl w:val="0"/>
          <w:lang w:val="es-ES_tradnl"/>
        </w:rPr>
        <w:t>Proyecto PAPIIT-UNAM IN305 705-3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2004-2006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 y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cs="Arial" w:hAnsi="Arial" w:eastAsia="Arial"/>
          <w:lang w:val="es-ES_tradnl"/>
        </w:rPr>
        <w:tab/>
      </w:r>
      <w:r>
        <w:rPr>
          <w:rStyle w:val="Ninguno"/>
          <w:rFonts w:ascii="Arial" w:hAnsi="Arial"/>
          <w:rtl w:val="0"/>
          <w:lang w:val="es-ES_tradnl"/>
        </w:rPr>
        <w:t>Proyecto PAPIIT-UNAM IN30</w:t>
      </w:r>
      <w:r>
        <w:rPr>
          <w:rStyle w:val="Ninguno"/>
          <w:rFonts w:ascii="Arial" w:hAnsi="Arial"/>
          <w:rtl w:val="0"/>
          <w:lang w:val="es-ES_tradnl"/>
        </w:rPr>
        <w:t>7310. (</w:t>
      </w:r>
      <w:r>
        <w:rPr>
          <w:rStyle w:val="Ninguno"/>
          <w:rFonts w:ascii="Arial" w:hAnsi="Arial"/>
          <w:rtl w:val="0"/>
          <w:lang w:val="es-ES_tradnl"/>
        </w:rPr>
        <w:t>20</w:t>
      </w:r>
      <w:r>
        <w:rPr>
          <w:rStyle w:val="Ninguno"/>
          <w:rFonts w:ascii="Arial" w:hAnsi="Arial"/>
          <w:rtl w:val="0"/>
          <w:lang w:val="es-ES_tradnl"/>
        </w:rPr>
        <w:t>10</w:t>
      </w:r>
      <w:r>
        <w:rPr>
          <w:rStyle w:val="Ninguno"/>
          <w:rFonts w:ascii="Arial" w:hAnsi="Arial"/>
          <w:rtl w:val="0"/>
          <w:lang w:val="es-ES_tradnl"/>
        </w:rPr>
        <w:t>-200</w:t>
      </w:r>
      <w:r>
        <w:rPr>
          <w:rStyle w:val="Ninguno"/>
          <w:rFonts w:ascii="Arial" w:hAnsi="Arial"/>
          <w:rtl w:val="0"/>
          <w:lang w:val="es-ES_tradnl"/>
        </w:rPr>
        <w:t>3)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*Investigador corresponsable</w:t>
      </w:r>
    </w:p>
    <w:p>
      <w:pPr>
        <w:pStyle w:val="Normal.0"/>
        <w:numPr>
          <w:ilvl w:val="0"/>
          <w:numId w:val="6"/>
        </w:numPr>
        <w:jc w:val="both"/>
        <w:rPr>
          <w:rStyle w:val="Ninguno"/>
          <w:rFonts w:ascii="Arial" w:cs="Arial" w:hAnsi="Arial" w:eastAsia="Arial" w:hint="default"/>
          <w:lang w:val="es-ES_tradnl"/>
        </w:rPr>
      </w:pPr>
      <w:r>
        <w:rPr>
          <w:rStyle w:val="Ninguno"/>
          <w:rFonts w:ascii="Arial" w:hAnsi="Arial" w:hint="default"/>
          <w:color w:val="000000"/>
          <w:u w:color="000000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Conductas de riesgo: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modelos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lang w:val="es-ES_tradnl"/>
        </w:rPr>
        <w:tab/>
      </w:r>
      <w:r>
        <w:rPr>
          <w:rStyle w:val="Ninguno"/>
          <w:rFonts w:ascii="Arial" w:hAnsi="Arial"/>
          <w:rtl w:val="0"/>
          <w:lang w:val="es-ES_tradnl"/>
        </w:rPr>
        <w:t xml:space="preserve">Proyecto CONACYT </w:t>
      </w:r>
      <w:r>
        <w:rPr>
          <w:rStyle w:val="Ninguno"/>
          <w:rFonts w:ascii="Arial" w:hAnsi="Arial"/>
          <w:rtl w:val="0"/>
          <w:lang w:val="es-ES_tradnl"/>
        </w:rPr>
        <w:t>104396 (2010-2014).</w:t>
      </w:r>
    </w:p>
    <w:p>
      <w:pPr>
        <w:pStyle w:val="Normal.0"/>
        <w:numPr>
          <w:ilvl w:val="0"/>
          <w:numId w:val="6"/>
        </w:numPr>
        <w:jc w:val="both"/>
        <w:rPr>
          <w:rStyle w:val="Ninguno"/>
          <w:rFonts w:ascii="Arial" w:cs="Arial" w:hAnsi="Arial" w:eastAsia="Arial" w:hint="default"/>
          <w:shd w:val="clear" w:color="auto" w:fill="ffffff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>Aprendizaje adaptativo en ambientes din</w:t>
      </w:r>
      <w:r>
        <w:rPr>
          <w:rStyle w:val="Ninguno"/>
          <w:rFonts w:ascii="Arial" w:hAnsi="Arial" w:hint="default"/>
          <w:shd w:val="clear" w:color="auto" w:fill="ffffff"/>
          <w:rtl w:val="0"/>
          <w:lang w:val="en-US"/>
        </w:rPr>
        <w:t>á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>micos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”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shd w:val="clear" w:color="auto" w:fill="ffffff"/>
        </w:rPr>
      </w:pPr>
      <w:r>
        <w:rPr>
          <w:rStyle w:val="Ninguno"/>
          <w:rFonts w:ascii="Arial" w:cs="Arial" w:hAnsi="Arial" w:eastAsia="Arial"/>
          <w:shd w:val="clear" w:color="auto" w:fill="ffffff"/>
          <w:rtl w:val="0"/>
          <w:lang w:val="es-ES_tradnl"/>
        </w:rPr>
        <w:tab/>
        <w:t xml:space="preserve">Proyecto 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>PAPIIT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-UNAM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 xml:space="preserve"> IN307214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shd w:val="clear" w:color="auto" w:fill="ffffff"/>
          <w:rtl w:val="0"/>
          <w:lang w:val="en-US"/>
        </w:rPr>
        <w:t>2014-2016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 xml:space="preserve">). </w:t>
      </w:r>
    </w:p>
    <w:p>
      <w:pPr>
        <w:pStyle w:val="Normal.0"/>
        <w:numPr>
          <w:ilvl w:val="0"/>
          <w:numId w:val="2"/>
        </w:numPr>
        <w:jc w:val="both"/>
        <w:rPr>
          <w:rFonts w:ascii="Arial" w:cs="Arial" w:hAnsi="Arial" w:eastAsia="Arial" w:hint="default"/>
          <w:lang w:val="es-ES_tradnl"/>
        </w:rPr>
      </w:pP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Desarrollo de herramientas virtuales para la ense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anza de ciencias cognitivas y del comportamiento.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 xml:space="preserve">Proyecto PAPIME PE310016 (2016). </w:t>
      </w:r>
    </w:p>
    <w:p>
      <w:pPr>
        <w:pStyle w:val="Normal.0"/>
        <w:rPr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2.2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   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Trayectoria Profesional</w:t>
      </w:r>
    </w:p>
    <w:p>
      <w:pPr>
        <w:pStyle w:val="Normal.0"/>
        <w:rPr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Director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Mayo 1997-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/>
          <w:rtl w:val="0"/>
          <w:lang w:val="es-ES_tradnl"/>
        </w:rPr>
        <w:t>ayo 2001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General.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UNAM</w:t>
      </w:r>
      <w:r>
        <w:rPr>
          <w:rStyle w:val="Ninguno"/>
          <w:rFonts w:ascii="Arial" w:hAnsi="Arial"/>
          <w:rtl w:val="0"/>
          <w:lang w:val="es-ES_tradnl"/>
        </w:rPr>
        <w:t xml:space="preserve"> (M</w:t>
      </w:r>
      <w:r>
        <w:rPr>
          <w:rStyle w:val="Ninguno"/>
          <w:rFonts w:ascii="Arial" w:hAnsi="Arial"/>
          <w:rtl w:val="0"/>
          <w:lang w:val="es-ES_tradnl"/>
        </w:rPr>
        <w:t>ayo 1993-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/>
          <w:rtl w:val="0"/>
          <w:lang w:val="es-ES_tradnl"/>
        </w:rPr>
        <w:t>ayo 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 Definitivo.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UNAM, </w:t>
      </w:r>
      <w:r>
        <w:rPr>
          <w:rStyle w:val="Ninguno"/>
          <w:rFonts w:ascii="Arial" w:hAnsi="Arial"/>
          <w:rtl w:val="0"/>
          <w:lang w:val="es-ES_tradnl"/>
        </w:rPr>
        <w:t>(O</w:t>
      </w:r>
      <w:r>
        <w:rPr>
          <w:rStyle w:val="Ninguno"/>
          <w:rFonts w:ascii="Arial" w:hAnsi="Arial"/>
          <w:rtl w:val="0"/>
          <w:lang w:val="es-ES_tradnl"/>
        </w:rPr>
        <w:t>ctubre 1996 a la fecha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Coordinador de Doctorado.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</w:t>
      </w:r>
      <w:r>
        <w:rPr>
          <w:rStyle w:val="Ninguno"/>
          <w:rFonts w:ascii="Arial" w:hAnsi="Arial"/>
          <w:rtl w:val="0"/>
          <w:lang w:val="es-ES_tradnl"/>
        </w:rPr>
        <w:t>E</w:t>
      </w:r>
      <w:r>
        <w:rPr>
          <w:rStyle w:val="Ninguno"/>
          <w:rFonts w:ascii="Arial" w:hAnsi="Arial"/>
          <w:rtl w:val="0"/>
          <w:lang w:val="es-ES_tradnl"/>
        </w:rPr>
        <w:t>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del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 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1991-1993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del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      Estudios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1980-1984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 la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UNAM,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B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1980</w:t>
      </w:r>
      <w:r>
        <w:rPr>
          <w:rStyle w:val="Ninguno"/>
          <w:rFonts w:ascii="Arial" w:hAnsi="Arial"/>
          <w:rtl w:val="0"/>
          <w:lang w:val="es-ES_tradnl"/>
        </w:rPr>
        <w:t>-O</w:t>
      </w:r>
      <w:r>
        <w:rPr>
          <w:rStyle w:val="Ninguno"/>
          <w:rFonts w:ascii="Arial" w:hAnsi="Arial"/>
          <w:rtl w:val="0"/>
          <w:lang w:val="es-ES_tradnl"/>
        </w:rPr>
        <w:t>ctubre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Research Fellow. Toronto University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1978-1980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Special Lecturer. Toronto University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1978-1980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Post Doctoral Fellow. Toronto University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1977-1978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1976-1977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Teaching Assistant. Harvard University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1972-1975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Research </w:t>
      </w:r>
      <w:r>
        <w:rPr>
          <w:rStyle w:val="Ninguno"/>
          <w:rFonts w:ascii="Arial" w:hAnsi="Arial"/>
          <w:rtl w:val="0"/>
          <w:lang w:val="es-ES_tradnl"/>
        </w:rPr>
        <w:t>Assistant</w:t>
      </w:r>
      <w:r>
        <w:rPr>
          <w:rStyle w:val="Ninguno"/>
          <w:rFonts w:ascii="Arial" w:hAnsi="Arial"/>
          <w:rtl w:val="0"/>
          <w:lang w:val="es-ES_tradnl"/>
        </w:rPr>
        <w:t xml:space="preserve">. Harvard University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1971-1972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Teaching Assistant. State University of New York at Stony Brook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1969-1971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Investigador de Tiempo Completo. Universidad Veracruzana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1968-1969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 Orientador de Tiempo Completo. Universidad Veracruzana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1966-1967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 Labores docentes y de Formaci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Recursos Humanos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</w:t>
      </w:r>
      <w:r>
        <w:rPr>
          <w:rStyle w:val="Ninguno"/>
          <w:rFonts w:ascii="Arial" w:hAnsi="Arial"/>
          <w:rtl w:val="0"/>
          <w:lang w:val="es-ES_tradnl"/>
        </w:rPr>
        <w:t>e</w:t>
      </w:r>
      <w:r>
        <w:rPr>
          <w:rStyle w:val="Ninguno"/>
          <w:rFonts w:ascii="Arial" w:hAnsi="Arial"/>
          <w:rtl w:val="0"/>
          <w:lang w:val="es-ES_tradnl"/>
        </w:rPr>
        <w:t xml:space="preserve"> dirigido 2</w:t>
      </w:r>
      <w:r>
        <w:rPr>
          <w:rStyle w:val="Ninguno"/>
          <w:rFonts w:ascii="Arial" w:hAnsi="Arial"/>
          <w:rtl w:val="0"/>
          <w:lang w:val="es-ES_tradnl"/>
        </w:rPr>
        <w:t>2</w:t>
      </w:r>
      <w:r>
        <w:rPr>
          <w:rStyle w:val="Ninguno"/>
          <w:rFonts w:ascii="Arial" w:hAnsi="Arial"/>
          <w:rtl w:val="0"/>
          <w:lang w:val="es-ES_tradnl"/>
        </w:rPr>
        <w:t xml:space="preserve"> tesis de Licenciatura, 10 Maestr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y 7 de Doctorado. </w:t>
      </w:r>
      <w:r>
        <w:rPr>
          <w:rStyle w:val="Ninguno"/>
          <w:rFonts w:ascii="Arial" w:hAnsi="Arial"/>
          <w:rtl w:val="0"/>
          <w:lang w:val="es-ES_tradnl"/>
        </w:rPr>
        <w:t>5</w:t>
      </w:r>
      <w:r>
        <w:rPr>
          <w:rStyle w:val="Ninguno"/>
          <w:rFonts w:ascii="Arial" w:hAnsi="Arial"/>
          <w:rtl w:val="0"/>
          <w:lang w:val="es-ES_tradnl"/>
        </w:rPr>
        <w:t xml:space="preserve"> de </w:t>
      </w:r>
      <w:r>
        <w:rPr>
          <w:rStyle w:val="Ninguno"/>
          <w:rFonts w:ascii="Arial" w:hAnsi="Arial"/>
          <w:rtl w:val="0"/>
          <w:lang w:val="es-ES_tradnl"/>
        </w:rPr>
        <w:t>sus</w:t>
      </w:r>
      <w:r>
        <w:rPr>
          <w:rStyle w:val="Ninguno"/>
          <w:rFonts w:ascii="Arial" w:hAnsi="Arial"/>
          <w:rtl w:val="0"/>
          <w:lang w:val="es-ES_tradnl"/>
        </w:rPr>
        <w:t xml:space="preserve"> estudiantes son miembros del SNI y casi la totalidad de </w:t>
      </w:r>
      <w:r>
        <w:rPr>
          <w:rStyle w:val="Ninguno"/>
          <w:rFonts w:ascii="Arial" w:hAnsi="Arial"/>
          <w:rtl w:val="0"/>
          <w:lang w:val="es-ES_tradnl"/>
        </w:rPr>
        <w:t>sus</w:t>
      </w:r>
      <w:r>
        <w:rPr>
          <w:rStyle w:val="Ninguno"/>
          <w:rFonts w:ascii="Arial" w:hAnsi="Arial"/>
          <w:rtl w:val="0"/>
          <w:lang w:val="es-ES_tradnl"/>
        </w:rPr>
        <w:t xml:space="preserve"> graduados son profesores en universidades nacionales o </w:t>
      </w:r>
      <w:r>
        <w:rPr>
          <w:rStyle w:val="Ninguno"/>
          <w:rFonts w:ascii="Arial" w:hAnsi="Arial"/>
          <w:rtl w:val="0"/>
          <w:lang w:val="es-ES_tradnl"/>
        </w:rPr>
        <w:t>estadounidenses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tl w:val="0"/>
          <w:lang w:val="es-ES_tradnl"/>
        </w:rPr>
        <w:t>He i</w:t>
      </w:r>
      <w:r>
        <w:rPr>
          <w:rStyle w:val="Ninguno"/>
          <w:rFonts w:ascii="Arial" w:hAnsi="Arial"/>
          <w:rtl w:val="0"/>
          <w:lang w:val="es-ES_tradnl"/>
        </w:rPr>
        <w:t>mpart</w:t>
      </w:r>
      <w:r>
        <w:rPr>
          <w:rStyle w:val="Ninguno"/>
          <w:rFonts w:ascii="Arial" w:hAnsi="Arial"/>
          <w:rtl w:val="0"/>
          <w:lang w:val="es-ES_tradnl"/>
        </w:rPr>
        <w:t>ido</w:t>
      </w:r>
      <w:r>
        <w:rPr>
          <w:rStyle w:val="Ninguno"/>
          <w:rFonts w:ascii="Arial" w:hAnsi="Arial"/>
          <w:rtl w:val="0"/>
          <w:lang w:val="es-ES_tradnl"/>
        </w:rPr>
        <w:t xml:space="preserve"> cursos tanto en la Licenciatura como en el Doctorado. En los 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ltimos tres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os los tema han sido principalmente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 y Conducta Adaptativa I y II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Modelos Cuantitativos Avanzados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Modelos Matem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del Comportamiento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del Aprendizaje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 xml:space="preserve">y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Preferencias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.2 Asesor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as y apoyo a la formaci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recursos humanos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3.2.1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Tutor principal de tesis de doctorado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Santoyo Velasco Carlos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lang w:val="es-ES_tradnl"/>
        </w:rPr>
        <w:tab/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El an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lisis contextual de la equidad: Un proceso de elecci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interdependiente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  </w:t>
      </w:r>
      <w:r>
        <w:rPr>
          <w:rFonts w:ascii="Arial" w:cs="Arial" w:hAnsi="Arial" w:eastAsia="Arial"/>
          <w:lang w:val="es-ES_tradnl"/>
        </w:rPr>
        <w:tab/>
      </w:r>
      <w:r>
        <w:rPr>
          <w:rFonts w:ascii="Arial" w:hAnsi="Arial"/>
          <w:rtl w:val="0"/>
          <w:lang w:val="es-ES_tradnl"/>
        </w:rPr>
        <w:t>Departamento de An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a, UNAM.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Menci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honor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fica (Diciembre 1992).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Ju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rez Hern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ndez Ma. Clotilde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lang w:val="es-ES_tradnl"/>
        </w:rPr>
        <w:tab/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 xml:space="preserve">Razonamiento </w:t>
      </w:r>
      <w:r>
        <w:rPr>
          <w:rFonts w:ascii="Arial" w:hAnsi="Arial"/>
          <w:rtl w:val="0"/>
          <w:lang w:val="es-ES_tradnl"/>
        </w:rPr>
        <w:t>d</w:t>
      </w:r>
      <w:r>
        <w:rPr>
          <w:rFonts w:ascii="Arial" w:hAnsi="Arial"/>
          <w:rtl w:val="0"/>
          <w:lang w:val="es-ES_tradnl"/>
        </w:rPr>
        <w:t>eductivo condicional de ni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 xml:space="preserve">os y adolescentes sobre reglas de    </w:t>
      </w:r>
      <w:r>
        <w:rPr>
          <w:rFonts w:ascii="Arial" w:cs="Arial" w:hAnsi="Arial" w:eastAsia="Arial"/>
          <w:lang w:val="es-ES_tradnl"/>
        </w:rPr>
        <w:tab/>
        <w:tab/>
      </w:r>
      <w:r>
        <w:rPr>
          <w:rFonts w:ascii="Arial" w:hAnsi="Arial"/>
          <w:rtl w:val="0"/>
          <w:lang w:val="es-ES_tradnl"/>
        </w:rPr>
        <w:t>interacci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social en la tarea de selecci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Wason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General Experimental.  </w:t>
      </w: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Noviembre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1994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L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pez Rodr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guez Florente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“</w:t>
      </w:r>
      <w:r>
        <w:rPr>
          <w:rFonts w:ascii="Arial" w:hAnsi="Arial"/>
          <w:rtl w:val="0"/>
          <w:lang w:val="es-ES_tradnl"/>
        </w:rPr>
        <w:t>Desarrollo y Aprendizaje de Preferencias en Programas Intertemporales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  <w:r>
        <w:rPr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a, UNAM (Noviembre 1997).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Ordu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 xml:space="preserve">a Trujillo 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scar Vladimir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lang w:val="es-ES_tradnl"/>
        </w:rPr>
        <w:tab/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Descuento temporal del valor del reforzador vs. Presupuesto energ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tico como </w:t>
      </w:r>
      <w:r>
        <w:rPr>
          <w:rFonts w:ascii="Arial" w:cs="Arial" w:hAnsi="Arial" w:eastAsia="Arial"/>
          <w:lang w:val="es-ES_tradnl"/>
        </w:rPr>
        <w:tab/>
        <w:tab/>
      </w:r>
      <w:r>
        <w:rPr>
          <w:rFonts w:ascii="Arial" w:hAnsi="Arial"/>
          <w:rtl w:val="0"/>
          <w:lang w:val="es-ES_tradnl"/>
        </w:rPr>
        <w:t>determinantes de la elecci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entre programas de reforzamiento fijos y variables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a, UNAM (Julio 2004).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 Bohigas Alejandra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Toma de decisiones con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consumo de alcohol en los adolescentes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firstLine="720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Fonts w:ascii="Arial" w:hAnsi="Arial"/>
          <w:rtl w:val="0"/>
          <w:lang w:val="es-ES_tradnl"/>
        </w:rPr>
        <w:t>(200</w:t>
      </w:r>
      <w:r>
        <w:rPr>
          <w:rFonts w:ascii="Arial" w:hAnsi="Arial"/>
          <w:rtl w:val="0"/>
          <w:lang w:val="es-ES_tradnl"/>
        </w:rPr>
        <w:t>6</w:t>
      </w:r>
      <w:r>
        <w:rPr>
          <w:rFonts w:ascii="Arial" w:hAnsi="Arial"/>
          <w:rtl w:val="0"/>
          <w:lang w:val="es-ES_tradnl"/>
        </w:rPr>
        <w:t>)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 Oscar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cs="Arial" w:hAnsi="Arial" w:eastAsia="Arial"/>
          <w:shd w:val="clear" w:color="auto" w:fill="ffffff"/>
          <w:lang w:val="es-ES_tradnl"/>
        </w:rPr>
      </w:pPr>
      <w:r>
        <w:rPr>
          <w:rStyle w:val="Ninguno"/>
          <w:rFonts w:ascii="Arial" w:cs="Arial" w:hAnsi="Arial" w:eastAsia="Arial"/>
          <w:lang w:val="es-ES_tradnl"/>
        </w:rPr>
        <w:tab/>
      </w: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An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lisis experimental del comportamiento: estimaci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 xml:space="preserve">n y memoria en secuencias </w:t>
      </w:r>
      <w:r>
        <w:rPr>
          <w:rStyle w:val="Ninguno"/>
          <w:rFonts w:ascii="Arial" w:cs="Arial" w:hAnsi="Arial" w:eastAsia="Arial"/>
          <w:shd w:val="clear" w:color="auto" w:fill="ffffff"/>
          <w:lang w:val="es-ES_tradnl"/>
        </w:rPr>
        <w:tab/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temporales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.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”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cs="Arial" w:hAnsi="Arial" w:eastAsia="Arial"/>
          <w:shd w:val="clear" w:color="auto" w:fill="ffffff"/>
          <w:lang w:val="es-ES_tradnl"/>
        </w:rPr>
      </w:pPr>
      <w:r>
        <w:rPr>
          <w:rStyle w:val="Ninguno"/>
          <w:rFonts w:ascii="Arial" w:cs="Arial" w:hAnsi="Arial" w:eastAsia="Arial"/>
          <w:shd w:val="clear" w:color="auto" w:fill="ffffff"/>
          <w:rtl w:val="0"/>
          <w:lang w:val="es-ES_tradnl"/>
        </w:rPr>
        <w:tab/>
        <w:t>Facultad de Psicolog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 xml:space="preserve">a, UNAM </w:t>
      </w:r>
      <w:r>
        <w:rPr>
          <w:rFonts w:ascii="Arial" w:hAnsi="Arial"/>
          <w:rtl w:val="0"/>
          <w:lang w:val="es-ES_tradnl"/>
        </w:rPr>
        <w:t>(200</w:t>
      </w:r>
      <w:r>
        <w:rPr>
          <w:rFonts w:ascii="Arial" w:hAnsi="Arial"/>
          <w:rtl w:val="0"/>
          <w:lang w:val="es-ES_tradnl"/>
        </w:rPr>
        <w:t>7</w:t>
      </w:r>
      <w:r>
        <w:rPr>
          <w:rFonts w:ascii="Arial" w:hAnsi="Arial"/>
          <w:rtl w:val="0"/>
          <w:lang w:val="es-ES_tradnl"/>
        </w:rPr>
        <w:t>)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Style w:val="Ninguno"/>
          <w:rFonts w:ascii="Arial" w:cs="Arial" w:hAnsi="Arial" w:eastAsia="Arial"/>
          <w:shd w:val="clear" w:color="auto" w:fill="ffffff"/>
          <w:rtl w:val="0"/>
          <w:lang w:val="es-ES_tradnl"/>
        </w:rPr>
      </w:pP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Segura Beltr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n Alejandro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shd w:val="clear" w:color="auto" w:fill="ffffff"/>
          <w:lang w:val="es-ES_tradnl"/>
        </w:rPr>
        <w:tab/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Distribuci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rial" w:hAnsi="Arial"/>
          <w:shd w:val="clear" w:color="auto" w:fill="ffffff"/>
          <w:rtl w:val="0"/>
          <w:lang w:val="es-ES_tradnl"/>
        </w:rPr>
        <w:t>n del comportamiento en entornos con pagos interdependientes</w:t>
      </w:r>
      <w:r>
        <w:rPr>
          <w:rStyle w:val="Ninguno"/>
          <w:rFonts w:ascii="Arial" w:hAnsi="Arial" w:hint="default"/>
          <w:shd w:val="clear" w:color="auto" w:fill="ffffff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hAnsi="Arial" w:eastAsia="Arial"/>
          <w:lang w:val="es-ES_tradnl"/>
        </w:rPr>
      </w:pPr>
      <w:r>
        <w:rPr>
          <w:rFonts w:ascii="Arial" w:cs="Arial" w:hAnsi="Arial" w:eastAsia="Arial"/>
          <w:rtl w:val="0"/>
          <w:lang w:val="es-ES_tradnl"/>
        </w:rPr>
        <w:tab/>
        <w:t>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a, UNAM (2013). 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Fonts w:ascii="Arial" w:cs="Arial" w:hAnsi="Arial" w:eastAsia="Arial"/>
          <w:b w:val="1"/>
          <w:bCs w:val="1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3.2.2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Director de tesis (o su equivalente) de maestr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o especialidad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Carrillo Gamboa Francisco Javier.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y contraste local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UNAM.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fica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Agosto, 1981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Ma. 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UNAM.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Octubre, 1986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 Pineda Fernando. 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el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IV-IV: 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Contraste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Septiembre, 1992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Bach</w:t>
      </w:r>
      <w:r>
        <w:rPr>
          <w:rStyle w:val="Ninguno"/>
          <w:rFonts w:ascii="Arial" w:hAnsi="Arial" w:hint="default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ndez Gustavo. 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 en programas sobreimpuestos: 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Fija - Tiempo Variable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Diciembre, 1992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Beltr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 Luis Fernando. 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Manipulaci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Magnitud del Reforzador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de 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 variable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Mayo, 1994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Espinosa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 Julio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y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Enero, 1997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Oscar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 y Desarrollo de Preferencias en Programas Intertemporales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Octubre, 1997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 Ortiz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Miguel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Determinantes de las Preferencias en Secuencias de Resultados en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Diciembre, 1998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Trujillo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Oscar Vladimir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Preferencias por Intervalos entre Reforzadores Variables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Regla del Presupuesto Energ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Octubre, 2000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Molina Avil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Jorge Orlando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Bases te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ricas y epistemol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de la terapia familiar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Octubre, 2001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.2.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</w:t>
      </w:r>
      <w:r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  <w:tab/>
        <w:t>Director de tesis de licenciatura.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 Ma.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Magnitud del Reforzador y tiempo para completar una 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fija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Abril, 1982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Palafox P</w:t>
      </w:r>
      <w:r>
        <w:rPr>
          <w:rStyle w:val="Ninguno"/>
          <w:rFonts w:ascii="Arial" w:hAnsi="Arial"/>
          <w:rtl w:val="0"/>
          <w:lang w:val="es-ES_tradnl"/>
        </w:rPr>
        <w:t>alafox</w:t>
      </w:r>
      <w:r>
        <w:rPr>
          <w:rStyle w:val="Ninguno"/>
          <w:rFonts w:ascii="Arial" w:hAnsi="Arial"/>
          <w:rtl w:val="0"/>
          <w:lang w:val="es-ES_tradnl"/>
        </w:rPr>
        <w:t xml:space="preserve"> Germ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 en Memoria: 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medici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funcional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Agosto, 1986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 Pineda Fernando. 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   interdependiente IV-RV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Septiembre, 1986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Marmolejo Estrada Gloria.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representaci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espacio-temporal en el desplazamiento al caminar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Agosto, 19</w:t>
      </w:r>
      <w:r>
        <w:rPr>
          <w:rStyle w:val="Ninguno"/>
          <w:rFonts w:ascii="Arial" w:hAnsi="Arial"/>
          <w:rtl w:val="0"/>
          <w:lang w:val="es-ES_tradnl"/>
        </w:rPr>
        <w:t>8</w:t>
      </w:r>
      <w:r>
        <w:rPr>
          <w:rStyle w:val="Ninguno"/>
          <w:rFonts w:ascii="Arial" w:hAnsi="Arial"/>
          <w:rtl w:val="0"/>
          <w:lang w:val="es-ES_tradnl"/>
        </w:rPr>
        <w:t>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Meneses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ndez Alfredo.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Efecto de bloqueo en automoldeamiento positivo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Marzo, 1987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Levy-Spira Eliana.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Determinantes del empleo de heur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estad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en juicios inductivos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Marzo, 1989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lvarez D</w:t>
      </w:r>
      <w:r>
        <w:rPr>
          <w:rStyle w:val="Ninguno"/>
          <w:rFonts w:ascii="Arial" w:hAnsi="Arial"/>
          <w:rtl w:val="0"/>
          <w:lang w:val="es-ES_tradnl"/>
        </w:rPr>
        <w:t>uncan Mar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 Isabel.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un modelo de la deserci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Centros de Estudios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ficos y    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gicos (CECyT)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Enero, 1992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valo 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scar.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Subigualaci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Concurrente Conjuntivo IV-RF - IV RF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Marzo, 1993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Santos Melgoza David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pragm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del Pensamiento Humano de Informaci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Problema de Inducci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Enero, 1995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Trujillo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Oscar Vladimir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riesgo en pichones como una 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la densidad de </w:t>
      </w:r>
    </w:p>
    <w:p>
      <w:pPr>
        <w:pStyle w:val="Normal.0"/>
        <w:ind w:left="720" w:firstLine="0"/>
        <w:jc w:val="both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Reforzamiento y el contexto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Mayo, 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/>
          <w:rtl w:val="0"/>
          <w:lang w:val="es-ES_tradnl"/>
        </w:rPr>
        <w:t>e la Piedad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X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chitl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Falacia de la Conjunci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Probabilidad vs Frecuencia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Agosto, 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Posadas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Diana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Abril, 1998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Bautista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Ma. Alejandra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Ajuste Conductal a los Cambios Medioambientales. Un estudio de la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  Conductual en un Grupo de Macacos cola de mu</w:t>
      </w:r>
      <w:r>
        <w:rPr>
          <w:rStyle w:val="Ninguno"/>
          <w:rFonts w:ascii="Arial" w:hAnsi="Arial" w:hint="default"/>
          <w:rtl w:val="0"/>
          <w:lang w:val="es-ES_tradnl"/>
        </w:rPr>
        <w:t>ñó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Noviembre, 2000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Olvera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Rub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Conducta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adquisici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preferencias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concurrentes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Marzo, 2001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Avelar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Cristina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un requisito de trabajo hipot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sobre las medidas de valor: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Aceptar  (DA), y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Pagar (DP)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Noviembre, 2001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Nakazawa Cu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llar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Fusae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del Agrupamiento de Consecuencias sobre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Utilidad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fica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Febrero, 2002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Avi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Zavala Samuel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Consumo de marihuana en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de bachillerato: diferencia de 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nero, edad y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Agosto, 2002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Cuenca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Claudia Adriana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Utilizaci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nocivas para el control de peso corporal por los adolescentes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Febrero, 2003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Navarro Ayala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Gustavo Adolfo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Bienestar Subjetivo en los Adolescentes: La influencia de la Familia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Mayo, 2003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Ch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vez Guerrero Melisa Er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ndira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Estimaci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la probabilidad de experimentar consecuencias positivas y negativas asociadas al consumo de bebidas alcoh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licas en estudiantes universitarios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(Marzo, 2012)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Trujano Ochoa Dar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o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La Teor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 del prospecto en la predicci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estrategias mixtas en un juego 2x2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(Noviembre, 2013)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Baroja Manzano Jos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Luis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Estudios con el problema de Monty Hall: Evaluaci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modelos de aprendizaje por refuerzo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(Mayo, 2015)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4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 Productividad 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mica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4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.1 Productividad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4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.1.2 </w:t>
        <w:tab/>
        <w:t>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 revista especializada nacional sin arbitraje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NEZ, J. &amp; BOUZAS, A. (1991)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La habituaci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Fen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meno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sico del aprendizaje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Investigaci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gica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1 (1), 47-74.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4.1.3 </w:t>
      </w:r>
      <w:r>
        <w:rPr>
          <w:rFonts w:ascii="Arial" w:hAnsi="Arial"/>
          <w:b w:val="1"/>
          <w:bCs w:val="1"/>
          <w:rtl w:val="0"/>
          <w:lang w:val="en-US"/>
        </w:rPr>
        <w:t>Art</w:t>
      </w:r>
      <w:r>
        <w:rPr>
          <w:rFonts w:ascii="Arial" w:hAnsi="Arial" w:hint="default"/>
          <w:b w:val="1"/>
          <w:bCs w:val="1"/>
          <w:rtl w:val="0"/>
          <w:lang w:val="en-US"/>
        </w:rPr>
        <w:t>í</w:t>
      </w:r>
      <w:r>
        <w:rPr>
          <w:rFonts w:ascii="Arial" w:hAnsi="Arial"/>
          <w:b w:val="1"/>
          <w:bCs w:val="1"/>
          <w:rtl w:val="0"/>
          <w:lang w:val="en-US"/>
        </w:rPr>
        <w:t>culos en revista especializada internacional indexada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GREEN, L., BOUZAS, A., &amp; RACHLIN, H. (</w:t>
      </w:r>
      <w:r>
        <w:rPr>
          <w:rStyle w:val="Ninguno"/>
          <w:rFonts w:ascii="Arial" w:hAnsi="Arial"/>
          <w:rtl w:val="0"/>
          <w:lang w:val="en-US"/>
        </w:rPr>
        <w:t>1972)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 xml:space="preserve">Test of and electric shock analog to </w:t>
      </w:r>
      <w:r>
        <w:rPr>
          <w:rFonts w:ascii="Arial" w:hAnsi="Arial"/>
          <w:rtl w:val="0"/>
          <w:lang w:val="es-ES_tradnl"/>
        </w:rPr>
        <w:t>illness</w:t>
      </w:r>
      <w:r>
        <w:rPr>
          <w:rFonts w:ascii="Arial" w:hAnsi="Arial"/>
          <w:rtl w:val="0"/>
          <w:lang w:val="en-US"/>
        </w:rPr>
        <w:t xml:space="preserve"> induced aversion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Behavioral Biology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, </w:t>
      </w:r>
      <w:r>
        <w:rPr>
          <w:rFonts w:ascii="Arial" w:hAnsi="Arial"/>
          <w:rtl w:val="0"/>
        </w:rPr>
        <w:t>7, 513-518.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&amp; BAUM, W. (1976)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Behavioral Contrast of Time Allocation.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Journal of the Experimental Analysis of Behavior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25, 179-184.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(1978)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 xml:space="preserve">The Relative Law of Effect: Effects of shock intensity on response </w:t>
      </w:r>
      <w:r>
        <w:rPr>
          <w:rFonts w:ascii="Arial" w:hAnsi="Arial"/>
          <w:rtl w:val="0"/>
          <w:lang w:val="es-ES_tradnl"/>
        </w:rPr>
        <w:t>strength</w:t>
      </w:r>
      <w:r>
        <w:rPr>
          <w:rFonts w:ascii="Arial" w:hAnsi="Arial"/>
          <w:rtl w:val="0"/>
          <w:lang w:val="en-US"/>
        </w:rPr>
        <w:t xml:space="preserve"> in multiple schedules.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Journal of the Experimental Analysis of Behavior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30, 307-314.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(1976)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Contraste conductual con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ales remotas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lisis de la Conducta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25, 149-164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HEYMAN, G. &amp; BOUZAS, A. (1980)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 xml:space="preserve">Context dependent changes in the reinforcing </w:t>
      </w:r>
      <w:r>
        <w:rPr>
          <w:rFonts w:ascii="Arial" w:hAnsi="Arial"/>
          <w:rtl w:val="0"/>
          <w:lang w:val="es-ES_tradnl"/>
        </w:rPr>
        <w:t>strength</w:t>
      </w:r>
      <w:r>
        <w:rPr>
          <w:rFonts w:ascii="Arial" w:hAnsi="Arial"/>
          <w:rtl w:val="0"/>
          <w:lang w:val="en-US"/>
        </w:rPr>
        <w:t xml:space="preserve"> of schedule induced of drinking.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Journal of the Experimental Analysis of Behavior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.</w:t>
      </w:r>
      <w:r>
        <w:rPr>
          <w:rFonts w:ascii="Arial" w:hAnsi="Arial"/>
          <w:rtl w:val="0"/>
          <w:lang w:val="en-US"/>
        </w:rPr>
        <w:t xml:space="preserve"> 3</w:t>
      </w:r>
      <w:r>
        <w:rPr>
          <w:rFonts w:ascii="Arial" w:hAnsi="Arial"/>
          <w:rtl w:val="0"/>
          <w:lang w:val="es-ES_tradnl"/>
        </w:rPr>
        <w:t xml:space="preserve">3(3), 327-335.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(1982)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The Science of Bottom Line.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A review of Human Behavior: An Economic approach.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R.L. Crouch.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Behavior Analysis Letters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2, 59-61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&amp; MORAN, C. (1986)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Preferencia: Modelos de reforzamiento y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lisis de la Conducta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12, (3), 367-402.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SANTOYO, C. &amp; BOUZAS, A. (1992)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Juicio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sicos de Equidad: Algunas implicaciones para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Salarios.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9 (2), 85-90.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SANTOYO, C., PULIDO RULL, M. y BOUZAS, A. (2000)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Juicios de Equidad: El efecto del contexto inflacionario para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recursos salariales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17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2</w:t>
      </w:r>
      <w:r>
        <w:rPr>
          <w:rStyle w:val="Ninguno"/>
          <w:rFonts w:ascii="Arial" w:hAnsi="Arial"/>
          <w:rtl w:val="0"/>
          <w:lang w:val="es-ES_tradnl"/>
        </w:rPr>
        <w:t xml:space="preserve">), </w:t>
      </w:r>
      <w:r>
        <w:rPr>
          <w:rStyle w:val="Ninguno"/>
          <w:rFonts w:ascii="Arial" w:hAnsi="Arial"/>
          <w:rtl w:val="0"/>
          <w:lang w:val="es-ES_tradnl"/>
        </w:rPr>
        <w:t>143-150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A, V. &amp; BOUZAS, A. (2004)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/>
          <w:rtl w:val="0"/>
          <w:lang w:val="en-US"/>
        </w:rPr>
        <w:t xml:space="preserve"> Energy budget vs. Temporal discounting as Determinants of Preference en Risky Choice.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Processes</w:t>
      </w:r>
      <w:r>
        <w:rPr>
          <w:rFonts w:ascii="Arial" w:hAnsi="Arial"/>
          <w:rtl w:val="0"/>
          <w:lang w:val="es-ES_tradnl"/>
        </w:rPr>
        <w:t xml:space="preserve">, </w:t>
      </w:r>
      <w:r>
        <w:rPr>
          <w:rFonts w:ascii="Arial" w:hAnsi="Arial"/>
          <w:rtl w:val="0"/>
          <w:lang w:val="en-US"/>
        </w:rPr>
        <w:t>67, 147-156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 y Palafox, G. (2006). Castigo 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Efectos de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al.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, 23, 69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77.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iga, A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y Bouzas, A. </w:t>
      </w:r>
      <w:r>
        <w:rPr>
          <w:rStyle w:val="Ninguno"/>
          <w:rFonts w:ascii="Arial" w:hAnsi="Arial"/>
          <w:rtl w:val="0"/>
          <w:lang w:val="es-ES_tradnl"/>
        </w:rPr>
        <w:t xml:space="preserve">(2006). </w:t>
      </w:r>
      <w:r>
        <w:rPr>
          <w:rStyle w:val="Ninguno"/>
          <w:rFonts w:ascii="Arial" w:hAnsi="Arial"/>
          <w:rtl w:val="0"/>
          <w:lang w:val="es-ES_tradnl"/>
        </w:rPr>
        <w:t>Consumo de alcohol en los adolescentes: Percepci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consecuencias positivas y negativas.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a,</w:t>
      </w:r>
      <w:r>
        <w:rPr>
          <w:rStyle w:val="Ninguno"/>
          <w:rFonts w:ascii="Arial" w:hAnsi="Arial"/>
          <w:rtl w:val="0"/>
          <w:lang w:val="es-ES_tradnl"/>
        </w:rPr>
        <w:t xml:space="preserve"> 23, 97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110.</w:t>
      </w:r>
    </w:p>
    <w:p>
      <w:pPr>
        <w:pStyle w:val="Párrafo de lista"/>
        <w:widowControl w:val="1"/>
        <w:numPr>
          <w:ilvl w:val="0"/>
          <w:numId w:val="12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V., Hong, H. y Bouzas, A. (2007). </w:t>
      </w:r>
      <w:r>
        <w:rPr>
          <w:rStyle w:val="Ninguno"/>
          <w:rFonts w:ascii="Arial" w:hAnsi="Arial"/>
          <w:rtl w:val="0"/>
          <w:lang w:val="en-US"/>
        </w:rPr>
        <w:t xml:space="preserve">Interval bisection in spontaneously hypertensive rats. 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Processes</w:t>
      </w:r>
      <w:r>
        <w:rPr>
          <w:rStyle w:val="Ninguno"/>
          <w:rFonts w:ascii="Arial" w:hAnsi="Arial"/>
          <w:rtl w:val="0"/>
          <w:lang w:val="en-US"/>
        </w:rPr>
        <w:t>, 74, 107-111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Párrafo de lista"/>
        <w:widowControl w:val="1"/>
        <w:numPr>
          <w:ilvl w:val="0"/>
          <w:numId w:val="12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y Bouzas, A. (2007). 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y memoria de secuencias temporales en pichones.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Revista Mexicana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n-US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a</w:t>
      </w:r>
      <w:r>
        <w:rPr>
          <w:rStyle w:val="Ninguno"/>
          <w:rFonts w:ascii="Arial" w:hAnsi="Arial"/>
          <w:rtl w:val="0"/>
          <w:lang w:val="en-US"/>
        </w:rPr>
        <w:t>, 24, 127-137.</w:t>
      </w:r>
    </w:p>
    <w:p>
      <w:pPr>
        <w:pStyle w:val="Párrafo de lista"/>
        <w:widowControl w:val="1"/>
        <w:numPr>
          <w:ilvl w:val="0"/>
          <w:numId w:val="12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A. Menez, M., Hong, H. y Bouzas, A. (2008). </w:t>
      </w:r>
      <w:r>
        <w:rPr>
          <w:rStyle w:val="Ninguno"/>
          <w:rFonts w:ascii="Arial" w:hAnsi="Arial"/>
          <w:rtl w:val="0"/>
          <w:lang w:val="en-US"/>
        </w:rPr>
        <w:t xml:space="preserve">Performance of spontaneously </w:t>
      </w:r>
      <w:r>
        <w:rPr>
          <w:rStyle w:val="Ninguno"/>
          <w:rFonts w:ascii="Arial" w:hAnsi="Arial"/>
          <w:rtl w:val="0"/>
          <w:lang w:val="es-ES_tradnl"/>
        </w:rPr>
        <w:t>hypertensive</w:t>
      </w:r>
      <w:r>
        <w:rPr>
          <w:rStyle w:val="Ninguno"/>
          <w:rFonts w:ascii="Arial" w:hAnsi="Arial"/>
          <w:rtl w:val="0"/>
          <w:lang w:val="en-US"/>
        </w:rPr>
        <w:t xml:space="preserve"> rats in a peak-interval procedure with gaps.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Brain Research</w:t>
      </w:r>
      <w:r>
        <w:rPr>
          <w:rStyle w:val="Ninguno"/>
          <w:rFonts w:ascii="Arial" w:hAnsi="Arial"/>
          <w:rtl w:val="0"/>
          <w:lang w:val="en-US"/>
        </w:rPr>
        <w:t>, 191, 72-76.</w:t>
      </w:r>
    </w:p>
    <w:p>
      <w:pPr>
        <w:pStyle w:val="Párrafo de lista"/>
        <w:widowControl w:val="1"/>
        <w:numPr>
          <w:ilvl w:val="0"/>
          <w:numId w:val="12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Ordu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 xml:space="preserve">a, V. Valencia-Torres, L, y Bouzas, A. </w:t>
      </w:r>
      <w:r>
        <w:rPr>
          <w:rFonts w:ascii="Arial" w:hAnsi="Arial"/>
          <w:rtl w:val="0"/>
          <w:lang w:val="es-ES_tradnl"/>
        </w:rPr>
        <w:t xml:space="preserve">(2009). 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 xml:space="preserve">DRL performance of spontaneously hypertensive rats: Dissociation of timing and inhibition of responses. </w:t>
      </w:r>
      <w:r>
        <w:rPr>
          <w:rStyle w:val="Ninguno"/>
          <w:rFonts w:ascii="Arial" w:hAnsi="Arial"/>
          <w:i w:val="1"/>
          <w:iCs w:val="1"/>
          <w:color w:val="000000"/>
          <w:u w:color="000000"/>
          <w:rtl w:val="0"/>
          <w:lang w:val="en-US"/>
        </w:rPr>
        <w:t>Behavioural Brain Research</w:t>
      </w:r>
      <w:r>
        <w:rPr>
          <w:rStyle w:val="Ninguno"/>
          <w:rFonts w:ascii="Arial" w:hAnsi="Arial"/>
          <w:color w:val="000000"/>
          <w:u w:color="000000"/>
          <w:rtl w:val="0"/>
        </w:rPr>
        <w:t>,</w:t>
      </w:r>
      <w:r>
        <w:rPr>
          <w:rStyle w:val="Ninguno"/>
          <w:rFonts w:ascii="Arial" w:hAnsi="Arial" w:hint="default"/>
          <w:color w:val="000000"/>
          <w:u w:color="000000"/>
          <w:rtl w:val="0"/>
        </w:rPr>
        <w:t> </w:t>
      </w:r>
      <w:r>
        <w:rPr>
          <w:rStyle w:val="Ninguno"/>
          <w:rFonts w:ascii="Arial" w:hAnsi="Arial"/>
          <w:color w:val="000000"/>
          <w:u w:color="000000"/>
          <w:rtl w:val="0"/>
        </w:rPr>
        <w:t>201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(1), </w:t>
      </w:r>
      <w:r>
        <w:rPr>
          <w:rStyle w:val="Ninguno"/>
          <w:rFonts w:ascii="Arial" w:hAnsi="Arial"/>
          <w:color w:val="000000"/>
          <w:u w:color="000000"/>
          <w:rtl w:val="0"/>
        </w:rPr>
        <w:t>158-165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. </w:t>
      </w:r>
    </w:p>
    <w:p>
      <w:pPr>
        <w:pStyle w:val="Normal.0"/>
        <w:widowControl w:val="1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V., Bouzas, A. (2011) Learning to Stop or reset the internal clock.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Processes</w:t>
      </w:r>
      <w:r>
        <w:rPr>
          <w:rFonts w:ascii="Arial" w:hAnsi="Arial"/>
          <w:rtl w:val="0"/>
          <w:lang w:val="es-ES_tradnl"/>
        </w:rPr>
        <w:t>,</w:t>
      </w:r>
      <w:r>
        <w:rPr>
          <w:rFonts w:ascii="Arial" w:hAnsi="Arial"/>
          <w:rtl w:val="0"/>
          <w:lang w:val="en-US"/>
        </w:rPr>
        <w:t xml:space="preserve"> 88</w:t>
      </w:r>
      <w:r>
        <w:rPr>
          <w:rFonts w:ascii="Arial" w:hAnsi="Arial"/>
          <w:rtl w:val="0"/>
          <w:lang w:val="es-ES_tradnl"/>
        </w:rPr>
        <w:t xml:space="preserve">, </w:t>
      </w:r>
      <w:r>
        <w:rPr>
          <w:rFonts w:ascii="Arial" w:hAnsi="Arial"/>
          <w:rtl w:val="0"/>
          <w:lang w:val="en-US"/>
        </w:rPr>
        <w:t>155-161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widowControl w:val="1"/>
        <w:numPr>
          <w:ilvl w:val="0"/>
          <w:numId w:val="13"/>
        </w:numPr>
        <w:bidi w:val="0"/>
        <w:ind w:right="0"/>
        <w:jc w:val="both"/>
        <w:rPr>
          <w:rStyle w:val="Ninguno"/>
          <w:rFonts w:ascii="Arial" w:cs="Arial" w:hAnsi="Arial" w:eastAsia="Arial"/>
          <w:color w:val="0d0d0d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a, V., Garc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 xml:space="preserve">a, A., Bouzas A. </w:t>
      </w:r>
      <w:r>
        <w:rPr>
          <w:rStyle w:val="Ninguno"/>
          <w:rFonts w:ascii="Arial" w:hAnsi="Arial"/>
          <w:color w:val="000066"/>
          <w:u w:color="000066"/>
          <w:rtl w:val="0"/>
          <w:lang w:val="en-US"/>
        </w:rPr>
        <w:t>(2012)</w:t>
      </w:r>
      <w:r>
        <w:rPr>
          <w:rFonts w:ascii="Arial" w:hAnsi="Arial"/>
          <w:rtl w:val="0"/>
          <w:lang w:val="en-US"/>
        </w:rPr>
        <w:t xml:space="preserve"> Evaluation of rate-dependency and internal clock effects of D-amphetamine.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Processes</w:t>
      </w:r>
      <w:r>
        <w:rPr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color w:val="0d0d0d"/>
          <w:u w:color="000066"/>
          <w:rtl w:val="0"/>
          <w:lang w:val="en-US"/>
        </w:rPr>
        <w:t>90</w:t>
      </w:r>
      <w:r>
        <w:rPr>
          <w:rStyle w:val="Ninguno"/>
          <w:rFonts w:ascii="Arial" w:hAnsi="Arial"/>
          <w:color w:val="0d0d0d"/>
          <w:u w:color="000066"/>
          <w:rtl w:val="0"/>
          <w:lang w:val="es-ES_tradnl"/>
        </w:rPr>
        <w:t>,</w:t>
      </w:r>
      <w:r>
        <w:rPr>
          <w:rStyle w:val="Ninguno"/>
          <w:rFonts w:ascii="Arial" w:hAnsi="Arial"/>
          <w:color w:val="0d0d0d"/>
          <w:u w:color="000066"/>
          <w:rtl w:val="0"/>
          <w:lang w:val="en-US"/>
        </w:rPr>
        <w:t xml:space="preserve">  428</w:t>
      </w:r>
      <w:r>
        <w:rPr>
          <w:rStyle w:val="Ninguno"/>
          <w:rFonts w:ascii="Arial" w:hAnsi="Arial" w:hint="default"/>
          <w:color w:val="0d0d0d"/>
          <w:u w:color="000066"/>
          <w:rtl w:val="0"/>
          <w:lang w:val="en-US"/>
        </w:rPr>
        <w:t xml:space="preserve">– </w:t>
      </w:r>
      <w:r>
        <w:rPr>
          <w:rStyle w:val="Ninguno"/>
          <w:rFonts w:ascii="Arial" w:hAnsi="Arial"/>
          <w:color w:val="0d0d0d"/>
          <w:u w:color="000066"/>
          <w:rtl w:val="0"/>
          <w:lang w:val="en-US"/>
        </w:rPr>
        <w:t>432</w:t>
      </w:r>
      <w:r>
        <w:rPr>
          <w:rStyle w:val="Ninguno"/>
          <w:rFonts w:ascii="Arial" w:hAnsi="Arial"/>
          <w:color w:val="0d0d0d"/>
          <w:u w:color="000066"/>
          <w:rtl w:val="0"/>
          <w:lang w:val="es-ES_tradnl"/>
        </w:rPr>
        <w:t xml:space="preserve">. </w:t>
      </w:r>
    </w:p>
    <w:p>
      <w:pPr>
        <w:pStyle w:val="Normal.0"/>
        <w:widowControl w:val="1"/>
        <w:numPr>
          <w:ilvl w:val="0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V., Valencia-Torres, L., Cruz, Guadalupe., Bouzas, A. (2013) </w:t>
      </w:r>
      <w:r>
        <w:rPr>
          <w:rStyle w:val="Ninguno"/>
          <w:rFonts w:ascii="Arial" w:hAnsi="Arial"/>
          <w:color w:val="222222"/>
          <w:u w:color="222222"/>
          <w:shd w:val="clear" w:color="auto" w:fill="ffffff"/>
          <w:rtl w:val="0"/>
          <w:lang w:val="en-US"/>
        </w:rPr>
        <w:t xml:space="preserve">Sensitivity to delay is affected by magnitude of reinforcement in rats.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Behavioural Processes</w:t>
      </w:r>
      <w:r>
        <w:rPr>
          <w:rFonts w:ascii="Arial" w:hAnsi="Arial"/>
          <w:rtl w:val="0"/>
          <w:lang w:val="es-ES_tradnl"/>
        </w:rPr>
        <w:t xml:space="preserve">, </w:t>
      </w:r>
      <w:r>
        <w:rPr>
          <w:rFonts w:ascii="Arial" w:hAnsi="Arial"/>
          <w:rtl w:val="0"/>
          <w:lang w:val="en-US"/>
        </w:rPr>
        <w:t>98</w:t>
      </w:r>
      <w:r>
        <w:rPr>
          <w:rFonts w:ascii="Arial" w:hAnsi="Arial"/>
          <w:rtl w:val="0"/>
          <w:lang w:val="es-ES_tradnl"/>
        </w:rPr>
        <w:t>,</w:t>
      </w:r>
      <w:r>
        <w:rPr>
          <w:rFonts w:ascii="Arial" w:hAnsi="Arial"/>
          <w:rtl w:val="0"/>
          <w:lang w:val="en-US"/>
        </w:rPr>
        <w:t xml:space="preserve"> 18-24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widowControl w:val="1"/>
        <w:tabs>
          <w:tab w:val="left" w:pos="720"/>
        </w:tabs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Normal.0"/>
        <w:widowControl w:val="1"/>
        <w:numPr>
          <w:ilvl w:val="0"/>
          <w:numId w:val="13"/>
        </w:numPr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Segura, A. &amp; Bouzas, A. (2013). Coordinaci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n-US"/>
        </w:rPr>
        <w:t xml:space="preserve"> en ratas: ajuste a restricciones interdependientes.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Revista Colombiana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a</w:t>
      </w:r>
      <w:r>
        <w:rPr>
          <w:rFonts w:ascii="Arial" w:hAnsi="Arial"/>
          <w:rtl w:val="0"/>
          <w:lang w:val="es-ES_tradnl"/>
        </w:rPr>
        <w:t>,</w:t>
      </w:r>
      <w:r>
        <w:rPr>
          <w:rFonts w:ascii="Arial" w:hAnsi="Arial"/>
          <w:rtl w:val="0"/>
          <w:lang w:val="en-US"/>
        </w:rPr>
        <w:t xml:space="preserve"> 22 (2), 321-332.</w:t>
      </w:r>
    </w:p>
    <w:p>
      <w:pPr>
        <w:pStyle w:val="Normal.0"/>
        <w:widowControl w:val="1"/>
        <w:tabs>
          <w:tab w:val="left" w:pos="720"/>
        </w:tabs>
        <w:jc w:val="both"/>
        <w:rPr>
          <w:rFonts w:ascii="Arial" w:cs="Arial" w:hAnsi="Arial" w:eastAsia="Arial"/>
        </w:rPr>
      </w:pPr>
    </w:p>
    <w:p>
      <w:pPr>
        <w:pStyle w:val="Normal.0"/>
        <w:widowControl w:val="1"/>
        <w:numPr>
          <w:ilvl w:val="0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Valencia-Torres, L; Bradshaw, C.M; Bouzas, A; Hong, E; 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(2014) Effect of streptozotocin-induced diabetes on performance on a progressive ratio schedule.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Psychopharmacology</w:t>
      </w:r>
      <w:r>
        <w:rPr>
          <w:rFonts w:ascii="Arial" w:hAnsi="Arial"/>
          <w:rtl w:val="0"/>
          <w:lang w:val="es-ES_tradnl"/>
        </w:rPr>
        <w:t xml:space="preserve">, 231 (12), 2375-2384. </w:t>
      </w:r>
    </w:p>
    <w:p>
      <w:pPr>
        <w:pStyle w:val="Normal.0"/>
        <w:ind w:left="720" w:firstLine="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numPr>
          <w:ilvl w:val="2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Libros Especializados (con ISBN).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Alcaraz Romero, V. y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</w:t>
      </w:r>
      <w:r>
        <w:rPr>
          <w:rStyle w:val="Ninguno"/>
          <w:rFonts w:ascii="Arial" w:hAnsi="Arial"/>
          <w:rtl w:val="0"/>
          <w:lang w:val="es-ES_tradnl"/>
        </w:rPr>
        <w:t xml:space="preserve">. (Eds.) (1998).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Las aportaciones mexicanas a la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a. La perspectiva de la investigaci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>. Universidad Nacional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 y Universidad de Guadalajara.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Backhoff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Montesinos, M., Andrade Mu</w:t>
      </w:r>
      <w:r>
        <w:rPr>
          <w:rStyle w:val="Ninguno"/>
          <w:rFonts w:ascii="Arial" w:hAnsi="Arial" w:hint="default"/>
          <w:rtl w:val="0"/>
          <w:lang w:val="es-ES_tradnl"/>
        </w:rPr>
        <w:t>ñó</w:t>
      </w:r>
      <w:r>
        <w:rPr>
          <w:rStyle w:val="Ninguno"/>
          <w:rFonts w:ascii="Arial" w:hAnsi="Arial"/>
          <w:rtl w:val="0"/>
          <w:lang w:val="es-ES_tradnl"/>
        </w:rPr>
        <w:t>z, E.,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Contreras Bravo, C. (2008)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Factores asociados al aprendizaje de estudiantes de 3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º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de primaria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</w:t>
      </w:r>
      <w:r>
        <w:rPr>
          <w:rStyle w:val="Ninguno"/>
          <w:rFonts w:ascii="Arial" w:hAnsi="Arial"/>
          <w:rtl w:val="0"/>
          <w:lang w:val="es-ES_tradnl"/>
        </w:rPr>
        <w:t>.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Backhoff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Contreras Bravo, C.,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M. (2007)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Factores escolares y aprendizaje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xico: El caso de la educaci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sica.</w:t>
      </w:r>
      <w:r>
        <w:rPr>
          <w:rStyle w:val="Ninguno"/>
          <w:rFonts w:ascii="Arial" w:hAnsi="Arial"/>
          <w:rtl w:val="0"/>
          <w:lang w:val="es-ES_tradnl"/>
        </w:rPr>
        <w:t xml:space="preserve">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M. (2007).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Aprendizaje y desigualdad social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xico: Implicaciones de pol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tica educativa en el nivel 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sico.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n-US"/>
        </w:rPr>
        <w:t>Instituto Nacional de Evaluaci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para la Educaci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Backhoff  Escudero, E., Andrade Mu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oz, E.,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 Moguel, A. y Pe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Zapata, M. y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 xml:space="preserve"> (2006).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El aprendizaje del Espa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ñ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ol y las Matem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ticas en la educaci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sica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n-US"/>
        </w:rPr>
        <w:t>Instituto Nacional de Evaluaci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para la Educaci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Párrafo de lista"/>
        <w:widowControl w:val="1"/>
        <w:numPr>
          <w:ilvl w:val="0"/>
          <w:numId w:val="18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Backhoff  Escudero, E., Andrade Mu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oz, E., Monroy Cazorla, L., Tanamachi, M.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 Moguel, A. y Pe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Zapata, M. (2005).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Estudio comparativo de la educaci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sica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xico: 200-2005.</w:t>
      </w:r>
      <w:r>
        <w:rPr>
          <w:rStyle w:val="Ninguno"/>
          <w:rFonts w:ascii="Arial" w:hAnsi="Arial"/>
          <w:rtl w:val="0"/>
          <w:lang w:val="es-ES_tradnl"/>
        </w:rPr>
        <w:t xml:space="preserve">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  <w:r>
        <w:rPr>
          <w:rStyle w:val="Ninguno"/>
          <w:rFonts w:ascii="Arial" w:hAnsi="Arial"/>
          <w:rtl w:val="0"/>
          <w:lang w:val="en-US"/>
        </w:rPr>
        <w:t>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.0"/>
        <w:numPr>
          <w:ilvl w:val="2"/>
          <w:numId w:val="21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Cap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tulos en libros especializados</w:t>
      </w:r>
    </w:p>
    <w:p>
      <w:pPr>
        <w:pStyle w:val="Normal.0"/>
        <w:rPr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outlineLvl w:val="0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Moran C. &amp;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 (1991)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Modelos de Equilibrio de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respuestas. En V. Colotla (Comp.)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La Investigaci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del comportamiento en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xico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Conducta-Academia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UNAM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117-152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(1998) El Estudio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restricci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n, preferencias y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En Alcaraz, V. y Bouzas, A. (Coordinadores.)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Las Contribuciones Mexicanas a la Psicolog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a: la perspectiva de la investigaci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>. Universidad Nacional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 y Universidad de Guadalajara.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Herrera, M. y Bouzas, A. . (2001) El estudio de las secuencias en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intertemporal. En Santoyo C. &amp; Vazquez F. (Comp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Procesos Psicol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gicos de la Negociaci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y la Toma de Decisiones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UNAM- DGAPA. </w:t>
      </w:r>
    </w:p>
    <w:p>
      <w:pPr>
        <w:pStyle w:val="Párrafo de lista"/>
        <w:widowControl w:val="1"/>
        <w:numPr>
          <w:ilvl w:val="0"/>
          <w:numId w:val="23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Herrera, M., Avelar, C. Nakazawa, F. y Bouzas, A.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Decisiones racionales o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gicas? (2004). ). En Santoyo,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 (Eds.)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Teoria conductual de la elecci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n: Decisiones que se revierten.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Facultad de Psicolog</w:t>
      </w:r>
      <w:r>
        <w:rPr>
          <w:rStyle w:val="Ninguno"/>
          <w:rFonts w:ascii="Arial" w:hAnsi="Arial" w:hint="default"/>
          <w:i w:val="1"/>
          <w:iCs w:val="1"/>
          <w:rtl w:val="0"/>
          <w:lang w:val="en-US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a</w:t>
      </w:r>
      <w:r>
        <w:rPr>
          <w:rStyle w:val="Ninguno"/>
          <w:rFonts w:ascii="Arial" w:hAnsi="Arial"/>
          <w:rtl w:val="0"/>
          <w:lang w:val="en-US"/>
        </w:rPr>
        <w:t>, UNAM.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s-ES_tradnl"/>
        </w:rPr>
        <w:t>Herrera, M., Olivera, M. y Bouzas, A. Daniel Kahneman: Premio Nobel de Econom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2002. (2004). En Santoyo,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 (Eds.)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Teor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 conductual de la elecci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n: Decisiones que se revierten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n-US"/>
        </w:rPr>
        <w:t>Facultad de Psicolog</w:t>
      </w:r>
      <w:r>
        <w:rPr>
          <w:rStyle w:val="Ninguno"/>
          <w:rFonts w:ascii="Arial" w:hAnsi="Arial" w:hint="default"/>
          <w:rtl w:val="0"/>
          <w:lang w:val="en-US"/>
        </w:rPr>
        <w:t>í</w:t>
      </w:r>
      <w:r>
        <w:rPr>
          <w:rStyle w:val="Ninguno"/>
          <w:rFonts w:ascii="Arial" w:hAnsi="Arial"/>
          <w:rtl w:val="0"/>
          <w:lang w:val="en-US"/>
        </w:rPr>
        <w:t>a, UNAM.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A. &amp; Bouzas, A. (2012). 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 en un modelo animal de Trastorno por 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ficit de Atenci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Hiperactividad. En Guilhardi, P., Menez, M. &amp; 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pez, F. (Eds.).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Tendencias en el estudio contempor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neo de la estimaci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temporal</w:t>
      </w:r>
      <w:r>
        <w:rPr>
          <w:rStyle w:val="Ninguno"/>
          <w:rFonts w:ascii="Arial" w:hAnsi="Arial"/>
          <w:rtl w:val="0"/>
          <w:lang w:val="es-ES_tradnl"/>
        </w:rPr>
        <w:t>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149-192.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n-US"/>
        </w:rPr>
      </w:pP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valo, O. &amp;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 (2012). 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 y memoria epis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dica en animales: Criterios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gicos, procedimientos y nuevas propuestas. En Guilhardi, P., Menez, M. &amp; 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pez, F. (Eds.).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Tendencias en el estudio contempor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neo de la estimaci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temporal</w:t>
      </w:r>
      <w:r>
        <w:rPr>
          <w:rStyle w:val="Ninguno"/>
          <w:rFonts w:ascii="Arial" w:hAnsi="Arial"/>
          <w:rtl w:val="0"/>
          <w:lang w:val="es-ES_tradnl"/>
        </w:rPr>
        <w:t>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90-148.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n-US"/>
        </w:rPr>
      </w:pP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n-US"/>
        </w:rPr>
        <w:t>Segura, A., &amp; Bouzas, A. (2015). Estructura del Entorno Social, Adaptabilidad y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n-US"/>
        </w:rPr>
        <w:t>mica. En F. Cabrera., O. Zamora., H.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n-US"/>
        </w:rPr>
        <w:t>nez., P. Co</w:t>
      </w: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/>
          <w:rtl w:val="0"/>
          <w:lang w:val="en-US"/>
        </w:rPr>
        <w:t>arru</w:t>
      </w:r>
      <w:r>
        <w:rPr>
          <w:rStyle w:val="Ninguno"/>
          <w:rFonts w:ascii="Arial" w:hAnsi="Arial"/>
          <w:rtl w:val="0"/>
          <w:lang w:val="es-ES_tradnl"/>
        </w:rPr>
        <w:t>b</w:t>
      </w:r>
      <w:r>
        <w:rPr>
          <w:rStyle w:val="Ninguno"/>
          <w:rFonts w:ascii="Arial" w:hAnsi="Arial"/>
          <w:rtl w:val="0"/>
          <w:lang w:val="en-US"/>
        </w:rPr>
        <w:t>ias &amp; V.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n-US"/>
        </w:rPr>
        <w:t xml:space="preserve">a (Eds).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Estudios sobre Comportamiento y Aplicaciones Volumen IV.</w:t>
      </w:r>
      <w:r>
        <w:rPr>
          <w:rStyle w:val="Ninguno"/>
          <w:rFonts w:ascii="Arial" w:hAnsi="Arial"/>
          <w:rtl w:val="0"/>
          <w:lang w:val="en-US"/>
        </w:rPr>
        <w:t xml:space="preserve"> Guadalajara: Universidad de Guadalajara.</w:t>
      </w:r>
    </w:p>
    <w:p>
      <w:pPr>
        <w:pStyle w:val="Normal.0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7. Ponencias</w:t>
      </w: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7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.1   Ponencias en eventos especializados nacionales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7.1.1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Autor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Efectos parad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jicos del castigo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Xalapa, Veracruz. Mayo, 1967.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cnicas de autocontrol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Xalapa, Veracruz. Mayo, 1967.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Efectos de la contingencia entre est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mulos y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 sobre la respuesta de presionar la llave en ratas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Tampico, Tamps. Mayo 1977.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Castigo 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Efectos de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Tampico, Tamps. Mayo 1977.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lo largo del tiempo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Oaxtepec, Morelos. 1982.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un programa concurrente IV-IV con restricciones en el n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mero de respuestas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Oaxtepec, Morelos. 1984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Cognoscitiva: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Una caja de Pandora?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Oaxtepec, Morelos. 1984.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Factores de aprendizaje en 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b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squeda de alimento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Oaxtepec, Morelos. 1984.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Ciclo: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Aqu</w:t>
      </w:r>
      <w:r>
        <w:rPr>
          <w:rStyle w:val="Ninguno"/>
          <w:rFonts w:ascii="Arial" w:hAnsi="Arial" w:hint="default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rtl w:val="0"/>
          <w:lang w:val="es-ES_tradnl"/>
        </w:rPr>
        <w:t>y Ahora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 xml:space="preserve">Octubre, 1984.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Nuevas perspectivas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Conductual: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Hacia un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colectiva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 xml:space="preserve">Oaxtepec, Morelos. 1984.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programas en un medio ambiente temporalmente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Noviembre, 1985.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rescate del individualismo metodol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 como la piedra angular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los eventos sociales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Noviembre, 1985.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Efectos de la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Variable-Raz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Variable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Veracruz, 1986.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Un modelo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intemporal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interdependientes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Veracruz, 1986.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Un modelo de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valor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Veracruz, 1986.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Estudios de automoldeamiento en palomas utilizando una respuesta arbitraria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Una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Aditividad; Contraste Conductal y Supresi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Condicionada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Modelos de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Tiempos y Respuestas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Intercontinental. Noviembre, 1987.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pensamiento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Ciclo: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Qu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piensan del pensamiento los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logos?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Noviembre, 1987.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Cincuenta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Conducta: Continuidad o Ruptura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Ciclo: Actualidad y Vigencia del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SMAC. Agosto, 1988.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50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 la Conducta de los Organismos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mica, Vigencia y Contribuci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Obra: La Conducta de los Organismos en B.F. Skinner.</w:t>
      </w:r>
    </w:p>
    <w:p>
      <w:pPr>
        <w:pStyle w:val="Normal.0"/>
        <w:ind w:left="709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Asociaci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Conductual Aplicado. Junio, 1988.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Efectos de lo que pudo haber sido y no fue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Coloquio celebrado en el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1989.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Presentada en el ciclo: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todos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Octubre, 1989.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Una Descripci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Cuantitativa de la Sociedad Alimenticia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Ponencia presentada con J.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Stack.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Tercer Coloquio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Autocontrol V.S. Impulsividad: Una contrastaci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Modelos experimentales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Ponencia presentada con 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n. Tercer Coloquio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Cuarto Encuentro Estudiantil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de laboratorio y Servicios Comunitarios. ENEP Zaragoza, UNAM. Septiembre,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B. F. Skinner y sus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rostros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Ponencia presentada en el homenaje p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stumo a B. F. Skinner.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del Edo.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Noviembre,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B. F. Skinner y sus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rostros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Ponencia presentada en el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Homenaje a B. F. Skinner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SMAC y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Algunas posibles conexiones entre Conexionismo y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Tuxtla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 Octubre, 1990.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bajo riesgo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I Congreso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Al encuentro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Mexicana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ENEP, Iztacala. Septiembre, 1990.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Social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Actualizaci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Universidad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del Estado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Facultad de Ciencias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Junio</w:t>
      </w:r>
      <w:r>
        <w:rPr>
          <w:rStyle w:val="Ninguno"/>
          <w:rFonts w:ascii="Arial" w:hAnsi="Arial"/>
          <w:rtl w:val="0"/>
          <w:lang w:val="es-ES_tradnl"/>
        </w:rPr>
        <w:t>,</w:t>
      </w:r>
      <w:r>
        <w:rPr>
          <w:rStyle w:val="Ninguno"/>
          <w:rFonts w:ascii="Arial" w:hAnsi="Arial"/>
          <w:rtl w:val="0"/>
          <w:lang w:val="es-ES_tradnl"/>
        </w:rPr>
        <w:t xml:space="preserve"> 1991.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Pol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ticas de Desarrollo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 y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(Simposio)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Congreso Bienal del CONAPSI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Septiembre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1991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Nuevos Campos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IV Coloquio de Historia y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Zaragoza. Junio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1993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John B. Watson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Behaviorism and Contemporary Behavior Science: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And Contemporary Behavior Science: an Historical Evaluation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de Estudios e Investigaciones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de Guadalajara. Agosto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 xml:space="preserve"> 1993.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Modelamiento te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rico y experimental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bajo riesgo.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XII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Cocoyoc, Morelos,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Febrero, 1994.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aplicada: Una 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partir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Primer Simposio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Iztacala,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Marzo, 1994.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Ciencia y Profesi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Simposio Metropolitano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UNAM. 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Servicio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Marzo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1994.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 y Memoria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 (Simposio VII)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Febrero 1995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Paradigma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(Simposio)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VII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1995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firstLine="18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Contribuciones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al Ejercicio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(Simposio) VII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1995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 Ciclo Mesas Redonda: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 en Discusi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Abril 1995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Simposio Internacional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Problem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Social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Septiembre 1995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Sistemas Neuronales y Cognici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Mesa Redonda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 en Discusi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III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Abril de 1996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(Simposio)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Mayo 1996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de Reforzamiento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 xml:space="preserve">en el </w:t>
      </w:r>
      <w:r>
        <w:rPr>
          <w:rStyle w:val="Ninguno"/>
          <w:rFonts w:ascii="Arial" w:hAnsi="Arial"/>
          <w:rtl w:val="0"/>
          <w:lang w:val="es-ES_tradnl"/>
        </w:rPr>
        <w:t xml:space="preserve">1er. 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Junio de 1996.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Conducta, Vive </w:t>
      </w:r>
      <w:r>
        <w:rPr>
          <w:rStyle w:val="Ninguno"/>
          <w:rFonts w:ascii="Arial" w:hAnsi="Arial" w:hint="default"/>
          <w:rtl w:val="0"/>
          <w:lang w:val="es-ES_tradnl"/>
        </w:rPr>
        <w:t>¡</w:t>
      </w:r>
      <w:r>
        <w:rPr>
          <w:rStyle w:val="Ninguno"/>
          <w:rFonts w:ascii="Arial" w:hAnsi="Arial"/>
          <w:rtl w:val="0"/>
          <w:lang w:val="es-ES_tradnl"/>
        </w:rPr>
        <w:t>y Bien!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(Mesa Redonda). 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Procesos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sicos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de 1997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firstLine="30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las decisiones en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Tema: Elegimos ser adictos?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(Mesa Redonda)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A.C. Abril de 1997.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hacia el Siglo XXI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(Mesa Redonda)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 UNAM.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Abril de 1997.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Congreso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Anual de Retos 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Balance entre unidad y diversidad en un mundo cambiante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Colegio de San Ildefonso. Agosto-Septiembre 2000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VIII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Social y I Congreso Mexicano de Relaciones Personales.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Octubre 2000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Xalapa, Ver. Octubre 2000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Se elige ser adicto?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Coloquio Internacional sobre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Tratamiento de conductas adictivas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Auditorio Antonio Caso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Febrero-Marzo, 2001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del Proyecto: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Factores que inciden en la toma de decisiones. El efecto del Contexto y la Estructura de Pagos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Congreso de Responsables de Proyecto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Ciencias Humanas y de la Conducta. Veracruz, Ver. Marzo 2001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Las Decisiones en Medicina y Salud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logo entre Medicina y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Marzo, 2001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consumo de marihuana en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de bachillerato: diferencias en 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nero, edad y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Bases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de la Conducta</w:t>
      </w:r>
      <w:r>
        <w:rPr>
          <w:rStyle w:val="Ninguno"/>
          <w:rFonts w:ascii="Arial" w:hAnsi="Arial"/>
          <w:rtl w:val="0"/>
          <w:lang w:val="es-ES_tradnl"/>
        </w:rPr>
        <w:t>:</w:t>
      </w:r>
      <w:r>
        <w:rPr>
          <w:rStyle w:val="Ninguno"/>
          <w:rFonts w:ascii="Arial" w:hAnsi="Arial"/>
          <w:rtl w:val="0"/>
          <w:lang w:val="es-ES_tradnl"/>
        </w:rPr>
        <w:t xml:space="preserve"> de las mol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culas a la mente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Tlaxcala,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Mayo 2001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El Perfil Profesional del Psic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logo: Presente y Futuro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Acapulco, Gro. Octubre 23-25, 2002.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las interacciones sociales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(Conferencia Invitada)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5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Adicciones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(2008). Conferencia Invitada en el Congreso Conmemorativo del XXV Aniversario del Programa de la Cl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nica contra el Tabaquismo, llevado a cabo en el Hospital General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5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Padres, maestros y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escolar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invitada en el Seminario de Econom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del Centro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Docencia Econ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mica (CIDE).</w:t>
      </w:r>
    </w:p>
    <w:p>
      <w:pPr>
        <w:pStyle w:val="Párrafo de lista"/>
        <w:widowControl w:val="1"/>
        <w:numPr>
          <w:ilvl w:val="0"/>
          <w:numId w:val="25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Modelos de Variabilidad y Cambio en Conductas de Riesgo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invitada en el XXXI Congreso Interamericano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5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Cuantitativa a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en el 6</w:t>
      </w:r>
      <w:r>
        <w:rPr>
          <w:rStyle w:val="Ninguno"/>
          <w:rFonts w:ascii="Arial" w:hAnsi="Arial" w:hint="default"/>
          <w:rtl w:val="0"/>
          <w:lang w:val="es-ES_tradnl"/>
        </w:rPr>
        <w:t xml:space="preserve">º </w:t>
      </w:r>
      <w:r>
        <w:rPr>
          <w:rStyle w:val="Ninguno"/>
          <w:rFonts w:ascii="Arial" w:hAnsi="Arial"/>
          <w:rtl w:val="0"/>
          <w:lang w:val="es-ES_tradnl"/>
        </w:rPr>
        <w:t>Seminario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mico: Aproximaciones Metodol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en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n, realizado en el marco del Macroproyecto Desarrollo de Nuevos Modelos para la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el Tratamiento de Conductas Adictivas.</w:t>
      </w:r>
    </w:p>
    <w:p>
      <w:pPr>
        <w:pStyle w:val="Párrafo de lista"/>
        <w:widowControl w:val="1"/>
        <w:numPr>
          <w:ilvl w:val="0"/>
          <w:numId w:val="25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impartida en la FES Zaragoza.</w:t>
      </w: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</w:p>
    <w:p>
      <w:pPr>
        <w:pStyle w:val="Normal.0"/>
        <w:ind w:left="360" w:firstLine="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tabs>
          <w:tab w:val="left" w:pos="36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7.1.2 Coautor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Estudios de automoldeamiento en palomas  utilizando una respuesta arbitraria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firstLine="72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Una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Aditividad,   Contraste Conductual y Supresi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Condicionada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 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zquez, F.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en ambientes no contiguos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 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 F., 1988.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reforzamiento local 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reforzamiento global?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 V.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D.F., 1988.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Efectos de la tasa   esperada de reforzamiento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V.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1988.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 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Reforzamiento esperado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 probabilidad y frecuencia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Hermosillo Sonora, 1989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Efectos de reforzamie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>to que pudo haber ocurrido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 Hermosillo, Sonora, 1989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 F. 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Horizonte temporal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RV-RV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Hermosillo, Sonora,1989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nez, Stack, J., 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pez, F., Bouzas, A.,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zquez, F.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Un modelo para la Organizaci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 del Posgrado en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UNAM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IV Congreso Nacional de Estudios de Posgrado.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D.F., 1989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Levy-Spira, E.,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nez Stack., J.,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uso de heur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estad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en el razonamiento inductivo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 Tuxtla,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 Octubre de 1990.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nez Stack, J. y Bouzas.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racionalidad de la Conducta irracional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 Tuxtla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Octubre, 1990.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y Dur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n, E.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los modelos conexionistas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Primer Congreso Internacional sobre el Conductismo y las Ciencias de la Conducta. Guadalajara, Jalisco.,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Normal.0"/>
        <w:ind w:firstLine="72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Octubre de 1992.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A., y Zamora, O.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restricciones en el requisito de respuestas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Primer Congreso Internacional sobre el Conductismo y las Ciencias de la Conducta. Guadalajara, Jalisco,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Octubre de 1992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2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y Posadas, D.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Comportamiento en los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 xml:space="preserve">ltiples. 1er. 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PAEA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Mayo, 1996.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y Zamora, O.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Aprendizaje y Desarrollo de Preferencias en Programas Intertemporales con Componentes de Distinta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Junio de 1996.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y Zamora O.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Desarrollo de Preferencias Bajo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Sucesiva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Junio 1996.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A. y Posadas, S. D.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de Reforzamiento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Junio 1996.</w:t>
      </w:r>
    </w:p>
    <w:p>
      <w:pPr>
        <w:pStyle w:val="Normal.0"/>
        <w:numPr>
          <w:ilvl w:val="0"/>
          <w:numId w:val="27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Bouzas, A. y De la Piedad, X.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Juicios Bajo Condiciones de Incertidumbre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II Coloquio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El Papel de la Investigaci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Pr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ctica Profesional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PAEA. 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a. 1997.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&amp; Zamora O.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aprendizaje y desarrollo de preferencia como 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probabilidad de reforzamiento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Quinto Congreso Internacional sobre Conductismo y Ciencias de la Conducta. Xalapa, Ver. Octubre 2000.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&amp;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Presupuesto energ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vs descuento temporal del valor del reforzador como determinantes de la preferencia en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riesgo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lez, R. y 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Conducta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adquisici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preferencias en programas concurrentes-m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firstLine="72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</w:t>
      </w:r>
    </w:p>
    <w:p>
      <w:pPr>
        <w:pStyle w:val="Normal.0"/>
        <w:ind w:firstLine="72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F., Herrera, M.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Es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la estrategia adecuada?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V Congreso Internacional sobre Conductismo y Ciencias de la Conducta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Avelar, C.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un requisito de trabajo sobre la disparidad entre las medidas de valor: DA y DP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V Congreso Internacional sobre Conductismo y Ciencias de la Conducta. Universidad Veracruzana. Xalapa, Ver. Octubre, 2000.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Herrera, M.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Patrones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con secuencias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 Congreso Internacional sobre Conductismo y Ciencias de la Conducta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ndez, C., Monroy, L.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Caracter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sticas que distinguen a los estudiantes que utilizan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nocivas para controlar su peso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Navarro, G., Monroy, L.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Impacto del soporte emocional de la familia en la salud y bienestar de los adolescentes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Tejeda, A., Monroy, L.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Variables del entorno familiar asociadas a la ideaci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intentos suicidas en adolescentes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Monroy, L.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 xml:space="preserve">El bienestar de los adolescentes: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Qui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nes son los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 felices?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Ram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rez, J., Obreg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A.,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nchez, H., Vel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squez, D., Zamora, O., Bouzas, A. y Mirando F.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Capacidad del indorrenato para inducir aversi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condicionada al sabor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Tanamachi, L.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Escuela Secundaria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 variables demogr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ficas, personales y del entorno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 xml:space="preserve">iga, A.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Religi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 la conducta de los adolescentes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del agrupamiento de consecuencias sobre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utilidad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Toluca,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Julio, 2001.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Avelar, C. y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un requisito de trabajo hipot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sobre las medidas de valor: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aceptar (DA) y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pagar (DP)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Toluca,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Julio, 2001.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Tanamachi, L., Monroy, L. y 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del Proyecto: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</w:t>
      </w:r>
      <w:r>
        <w:rPr>
          <w:rStyle w:val="Ninguno"/>
          <w:rFonts w:ascii="Arial" w:hAnsi="Arial"/>
          <w:rtl w:val="0"/>
          <w:lang w:val="es-ES_tradnl"/>
        </w:rPr>
        <w:t>i</w:t>
      </w:r>
      <w:r>
        <w:rPr>
          <w:rStyle w:val="Ninguno"/>
          <w:rFonts w:ascii="Arial" w:hAnsi="Arial"/>
          <w:rtl w:val="0"/>
          <w:lang w:val="es-ES_tradnl"/>
        </w:rPr>
        <w:t>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alumnos de bachillerato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Feria PAPIME 2002. Universum, Museo de las Ciencias.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Noviembre 15, 2002.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Memoria y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 en Palomas: 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secuencias temporales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Puerto Vallarta, Jal. Octubre, 2003.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secuencias temporales en humanos: 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Puerto Vallarta, Jal. Octubre, 2003.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 &amp;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Desarrollo de preferencias en programas concurrentes encadenados: el papel del reforzamiento condicionado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Puerto Vallarta, Jal. Octubre, 2003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O., Bouzas A., Castillo, C. &amp; Truja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o, E.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Simb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lica a la muestra demorada en palomas: Efecto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alar diferencialmente el intervalo entre ensayos y la demora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A. &amp;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programas de reforzamiento encadenados: el papel del reforzamiento condicionado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>L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>P. Septiembre, 2005.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 &amp;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la demora de las consecuencias en situaciones de cooperaci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social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temporal retrospectiva y memoria en palomas: Evidencia para evaluar el efecto de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corto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, SLP. Septiembre, 2005. 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7. 2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Ponencias en eventos especializados internacionales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7.2.1</w:t>
      </w:r>
      <w:r>
        <w:rPr>
          <w:rFonts w:ascii="Arial" w:hAnsi="Arial"/>
          <w:b w:val="1"/>
          <w:bCs w:val="1"/>
          <w:rtl w:val="0"/>
          <w:lang w:val="en-US"/>
        </w:rPr>
        <w:t xml:space="preserve"> Autor</w:t>
      </w: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sz w:val="10"/>
          <w:szCs w:val="10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 xml:space="preserve">  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Temporal Constraints in Multiple Schedules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n-US"/>
        </w:rPr>
        <w:t xml:space="preserve">. </w:t>
      </w:r>
    </w:p>
    <w:p>
      <w:pPr>
        <w:pStyle w:val="Normal.0"/>
        <w:ind w:left="7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Association For Behavior Analysis. Atlanta, 1994.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Bouzas, A.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n-US"/>
        </w:rPr>
        <w:t>Dynamics of Preference in Concurrent-Multiple Schedules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Association for Behavior AnalysisToronto, Canada. May</w:t>
      </w:r>
      <w:r>
        <w:rPr>
          <w:rFonts w:ascii="Arial" w:hAnsi="Arial"/>
          <w:rtl w:val="0"/>
          <w:lang w:val="es-ES_tradnl"/>
        </w:rPr>
        <w:t>o</w:t>
      </w:r>
      <w:r>
        <w:rPr>
          <w:rFonts w:ascii="Arial" w:hAnsi="Arial"/>
          <w:rtl w:val="0"/>
          <w:lang w:val="en-US"/>
        </w:rPr>
        <w:t>, 2002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7.2.2</w:t>
      </w:r>
      <w:r>
        <w:rPr>
          <w:rStyle w:val="Ninguno"/>
          <w:rFonts w:ascii="Arial" w:hAnsi="Arial"/>
          <w:b w:val="1"/>
          <w:bCs w:val="1"/>
          <w:rtl w:val="0"/>
          <w:lang w:val="en-US"/>
        </w:rPr>
        <w:t xml:space="preserve"> Coautor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Heyman, G. &amp; Bouzas, A.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Quantitative accounts of the motivation tu engage in polidypsia. 85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Convention of the American Psychological Association. S</w:t>
      </w:r>
      <w:r>
        <w:rPr>
          <w:rFonts w:ascii="Arial" w:hAnsi="Arial"/>
          <w:rtl w:val="0"/>
          <w:lang w:val="es-ES_tradnl"/>
        </w:rPr>
        <w:t>a</w:t>
      </w:r>
      <w:r>
        <w:rPr>
          <w:rFonts w:ascii="Arial" w:hAnsi="Arial"/>
          <w:rtl w:val="0"/>
          <w:lang w:val="en-US"/>
        </w:rPr>
        <w:t>n Francisco, Cal. Agosto, 1977.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A., y V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 xml:space="preserve">zquez, F.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n-US"/>
        </w:rPr>
        <w:t>Intertemporal Response allocation under risk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Simposio en la </w:t>
      </w:r>
      <w:r>
        <w:rPr>
          <w:rStyle w:val="Ninguno"/>
          <w:rFonts w:ascii="Arial" w:hAnsi="Arial"/>
          <w:rtl w:val="0"/>
          <w:lang w:val="en-US"/>
        </w:rPr>
        <w:t>19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Style w:val="Ninguno"/>
          <w:rFonts w:ascii="Arial" w:hAnsi="Arial"/>
          <w:rtl w:val="0"/>
          <w:lang w:val="en-US"/>
        </w:rPr>
        <w:t xml:space="preserve"> Annual </w:t>
      </w:r>
      <w:r>
        <w:rPr>
          <w:rStyle w:val="Ninguno"/>
          <w:rFonts w:ascii="Arial" w:hAnsi="Arial"/>
          <w:rtl w:val="0"/>
          <w:lang w:val="es-ES_tradnl"/>
        </w:rPr>
        <w:t>Convention. Association for Behavior Analysis.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Chicago, Illinois. Mayo 1993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&amp; V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 xml:space="preserve">zquez F.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n-US"/>
        </w:rPr>
        <w:t>Intertemporal Response allocation under risk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Simposio en la </w:t>
      </w:r>
      <w:r>
        <w:rPr>
          <w:rFonts w:ascii="Arial" w:hAnsi="Arial"/>
          <w:rtl w:val="0"/>
          <w:lang w:val="en-US"/>
        </w:rPr>
        <w:t>19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Convention. </w:t>
      </w:r>
      <w:r>
        <w:rPr>
          <w:rFonts w:ascii="Arial" w:hAnsi="Arial"/>
          <w:rtl w:val="0"/>
          <w:lang w:val="es-ES_tradnl"/>
        </w:rPr>
        <w:t>Association</w:t>
      </w:r>
      <w:r>
        <w:rPr>
          <w:rFonts w:ascii="Arial" w:hAnsi="Arial"/>
          <w:rtl w:val="0"/>
          <w:lang w:val="en-US"/>
        </w:rPr>
        <w:t xml:space="preserve"> for Behavior Analysis. Chicago, Illinois. May</w:t>
      </w:r>
      <w:r>
        <w:rPr>
          <w:rFonts w:ascii="Arial" w:hAnsi="Arial"/>
          <w:rtl w:val="0"/>
          <w:lang w:val="es-ES_tradnl"/>
        </w:rPr>
        <w:t>o</w:t>
      </w:r>
      <w:r>
        <w:rPr>
          <w:rFonts w:ascii="Arial" w:hAnsi="Arial"/>
          <w:rtl w:val="0"/>
          <w:lang w:val="en-US"/>
        </w:rPr>
        <w:t>, 1993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Herrera-Ortiz, M.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o,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Intertemporal choice of sequences of outcomes with addicts and matching controls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>Annual Meeting of the Society for the Quantitative Analyses of Behavior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>New Orleans, E.U.A. Mayo 25-29, 2001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Zamora-Arevalo, O., Bouzas-Ria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o, A. &amp; Gonzalez-Olvera, R.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Learning and Development of Preferences in Multiple Schedules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n-US"/>
        </w:rPr>
        <w:t>. Annual Meeting of the Society for the Quantitative Analyses of Behavior. New Orleans, E.U.A. Mayo 25-29, 2001.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n-US"/>
        </w:rPr>
        <w:t>Zamora-Arevalo, O., Bouzas-Ria</w:t>
      </w:r>
      <w:r>
        <w:rPr>
          <w:rStyle w:val="Ninguno"/>
          <w:rFonts w:ascii="Arial" w:hAnsi="Arial" w:hint="default"/>
          <w:rtl w:val="0"/>
          <w:lang w:val="en-US"/>
        </w:rPr>
        <w:t>ñ</w:t>
      </w:r>
      <w:r>
        <w:rPr>
          <w:rStyle w:val="Ninguno"/>
          <w:rFonts w:ascii="Arial" w:hAnsi="Arial"/>
          <w:rtl w:val="0"/>
          <w:lang w:val="en-US"/>
        </w:rPr>
        <w:t>o, A. &amp; Gonzalez-Olv</w:t>
      </w:r>
      <w:r>
        <w:rPr>
          <w:rStyle w:val="Ninguno"/>
          <w:rFonts w:ascii="Arial" w:hAnsi="Arial"/>
          <w:rtl w:val="0"/>
          <w:lang w:val="es-ES_tradnl"/>
        </w:rPr>
        <w:t>era, R.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n-US"/>
        </w:rPr>
        <w:t>Dynamics of Adaptation of Preferences in Multiple Schedules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n-US"/>
        </w:rPr>
        <w:t xml:space="preserve">. First International Conference of the Association for Behavior Analysis. </w:t>
      </w:r>
      <w:r>
        <w:rPr>
          <w:rStyle w:val="Ninguno"/>
          <w:rFonts w:ascii="Arial" w:hAnsi="Arial"/>
          <w:rtl w:val="0"/>
          <w:lang w:val="es-ES_tradnl"/>
        </w:rPr>
        <w:t>Venecia, Italia. Noviembre 28-30, 2001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a-Trujillo, V.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Energy Budget vs. Temporal discount as Determinants of Preference in Risky Choice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>First International Conference of the Association for Behavior Analysis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Venecia, Italia. Noviembre 28-30, 2001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Individual Differences on Decision Making among adolescents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n-US"/>
        </w:rPr>
        <w:t>. Society for Judgment and Decision Making. Orlando, Florida. Nov</w:t>
      </w:r>
      <w:r>
        <w:rPr>
          <w:rFonts w:ascii="Arial" w:hAnsi="Arial"/>
          <w:rtl w:val="0"/>
          <w:lang w:val="es-ES_tradnl"/>
        </w:rPr>
        <w:t>iembre</w:t>
      </w:r>
      <w:r>
        <w:rPr>
          <w:rFonts w:ascii="Arial" w:hAnsi="Arial"/>
          <w:rtl w:val="0"/>
          <w:lang w:val="en-US"/>
        </w:rPr>
        <w:t>, 2001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Ordu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a-Trujillo, V., Herrera-Ortiz, M., Zamora-Arevalo, O. &amp; Bouzas-Ria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Preferente for Sequences of Outcomes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25</w:t>
      </w:r>
      <w:r>
        <w:rPr>
          <w:rStyle w:val="Ninguno"/>
          <w:rFonts w:ascii="Arial" w:hAnsi="Arial"/>
          <w:vertAlign w:val="superscript"/>
          <w:rtl w:val="0"/>
          <w:lang w:val="es-ES_tradnl"/>
        </w:rPr>
        <w:t>th</w:t>
      </w:r>
      <w:r>
        <w:rPr>
          <w:rFonts w:ascii="Arial" w:hAnsi="Arial"/>
          <w:rtl w:val="0"/>
          <w:lang w:val="es-ES_tradnl"/>
        </w:rPr>
        <w:t xml:space="preserve"> Annual Conference of the Society for the Quantitative Analices of Behavior. Society for the Quantitative Analyses of Behavior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>Toronto, Canad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. May</w:t>
      </w:r>
      <w:r>
        <w:rPr>
          <w:rFonts w:ascii="Arial" w:hAnsi="Arial"/>
          <w:rtl w:val="0"/>
          <w:lang w:val="es-ES_tradnl"/>
        </w:rPr>
        <w:t>o</w:t>
      </w:r>
      <w:r>
        <w:rPr>
          <w:rFonts w:ascii="Arial" w:hAnsi="Arial"/>
          <w:rtl w:val="0"/>
          <w:lang w:val="es-ES_tradnl"/>
        </w:rPr>
        <w:t>, 2002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Zamora-Ar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valo,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Dynamics of Preferentes in Concurrent-Multiple Schedules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>Association for Behavior Analysis. Toronto, Canad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. Mayo 2002.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Monroy, L., Bouzas, A., Zamora, S. &amp; Tanamachi, L.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The effects of tobacco use on sle</w:t>
      </w:r>
      <w:r>
        <w:rPr>
          <w:rFonts w:ascii="Arial" w:hAnsi="Arial"/>
          <w:rtl w:val="0"/>
          <w:lang w:val="es-ES_tradnl"/>
        </w:rPr>
        <w:t>e</w:t>
      </w:r>
      <w:r>
        <w:rPr>
          <w:rFonts w:ascii="Arial" w:hAnsi="Arial"/>
          <w:rtl w:val="0"/>
          <w:lang w:val="es-ES_tradnl"/>
        </w:rPr>
        <w:t>p problems and academia performance of adolescents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 Adolescent Brain Developme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/>
          <w:rtl w:val="0"/>
          <w:lang w:val="es-ES_tradnl"/>
        </w:rPr>
        <w:t>t: Vulnerabilities and Opportunities.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s-ES_tradnl"/>
        </w:rPr>
        <w:t>New York Academy of Sciences. New York, New York. Sept</w:t>
      </w:r>
      <w:r>
        <w:rPr>
          <w:rFonts w:ascii="Arial" w:hAnsi="Arial"/>
          <w:rtl w:val="0"/>
          <w:lang w:val="es-ES_tradnl"/>
        </w:rPr>
        <w:t>i</w:t>
      </w:r>
      <w:r>
        <w:rPr>
          <w:rFonts w:ascii="Arial" w:hAnsi="Arial"/>
          <w:rtl w:val="0"/>
          <w:lang w:val="es-ES_tradnl"/>
        </w:rPr>
        <w:t>embr</w:t>
      </w:r>
      <w:r>
        <w:rPr>
          <w:rFonts w:ascii="Arial" w:hAnsi="Arial"/>
          <w:rtl w:val="0"/>
          <w:lang w:val="es-ES_tradnl"/>
        </w:rPr>
        <w:t>e</w:t>
      </w:r>
      <w:r>
        <w:rPr>
          <w:rFonts w:ascii="Arial" w:hAnsi="Arial"/>
          <w:rtl w:val="0"/>
          <w:lang w:val="es-ES_tradnl"/>
        </w:rPr>
        <w:t xml:space="preserve"> 18-20, 2003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a-Trujillo, V.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Energy Budget vs. Temporal discount as Determinants of Preference in Risky Choice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26</w:t>
      </w:r>
      <w:r>
        <w:rPr>
          <w:rStyle w:val="Ninguno"/>
          <w:rFonts w:ascii="Arial" w:hAnsi="Arial"/>
          <w:vertAlign w:val="superscript"/>
          <w:rtl w:val="0"/>
          <w:lang w:val="es-ES_tradnl"/>
        </w:rPr>
        <w:t>th</w:t>
      </w:r>
      <w:r>
        <w:rPr>
          <w:rFonts w:ascii="Arial" w:hAnsi="Arial"/>
          <w:rtl w:val="0"/>
          <w:lang w:val="es-ES_tradnl"/>
        </w:rPr>
        <w:t xml:space="preserve"> Annual Conference of the Society for the Quantitative Analyses of Behavior. San Francisco, Cal. May</w:t>
      </w:r>
      <w:r>
        <w:rPr>
          <w:rFonts w:ascii="Arial" w:hAnsi="Arial"/>
          <w:rtl w:val="0"/>
          <w:lang w:val="es-ES_tradnl"/>
        </w:rPr>
        <w:t>o</w:t>
      </w:r>
      <w:r>
        <w:rPr>
          <w:rFonts w:ascii="Arial" w:hAnsi="Arial"/>
          <w:rtl w:val="0"/>
          <w:lang w:val="es-ES_tradnl"/>
        </w:rPr>
        <w:t>, 2003.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Delay Discounting and Alcohol Consumption among Adolescents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2003 Annual Meeting Society for Judgment and Decision Making</w:t>
      </w:r>
      <w:r>
        <w:rPr>
          <w:rFonts w:ascii="Arial" w:hAnsi="Arial"/>
          <w:rtl w:val="0"/>
          <w:lang w:val="es-ES_tradnl"/>
        </w:rPr>
        <w:t xml:space="preserve">.  </w:t>
      </w:r>
      <w:r>
        <w:rPr>
          <w:rFonts w:ascii="Arial" w:hAnsi="Arial"/>
          <w:rtl w:val="0"/>
          <w:lang w:val="en-US"/>
        </w:rPr>
        <w:t>Vancouver, Canad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. Nov</w:t>
      </w:r>
      <w:r>
        <w:rPr>
          <w:rFonts w:ascii="Arial" w:hAnsi="Arial"/>
          <w:rtl w:val="0"/>
          <w:lang w:val="es-ES_tradnl"/>
        </w:rPr>
        <w:t>ie</w:t>
      </w:r>
      <w:r>
        <w:rPr>
          <w:rFonts w:ascii="Arial" w:hAnsi="Arial"/>
          <w:rtl w:val="0"/>
          <w:lang w:val="en-US"/>
        </w:rPr>
        <w:t>mbr</w:t>
      </w:r>
      <w:r>
        <w:rPr>
          <w:rFonts w:ascii="Arial" w:hAnsi="Arial"/>
          <w:rtl w:val="0"/>
          <w:lang w:val="es-ES_tradnl"/>
        </w:rPr>
        <w:t>e</w:t>
      </w:r>
      <w:r>
        <w:rPr>
          <w:rFonts w:ascii="Arial" w:hAnsi="Arial"/>
          <w:rtl w:val="0"/>
          <w:lang w:val="en-US"/>
        </w:rPr>
        <w:t>, 2003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Bouzas, A. (2004).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n-US"/>
        </w:rPr>
        <w:t>Risk Perception in Adolescents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>Decision to Drink Alcohol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n-US"/>
        </w:rPr>
        <w:t>. Cartel presentado en la 2004 Biennial Meeting of the Society for Research on Adolescence, E.E.U.U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Hern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ndez, C. &amp; Bouzas, A.</w:t>
      </w:r>
      <w:r>
        <w:rPr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n-US"/>
        </w:rPr>
        <w:t>Influence of personal and environmental variables on unhealthy weight-loss behaviors</w:t>
      </w:r>
      <w:r>
        <w:rPr>
          <w:rFonts w:ascii="Arial" w:hAnsi="Arial"/>
          <w:rtl w:val="0"/>
          <w:lang w:val="es-ES_tradnl"/>
        </w:rPr>
        <w:t xml:space="preserve">". </w:t>
      </w:r>
      <w:r>
        <w:rPr>
          <w:rFonts w:ascii="Arial" w:hAnsi="Arial"/>
          <w:rtl w:val="0"/>
          <w:lang w:val="en-US"/>
        </w:rPr>
        <w:t>Society for Research on Adolescence. Baltimore, Maryland. Mar</w:t>
      </w:r>
      <w:r>
        <w:rPr>
          <w:rFonts w:ascii="Arial" w:hAnsi="Arial"/>
          <w:rtl w:val="0"/>
          <w:lang w:val="es-ES_tradnl"/>
        </w:rPr>
        <w:t>zo</w:t>
      </w:r>
      <w:r>
        <w:rPr>
          <w:rFonts w:ascii="Arial" w:hAnsi="Arial"/>
          <w:rtl w:val="0"/>
          <w:lang w:val="en-US"/>
        </w:rPr>
        <w:t>, 2004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Monroy, L. &amp; Bouzas, A. (2004)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Adolescent suicide: Pattern and predictors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24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Biennial Conference of the Society for Multivariate Analysis in the Behavioral Sciences, Alemania.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Monroy, L., Bouzas, A &amp; Palafox, G. (2004)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Consumo de alcohol y tabaco en adolescentes: 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patrones conductuales y predictores.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 L., Zamora, </w:t>
      </w:r>
      <w:r>
        <w:rPr>
          <w:rStyle w:val="Ninguno"/>
          <w:rFonts w:ascii="Arial" w:hAnsi="Arial"/>
          <w:rtl w:val="0"/>
          <w:lang w:val="es-ES_tradnl"/>
        </w:rPr>
        <w:t>S</w:t>
      </w:r>
      <w:r>
        <w:rPr>
          <w:rStyle w:val="Ninguno"/>
          <w:rFonts w:ascii="Arial" w:hAnsi="Arial"/>
          <w:rtl w:val="0"/>
          <w:lang w:val="es-ES_tradnl"/>
        </w:rPr>
        <w:t>., Palafox, G. &amp; Bouzas, A.</w:t>
      </w:r>
      <w:r>
        <w:rPr>
          <w:rStyle w:val="Ninguno"/>
          <w:rFonts w:ascii="Arial" w:hAnsi="Arial"/>
          <w:rtl w:val="0"/>
          <w:lang w:val="es-ES_tradnl"/>
        </w:rPr>
        <w:t xml:space="preserve"> (2004).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Structure of adolescent risk behaviors: The bounds of the sindrome of problem behavior</w:t>
      </w:r>
      <w:r>
        <w:rPr>
          <w:rFonts w:ascii="Arial" w:hAnsi="Arial"/>
          <w:rtl w:val="0"/>
          <w:lang w:val="es-ES_tradnl"/>
        </w:rPr>
        <w:t xml:space="preserve">". </w:t>
      </w:r>
      <w:r>
        <w:rPr>
          <w:rFonts w:ascii="Arial" w:hAnsi="Arial"/>
          <w:rtl w:val="0"/>
          <w:lang w:val="es-ES_tradnl"/>
        </w:rPr>
        <w:t>Society for Research on Adolescence. Baltimore, Maryland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a, V. &amp; Bouzas, A. (2004)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Development of Preferences in Concurrent-chain Schedules: Conditioning Reinforcement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Analyses of Behavior,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Tanamachi, M. &amp; Bouzas, A. (2004).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Effects of student engagement on academic outcomes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2004 Biennial Meeting of the Society for Research on Adolescence,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Tanamachi, M., &amp; Bouzas, A. (2004)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Predicci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estudiantes del bachillerato: Un estudio de panel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Zamora, O. &amp; Bouzas, A. (2004)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Memory for temporal sequences of stimuli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Analyses of Behavior, E.E.U.U.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  <w:r>
        <w:rPr>
          <w:rFonts w:ascii="Arial" w:hAnsi="Arial"/>
          <w:rtl w:val="0"/>
          <w:lang w:val="es-ES_tradnl"/>
        </w:rPr>
        <w:t xml:space="preserve"> (2004).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n-US"/>
        </w:rPr>
        <w:t>Risk Perception in Adolescents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Decision to Drink Alcohol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Society for Research on Adolescence. Baltimore, Maryland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</w:rPr>
      </w:pP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iga, A. &amp; Bouzas, A. (2004)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Consumo de alcohol en los adolescentes: Percepci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consecuencias positivas y negativas.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n-US"/>
        </w:rPr>
        <w:t xml:space="preserve">Bouzas, A. &amp; Monroy, L. (2005). </w:t>
      </w:r>
      <w:r>
        <w:rPr>
          <w:rStyle w:val="Ninguno"/>
          <w:rFonts w:ascii="Arial" w:hAnsi="Arial" w:hint="default"/>
          <w:rtl w:val="0"/>
          <w:lang w:val="en-US"/>
        </w:rPr>
        <w:t>“</w:t>
      </w:r>
      <w:r>
        <w:rPr>
          <w:rStyle w:val="Ninguno"/>
          <w:rFonts w:ascii="Arial" w:hAnsi="Arial"/>
          <w:rtl w:val="0"/>
          <w:lang w:val="en-US"/>
        </w:rPr>
        <w:t>Adolescents</w:t>
      </w:r>
      <w:r>
        <w:rPr>
          <w:rStyle w:val="Ninguno"/>
          <w:rFonts w:ascii="Arial" w:hAnsi="Arial" w:hint="default"/>
          <w:rtl w:val="0"/>
          <w:lang w:val="en-US"/>
        </w:rPr>
        <w:t xml:space="preserve">’ </w:t>
      </w:r>
      <w:r>
        <w:rPr>
          <w:rStyle w:val="Ninguno"/>
          <w:rFonts w:ascii="Arial" w:hAnsi="Arial"/>
          <w:rtl w:val="0"/>
          <w:lang w:val="en-US"/>
        </w:rPr>
        <w:t>Well-Being: Health, Love and Money</w:t>
      </w:r>
      <w:r>
        <w:rPr>
          <w:rStyle w:val="Ninguno"/>
          <w:rFonts w:ascii="Arial" w:hAnsi="Arial" w:hint="default"/>
          <w:rtl w:val="0"/>
          <w:lang w:val="en-US"/>
        </w:rPr>
        <w:t>”</w:t>
      </w:r>
      <w:r>
        <w:rPr>
          <w:rStyle w:val="Ninguno"/>
          <w:rFonts w:ascii="Arial" w:hAnsi="Arial"/>
          <w:rtl w:val="0"/>
          <w:lang w:val="en-US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 xml:space="preserve">Cartel presentado en el IX Congreso Europeo de 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, Espa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Monroy, L.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Adolescents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’ </w:t>
      </w:r>
      <w:r>
        <w:rPr>
          <w:rStyle w:val="Ninguno"/>
          <w:rFonts w:ascii="Arial" w:hAnsi="Arial"/>
          <w:rtl w:val="0"/>
          <w:lang w:val="es-ES_tradnl"/>
        </w:rPr>
        <w:t>Suicidal Ideation Heterogeneity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Cartel presentado en el IX Congreso Europeo de </w:t>
      </w: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, Espa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 &amp; Bouzas, A. (2005)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la demora de las consecuencias en cooperaci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social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presentada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Nakazawa, F. &amp; Bouzas, A. (2005).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Effect of Consequence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Delay in Social Cooperation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2005 Annual Conference of the Society for Judgment and Decision Making, Canad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programas de reforzamiento encadenados: el papel del reforzamiento condicionado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Cartel presentado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&amp; Bouzas, A. (2005).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Extinction in Chained Schedules: The Role of Conditioned Reinforcement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Meeting of the Society for Quantitative Analysis of Behavior,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V., Hong, E. &amp; Bouzas, A. (2006).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Interval Bisection in Spontaneously Hypertensive Rats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13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Biennial Scientific Meeting of the International Society for Comparative Psychology, Nueva Zelandia.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temporal retrospectiva y memoria en palomas: Evidencia para evaluar el efecto de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corto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simb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lica a la muestra demorada en palomas: Efecto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alar diferencialmente el intervalo entre ensayos y la demora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Cartel presentado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Zamora, O. &amp; Bouzas, A. (2005)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Memory and Perception of Sequences of Temporal Stimuli in pigeons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Meeting of the Society for Quantitative Analysis of Behavior,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Garc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a, A., Menez, M., 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a,V. &amp; Bouzas, A. (2007)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 xml:space="preserve">Performance of </w:t>
      </w:r>
      <w:r>
        <w:rPr>
          <w:rFonts w:ascii="Arial" w:hAnsi="Arial"/>
          <w:rtl w:val="0"/>
          <w:lang w:val="es-ES_tradnl"/>
        </w:rPr>
        <w:t>Spontaneously</w:t>
      </w:r>
      <w:r>
        <w:rPr>
          <w:rFonts w:ascii="Arial" w:hAnsi="Arial"/>
          <w:rtl w:val="0"/>
          <w:lang w:val="en-US"/>
        </w:rPr>
        <w:t xml:space="preserve"> Hypertensive Rats in a Peak-Interval Procedure with Gaps. Cartel presentado en la 30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Analysis of Behavior,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n-US"/>
        </w:rPr>
        <w:t xml:space="preserve">Nakazawa, F. &amp; Bouzas, A.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Bargaining with time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Arial" w:hAnsi="Arial"/>
          <w:rtl w:val="0"/>
          <w:lang w:val="es-ES_tradnl"/>
        </w:rPr>
        <w:t xml:space="preserve">(2007). </w:t>
      </w:r>
      <w:r>
        <w:rPr>
          <w:rFonts w:ascii="Arial" w:hAnsi="Arial"/>
          <w:rtl w:val="0"/>
          <w:lang w:val="en-US"/>
        </w:rPr>
        <w:t>Cartel presentado en la 30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Judgment and Decision Making,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</w:t>
      </w:r>
      <w:r>
        <w:rPr>
          <w:rStyle w:val="Ninguno"/>
          <w:rFonts w:ascii="Arial" w:hAnsi="Arial"/>
          <w:rtl w:val="0"/>
          <w:lang w:val="es-ES_tradnl"/>
        </w:rPr>
        <w:t xml:space="preserve">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Experiencia transitoria del tiempo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Ponencia en simposio presentada en el XXXI Congreso Interamericano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</w:t>
      </w:r>
      <w:r>
        <w:rPr>
          <w:rStyle w:val="Ninguno"/>
          <w:rFonts w:ascii="Arial" w:hAnsi="Arial"/>
          <w:rtl w:val="0"/>
          <w:lang w:val="es-ES_tradnl"/>
        </w:rPr>
        <w:t xml:space="preserve"> D.F., Julio 2007.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O., Bouzas, A., Losada, C. &amp; Soto, N. 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 de duraciones con Intervalos de Retenci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presentada en el XVIII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Trujano, </w:t>
      </w:r>
      <w:r>
        <w:rPr>
          <w:rStyle w:val="Ninguno"/>
          <w:rFonts w:ascii="Arial" w:hAnsi="Arial"/>
          <w:rtl w:val="0"/>
          <w:lang w:val="es-ES_tradnl"/>
        </w:rPr>
        <w:t>E</w:t>
      </w:r>
      <w:r>
        <w:rPr>
          <w:rStyle w:val="Ninguno"/>
          <w:rFonts w:ascii="Arial" w:hAnsi="Arial"/>
          <w:rtl w:val="0"/>
          <w:lang w:val="es-ES_tradnl"/>
        </w:rPr>
        <w:t xml:space="preserve">., Zamora, O. &amp; Bouzas, A. 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Experiencia transitoria del tiempo II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Mesa redonda</w:t>
      </w:r>
      <w:r>
        <w:rPr>
          <w:rStyle w:val="Ninguno"/>
          <w:rFonts w:ascii="Arial" w:hAnsi="Arial"/>
          <w:rtl w:val="0"/>
          <w:lang w:val="es-ES_tradnl"/>
        </w:rPr>
        <w:t>: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Campo de Ciencias Cognitivas y del Comportamiento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Llevada a cabo en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Zamora, O. &amp; Bouzas, A. (2007)</w:t>
      </w:r>
      <w:r>
        <w:rPr>
          <w:rFonts w:ascii="Arial" w:hAnsi="Arial"/>
          <w:rtl w:val="0"/>
          <w:lang w:val="es-ES_tradnl"/>
        </w:rPr>
        <w:t>.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Discrimination and Memory in Temporal Sequences in Pigeons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 la 30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Analysis of Behavior, E.E.U.U.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Segura, A. &amp; Bouzas, A. (2011).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Preferencias en Tareas que Implican Coordinaci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Cartel presentado en el XIX Congreso Mexicano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a. Canc</w:t>
      </w:r>
      <w:r>
        <w:rPr>
          <w:rFonts w:ascii="Arial" w:hAnsi="Arial" w:hint="default"/>
          <w:rtl w:val="0"/>
          <w:lang w:val="es-ES_tradnl"/>
        </w:rPr>
        <w:t>ú</w:t>
      </w:r>
      <w:r>
        <w:rPr>
          <w:rFonts w:ascii="Arial" w:hAnsi="Arial"/>
          <w:rtl w:val="0"/>
          <w:lang w:val="es-ES_tradnl"/>
        </w:rPr>
        <w:t>n,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Segura, A. &amp; Bouzas, A. (2011).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Tareas que implican coordinaci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n: una aproximaci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al estudio de la conducta social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Ponencia presentada en el XXI Congreso de An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lisis de la Conduta. Sociedad Mexicana de An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lisis de la Conducta. Acapulco,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Bouzas, A., Baroja, J.L., Barrera, M., Cofrad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 xml:space="preserve">a, T., Der Hagopian, H., Ontiveros, K., Trujano, D. &amp; Villarreal, M. (2012). Simposio: </w:t>
      </w:r>
      <w:r>
        <w:rPr>
          <w:rFonts w:ascii="Arial" w:hAnsi="Arial" w:hint="default"/>
          <w:rtl w:val="0"/>
          <w:lang w:val="es-ES_tradnl"/>
        </w:rPr>
        <w:t>“¿</w:t>
      </w:r>
      <w:r>
        <w:rPr>
          <w:rFonts w:ascii="Arial" w:hAnsi="Arial"/>
          <w:rtl w:val="0"/>
          <w:lang w:val="es-ES_tradnl"/>
        </w:rPr>
        <w:t>Es Irracional el Comportamiento de Riesgo en J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venes Adultos?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Presentado en el XX Congreso Mexicano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a. Campeche,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Segura, A. &amp; Bouzas, A. (2013).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Coordinaci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en ratas: Distribuci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del comportamiento en entornos con pagos interdependientes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Ponencia presentada en el IV Seminario Internacional sobre Comportamiento y Aplicaciones. Hermosillo,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Bouzas, A., 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M., Camacho, A., Der Hagopian, H. &amp; Lagunes, J.P. (2014). Simposio: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Conductas de riesgo: evaluaci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los modelos de elecci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Presentado en el Tercer Coloquio Estudiantil de la INEPSI (Iniciativa Estudiantil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a). Facultad de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a, UNAM.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 D.F.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Segura, A. &amp; Bouzas, A. (2014).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Coordinaci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n: patrones de actos extendidos en el tiempo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Ponencia presentada en la 17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s-ES_tradnl"/>
        </w:rPr>
        <w:t xml:space="preserve"> Meeting of the International Society for Comparative Psychology. Bogot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, Colombia. 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Segura, A. &amp; Bouzas, A. (2014).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Coordination: the Cornestone for the Cooperation?</w:t>
      </w:r>
      <w:r>
        <w:rPr>
          <w:rFonts w:ascii="Arial" w:hAnsi="Arial" w:hint="default"/>
          <w:rtl w:val="0"/>
          <w:lang w:val="es-ES_tradnl"/>
        </w:rPr>
        <w:t xml:space="preserve">” </w:t>
      </w:r>
      <w:r>
        <w:rPr>
          <w:rFonts w:ascii="Arial" w:hAnsi="Arial"/>
          <w:rtl w:val="0"/>
          <w:lang w:val="es-ES_tradnl"/>
        </w:rPr>
        <w:t>Cartel presentado en la 37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s-ES_tradnl"/>
        </w:rPr>
        <w:t xml:space="preserve"> Annual Meeting for the Society for the Quantitative Analyses of Behavior, Chicago, Illinois, USA.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 &amp; Bouzas, A. (2014).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Probability estimation of alcohol related positive and negative outcomes in Mexican college students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Cartel presentado en la 37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Meeting for the Society for the Quantitative Analyses of Behavior, Chicago, Illinois, USA.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lvarez, D., Camacho, A., 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 &amp; Bouzas, A. (2015).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Impacto de las consecuencias en la incidencia de cuatro comportamientos de riesgo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Ponencia presentada en el V Seminario Internacional sobre Comportamiento y Aplicaciones. Unidad de Posgrado: UNAM.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 xml:space="preserve">xico D.F.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Camacho, A., 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M.,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lvarez, D. &amp; Bouzas, A. (2015).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Evaluaci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consecuencias  y preferencias: su impacto en la predicci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comportamientos de riesgo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Ponencia presentada en el V Seminario Internacional sobre Comportamiento y Aplicaciones. Unidad de Posgrado: UNAM. M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xico D.F.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M.,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lvarez, D. &amp; Bouzas, A. (2015).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Impacto de indicadores de toma de decisiones sobre el rendimiento escolar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Ponencia presentada en el V Seminario Internacional sobre Comportamiento y Aplicaciones. Unidad de Posgrado: UNAM. M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xico D.F.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Villalobos, E., 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 &amp; Bouzas, A. (2015).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Modelos bayesianos de mezclas para elecci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intertemporal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n-US"/>
        </w:rPr>
        <w:t>Ponencia presentada en el V Seminario Internacional sobre Comportamiento y Aplicaciones. Unidad de Posgrado: UNAM. M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xico D.F.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Ch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vez, M., Villalobos, E. &amp; Bouzas, A. (2015).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Bayesian Mixture Models for Intertemporal Choice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Cartel presentado en la Annual Meeting of the Society for Judgment and Decision Making. </w:t>
      </w:r>
      <w:r>
        <w:rPr>
          <w:rFonts w:ascii="Arial" w:hAnsi="Arial"/>
          <w:rtl w:val="0"/>
          <w:lang w:val="en-US"/>
        </w:rPr>
        <w:t>Chicago, Illinois, USA.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Bouzas, A., Segura, A., Baroja, L. &amp; Villarreal, M. (2016).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Dynamic Choice in Concurrent Random Interval- Random Ratio Schedules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 Cartel presentado en la 39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rtl w:val="0"/>
          <w:lang w:val="en-US"/>
        </w:rPr>
        <w:t>Annual Meeting for the Society for the Quantitative Analyses of Behavior, Chicago, Illinois, USA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Villalobos, E. &amp; Bouzas, A. (2016).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Intransitivity in Intertemporal and Risky Choice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Cartel presentado en la </w:t>
      </w:r>
      <w:r>
        <w:rPr>
          <w:rFonts w:ascii="Arial" w:hAnsi="Arial"/>
          <w:rtl w:val="0"/>
          <w:lang w:val="en-US"/>
        </w:rPr>
        <w:t xml:space="preserve">Annual Meeting of the Society for Judgment and Decision Making. </w:t>
      </w:r>
      <w:r>
        <w:rPr>
          <w:rFonts w:ascii="Arial" w:hAnsi="Arial"/>
          <w:rtl w:val="0"/>
          <w:lang w:val="es-ES_tradnl"/>
        </w:rPr>
        <w:t>Boston, Massachusetts</w:t>
      </w:r>
      <w:r>
        <w:rPr>
          <w:rFonts w:ascii="Arial" w:hAnsi="Arial"/>
          <w:rtl w:val="0"/>
          <w:lang w:val="en-US"/>
        </w:rPr>
        <w:t>, USA.</w:t>
      </w:r>
    </w:p>
    <w:p>
      <w:pPr>
        <w:pStyle w:val="Párrafo de lista"/>
        <w:widowControl w:val="1"/>
        <w:numPr>
          <w:ilvl w:val="0"/>
          <w:numId w:val="29"/>
        </w:numPr>
        <w:bidi w:val="0"/>
        <w:spacing w:after="20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Villarreal, M. &amp; Bouzas, A. (2016).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Transition in zero-sum 2x2 games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Cartel presentado en la </w:t>
      </w:r>
      <w:r>
        <w:rPr>
          <w:rFonts w:ascii="Arial" w:hAnsi="Arial"/>
          <w:rtl w:val="0"/>
          <w:lang w:val="en-US"/>
        </w:rPr>
        <w:t xml:space="preserve">Annual Meeting of the Society for Judgment and Decision Making. </w:t>
      </w:r>
      <w:r>
        <w:rPr>
          <w:rFonts w:ascii="Arial" w:hAnsi="Arial"/>
          <w:rtl w:val="0"/>
          <w:lang w:val="es-ES_tradnl"/>
        </w:rPr>
        <w:t>Boston, Massachusetts</w:t>
      </w:r>
      <w:r>
        <w:rPr>
          <w:rFonts w:ascii="Arial" w:hAnsi="Arial"/>
          <w:rtl w:val="0"/>
          <w:lang w:val="en-US"/>
        </w:rPr>
        <w:t>, USA.</w:t>
      </w:r>
    </w:p>
    <w:p>
      <w:pPr>
        <w:pStyle w:val="Normal.0"/>
        <w:ind w:left="720" w:firstLine="0"/>
        <w:rPr>
          <w:rFonts w:ascii="Arial" w:cs="Arial" w:hAnsi="Arial" w:eastAsia="Arial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rPr>
          <w:rFonts w:ascii="Arial" w:cs="Arial" w:hAnsi="Arial" w:eastAsia="Arial"/>
          <w:lang w:val="es-ES_tradnl"/>
        </w:rPr>
      </w:pP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Conferencias en eventos nacionales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Cuarto Encuentro Estudiantil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de laboratorio y Servicios Comunitarios.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ENEP Zaragoza, UNAM. Septiembre, 1990.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Nuevos Campos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IV Coloquio de Historia y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Zaragoza. Junio de 1993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Laboratorios Computarizados para el entrenamiento de estudiantes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I Coloquio de 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mputo e Inform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Septiembre, 1994.</w:t>
      </w:r>
    </w:p>
    <w:p>
      <w:pPr>
        <w:pStyle w:val="Normal.0"/>
        <w:ind w:firstLine="6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Aprendizaje y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los Juegos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2o. Encuentro Estudiantil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Conductual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Los Reyes Iztacala, Abril 1996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Nuevos Horizontes de la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 Cl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nica en el Umbral del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ximo Milenio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Oaxaca, Oax. Septiembre de 1997.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La medici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en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>.- Did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ctica de la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Programa de Apoyo a la Actualizaci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Superaci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(PAAS).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Febrero 1999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El self estrat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gico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XIV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Febrero 1999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</w:t>
      </w:r>
      <w:r>
        <w:rPr>
          <w:rStyle w:val="Ninguno"/>
          <w:rFonts w:ascii="Arial" w:hAnsi="Arial"/>
          <w:rtl w:val="0"/>
          <w:lang w:val="es-ES_tradnl"/>
        </w:rPr>
        <w:t>sta</w:t>
      </w:r>
      <w:r>
        <w:rPr>
          <w:rStyle w:val="Ninguno"/>
          <w:rFonts w:ascii="Arial" w:hAnsi="Arial"/>
          <w:rtl w:val="0"/>
          <w:lang w:val="es-ES_tradnl"/>
        </w:rPr>
        <w:t xml:space="preserve"> invitado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XIV Congreso Mexicano y III Ibero e Interamericano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Febrero 1999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</w:t>
      </w:r>
      <w:r>
        <w:rPr>
          <w:rStyle w:val="Ninguno"/>
          <w:rFonts w:ascii="Arial" w:hAnsi="Arial"/>
          <w:rtl w:val="0"/>
          <w:lang w:val="es-ES_tradnl"/>
        </w:rPr>
        <w:t>, A</w:t>
      </w:r>
      <w:r>
        <w:rPr>
          <w:rStyle w:val="Ninguno"/>
          <w:rFonts w:ascii="Arial" w:hAnsi="Arial"/>
          <w:rtl w:val="0"/>
          <w:lang w:val="es-ES_tradnl"/>
        </w:rPr>
        <w:t>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profesional del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en los pr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ximos 20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Universidad Latinoamericana. Octubre de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1999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Curricular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Mesa Redonda Magistral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Cuarto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Criminol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Quer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taro, Qro. Mayo 2000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Avances de la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 en M</w:t>
      </w:r>
      <w:r>
        <w:rPr>
          <w:rFonts w:ascii="Arial" w:hAnsi="Arial" w:hint="default"/>
          <w:rtl w:val="0"/>
          <w:lang w:val="es-ES_tradnl"/>
        </w:rPr>
        <w:t>é</w:t>
      </w:r>
      <w:r>
        <w:rPr>
          <w:rFonts w:ascii="Arial" w:hAnsi="Arial"/>
          <w:rtl w:val="0"/>
          <w:lang w:val="es-ES_tradnl"/>
        </w:rPr>
        <w:t>xico</w:t>
      </w:r>
      <w:r>
        <w:rPr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Hospital Infantil Dr. Juan N. Navarro. Octubre 2000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Fonts w:ascii="Arial" w:hAnsi="Arial"/>
          <w:rtl w:val="0"/>
          <w:lang w:val="es-ES_tradnl"/>
        </w:rPr>
        <w:t>Decisiones desde la perspectiva psicol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gica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Seminario Bio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tica, Legislaci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Pol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ticas P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blicas. Marzo, 2001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Conferencia: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logo entre Medicina y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a: Las decisiones en Medicina y Salud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Jornadas Universitarias del Posgrado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Dir. Gral. Estudios de Posgrado. Marzo 2001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 xml:space="preserve">Conferencia: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 cincuenta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 Ciencia y Conducta Humana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Puerto Vallarta,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Octubre, 2003.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Fonts w:ascii="Arial" w:hAnsi="Arial"/>
          <w:rtl w:val="0"/>
          <w:lang w:val="es-ES_tradnl"/>
        </w:rPr>
        <w:t>La Psicolog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 como ciencia y profesi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</w:t>
      </w:r>
      <w:r>
        <w:rPr>
          <w:rFonts w:ascii="Arial" w:hAnsi="Arial" w:hint="default"/>
          <w:rtl w:val="0"/>
          <w:lang w:val="es-ES_tradnl"/>
        </w:rPr>
        <w:t>”</w:t>
      </w:r>
      <w:r>
        <w:rPr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3er. Coloquio Nacional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Estudiantil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UNAM- Facultad de Estudios Superiores Iztacala. Los Reyes Iztacala,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Noviembre, 2003.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Conferencia Magistral</w:t>
      </w:r>
      <w:r>
        <w:rPr>
          <w:rStyle w:val="Ninguno"/>
          <w:rFonts w:ascii="Arial" w:hAnsi="Arial"/>
          <w:rtl w:val="0"/>
          <w:lang w:val="es-ES_tradnl"/>
        </w:rPr>
        <w:t xml:space="preserve"> en el </w:t>
      </w:r>
      <w:r>
        <w:rPr>
          <w:rStyle w:val="Ninguno"/>
          <w:rFonts w:ascii="Arial" w:hAnsi="Arial"/>
          <w:rtl w:val="0"/>
          <w:lang w:val="es-ES_tradnl"/>
        </w:rPr>
        <w:t>Foro Interdisciplinario de Posgrado de la Universidad Latinoamericana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Noviembre, 2003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las interacciones sociales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Conferencia Invitada</w:t>
      </w:r>
      <w:r>
        <w:rPr>
          <w:rStyle w:val="Ninguno"/>
          <w:rFonts w:ascii="Arial" w:hAnsi="Arial"/>
          <w:rtl w:val="0"/>
          <w:lang w:val="es-ES_tradnl"/>
        </w:rPr>
        <w:t xml:space="preserve"> en el </w:t>
      </w:r>
      <w:r>
        <w:rPr>
          <w:rStyle w:val="Ninguno"/>
          <w:rFonts w:ascii="Arial" w:hAnsi="Arial"/>
          <w:rtl w:val="0"/>
          <w:lang w:val="es-ES_tradnl"/>
        </w:rPr>
        <w:t>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Normal.0"/>
        <w:numPr>
          <w:ilvl w:val="2"/>
          <w:numId w:val="35"/>
        </w:numPr>
        <w:bidi w:val="0"/>
        <w:ind w:right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editoriales de revistas nacionales especializadas</w:t>
      </w:r>
    </w:p>
    <w:p>
      <w:pPr>
        <w:pStyle w:val="Normal.0"/>
        <w:ind w:left="360" w:firstLine="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Editor Asociado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1988-1992               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            Conducta. 1976-1988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del Comportamiento 1985-1988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Ciencia y Desarrollo, 1984.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1992.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gica, 1992.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Editorial de la ENEP-IZTACALA. 1990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Revisor Editorial Memorias del Primer Simposio Metropolitano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Aplicada,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Abril 1994.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Revisor Editorial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1996-1998.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 del II Congreso Nacional de la Federaci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</w:t>
      </w:r>
    </w:p>
    <w:p>
      <w:pPr>
        <w:pStyle w:val="Normal.0"/>
        <w:tabs>
          <w:tab w:val="left" w:pos="364"/>
        </w:tabs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de Sociedades Pro-Salud Mental</w:t>
      </w:r>
    </w:p>
    <w:p>
      <w:pPr>
        <w:pStyle w:val="Normal.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tabs>
          <w:tab w:val="left" w:pos="364"/>
        </w:tabs>
        <w:jc w:val="both"/>
        <w:rPr>
          <w:rFonts w:ascii="Arial" w:cs="Arial" w:hAnsi="Arial" w:eastAsia="Arial"/>
          <w:b w:val="1"/>
          <w:bCs w:val="1"/>
          <w:sz w:val="20"/>
          <w:szCs w:val="20"/>
          <w:lang w:val="es-ES_tradnl"/>
        </w:rPr>
      </w:pPr>
    </w:p>
    <w:p>
      <w:pPr>
        <w:pStyle w:val="Normal.0"/>
        <w:numPr>
          <w:ilvl w:val="2"/>
          <w:numId w:val="36"/>
        </w:numPr>
        <w:bidi w:val="0"/>
        <w:ind w:right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editoriales de revistas internacionales especializadas</w:t>
      </w:r>
    </w:p>
    <w:p>
      <w:pPr>
        <w:pStyle w:val="Normal.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Journal of the Experimental Analysis of Behavior, 1981-1983; 2005-2008.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Behavior Analysis Letters 1981-1983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Psychological Bulletin, 1977.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Learning and Motivation, 1978.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Behavioral Processes, 1987.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Editorial de la Revista Behavior and Philosophy. Vol. 25 No. 1, 1997</w:t>
      </w:r>
      <w:r>
        <w:rPr>
          <w:rStyle w:val="Ninguno"/>
          <w:rFonts w:ascii="Arial" w:hAnsi="Arial"/>
          <w:rtl w:val="0"/>
          <w:lang w:val="es-ES_tradnl"/>
        </w:rPr>
        <w:t xml:space="preserve"> -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2004</w:t>
      </w:r>
    </w:p>
    <w:p>
      <w:pPr>
        <w:pStyle w:val="Normal.0"/>
        <w:tabs>
          <w:tab w:val="left" w:pos="364"/>
        </w:tabs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39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</w:t>
      </w:r>
    </w:p>
    <w:p>
      <w:pPr>
        <w:pStyle w:val="Normal.0"/>
        <w:tabs>
          <w:tab w:val="left" w:pos="364"/>
        </w:tabs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11.1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culos en revisi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y/o preparaci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</w:t>
      </w:r>
    </w:p>
    <w:p>
      <w:pPr>
        <w:pStyle w:val="Normal.0"/>
        <w:rPr>
          <w:rFonts w:ascii="Arial" w:cs="Arial" w:hAnsi="Arial" w:eastAsia="Arial"/>
          <w:sz w:val="12"/>
          <w:szCs w:val="12"/>
          <w:lang w:val="es-ES_tradnl"/>
        </w:rPr>
      </w:pPr>
    </w:p>
    <w:p>
      <w:pPr>
        <w:pStyle w:val="Normal.0"/>
        <w:tabs>
          <w:tab w:val="left" w:pos="364"/>
        </w:tabs>
        <w:ind w:left="36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41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Ch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vez, M., Villalobos, E., Baroja, J. &amp; Bouzas, A. (2016). Hierarchical Bayesian Modeling of Intertemporal Choice. 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culo aceptado para revisi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en Judgment and Decision Making. </w:t>
      </w:r>
    </w:p>
    <w:p>
      <w:pPr>
        <w:pStyle w:val="Normal.0"/>
        <w:tabs>
          <w:tab w:val="left" w:pos="364"/>
        </w:tabs>
        <w:ind w:left="36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12.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      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n en 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rganos colegiados</w:t>
      </w:r>
    </w:p>
    <w:p>
      <w:pPr>
        <w:pStyle w:val="Normal.0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1982-1984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firstLine="72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Interno de la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1984-1986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Representante de Profesores.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(D</w:t>
      </w:r>
      <w:r>
        <w:rPr>
          <w:rStyle w:val="Ninguno"/>
          <w:rFonts w:ascii="Arial" w:hAnsi="Arial"/>
          <w:rtl w:val="0"/>
          <w:lang w:val="es-ES_tradnl"/>
        </w:rPr>
        <w:t>iciembre 1989</w:t>
      </w:r>
      <w:r>
        <w:rPr>
          <w:rStyle w:val="Ninguno"/>
          <w:rFonts w:ascii="Arial" w:hAnsi="Arial"/>
          <w:rtl w:val="0"/>
          <w:lang w:val="es-ES_tradnl"/>
        </w:rPr>
        <w:t>-M</w:t>
      </w:r>
      <w:r>
        <w:rPr>
          <w:rStyle w:val="Ninguno"/>
          <w:rFonts w:ascii="Arial" w:hAnsi="Arial"/>
          <w:rtl w:val="0"/>
          <w:lang w:val="es-ES_tradnl"/>
        </w:rPr>
        <w:t>ayo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ENEP Iztacala.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1990</w:t>
      </w:r>
      <w:r>
        <w:rPr>
          <w:rStyle w:val="Ninguno"/>
          <w:rFonts w:ascii="Arial" w:hAnsi="Arial"/>
          <w:rtl w:val="0"/>
          <w:lang w:val="es-ES_tradnl"/>
        </w:rPr>
        <w:t>-</w:t>
      </w:r>
      <w:r>
        <w:rPr>
          <w:rStyle w:val="Ninguno"/>
          <w:rFonts w:ascii="Arial" w:hAnsi="Arial"/>
          <w:rtl w:val="0"/>
          <w:lang w:val="es-ES_tradnl"/>
        </w:rPr>
        <w:t>1995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Evaluadora para la revisi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curr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cula y documentos probatorios de los solicitantes al Programa de Est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mulos a la Productividad y al Rendimiento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mico.</w:t>
      </w:r>
    </w:p>
    <w:p>
      <w:pPr>
        <w:pStyle w:val="Normal.0"/>
        <w:ind w:left="360" w:firstLine="36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de ex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menes de oposici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(D</w:t>
      </w:r>
      <w:r>
        <w:rPr>
          <w:rStyle w:val="Ninguno"/>
          <w:rFonts w:ascii="Arial" w:hAnsi="Arial"/>
          <w:rtl w:val="0"/>
          <w:lang w:val="es-ES_tradnl"/>
        </w:rPr>
        <w:t>iciembre 1989</w:t>
      </w:r>
      <w:r>
        <w:rPr>
          <w:rStyle w:val="Ninguno"/>
          <w:rFonts w:ascii="Arial" w:hAnsi="Arial"/>
          <w:rtl w:val="0"/>
          <w:lang w:val="es-ES_tradnl"/>
        </w:rPr>
        <w:t>-M</w:t>
      </w:r>
      <w:r>
        <w:rPr>
          <w:rStyle w:val="Ninguno"/>
          <w:rFonts w:ascii="Arial" w:hAnsi="Arial"/>
          <w:rtl w:val="0"/>
          <w:lang w:val="es-ES_tradnl"/>
        </w:rPr>
        <w:t>ayo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Evaluador del Subcomit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Becas.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Agosto 1994</w:t>
      </w:r>
      <w:r>
        <w:rPr>
          <w:rStyle w:val="Ninguno"/>
          <w:rFonts w:ascii="Arial" w:hAnsi="Arial"/>
          <w:rtl w:val="0"/>
          <w:lang w:val="es-ES_tradnl"/>
        </w:rPr>
        <w:t>-</w:t>
      </w:r>
      <w:r>
        <w:rPr>
          <w:rStyle w:val="Ninguno"/>
          <w:rFonts w:ascii="Arial" w:hAnsi="Arial"/>
          <w:rtl w:val="0"/>
          <w:lang w:val="es-ES_tradnl"/>
        </w:rPr>
        <w:t>Mayo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del Programa de Apoyo a las Divisiones de Estudio de Posgrado, Divisiones y Tesis Doctorales (PADEP)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Estudios de Posgrado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Abril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extensiones de becarios en el </w:t>
      </w:r>
    </w:p>
    <w:p>
      <w:pPr>
        <w:pStyle w:val="Normal.0"/>
        <w:ind w:left="360" w:firstLine="36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extranjero.</w:t>
      </w:r>
      <w:r>
        <w:rPr>
          <w:rStyle w:val="Ninguno"/>
          <w:rFonts w:ascii="Arial" w:hAnsi="Arial"/>
          <w:rtl w:val="0"/>
          <w:lang w:val="es-ES_tradnl"/>
        </w:rPr>
        <w:t xml:space="preserve"> CONACYT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del Programa de Primas al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Tiempo Completo (PRIDE). Facultad de Odontolog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2003</w:t>
      </w:r>
      <w:r>
        <w:rPr>
          <w:rStyle w:val="Ninguno"/>
          <w:rFonts w:ascii="Arial" w:hAnsi="Arial"/>
          <w:rtl w:val="0"/>
          <w:lang w:val="es-ES_tradnl"/>
        </w:rPr>
        <w:t>-</w:t>
      </w:r>
      <w:r>
        <w:rPr>
          <w:rStyle w:val="Ninguno"/>
          <w:rFonts w:ascii="Arial" w:hAnsi="Arial"/>
          <w:rtl w:val="0"/>
          <w:lang w:val="es-ES_tradnl"/>
        </w:rPr>
        <w:t>2009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2.1   Comisi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Dictaminadora</w:t>
      </w:r>
    </w:p>
    <w:p>
      <w:pPr>
        <w:pStyle w:val="Normal.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1982-1984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Representante de Profesores.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 (D</w:t>
      </w:r>
      <w:r>
        <w:rPr>
          <w:rStyle w:val="Ninguno"/>
          <w:rFonts w:ascii="Arial" w:hAnsi="Arial"/>
          <w:rtl w:val="0"/>
          <w:lang w:val="es-ES_tradnl"/>
        </w:rPr>
        <w:t>iciembre 1989</w:t>
      </w:r>
      <w:r>
        <w:rPr>
          <w:rStyle w:val="Ninguno"/>
          <w:rFonts w:ascii="Arial" w:hAnsi="Arial"/>
          <w:rtl w:val="0"/>
          <w:lang w:val="es-ES_tradnl"/>
        </w:rPr>
        <w:t>-M</w:t>
      </w:r>
      <w:r>
        <w:rPr>
          <w:rStyle w:val="Ninguno"/>
          <w:rFonts w:ascii="Arial" w:hAnsi="Arial"/>
          <w:rtl w:val="0"/>
          <w:lang w:val="es-ES_tradnl"/>
        </w:rPr>
        <w:t>ayo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</w:t>
      </w:r>
    </w:p>
    <w:p>
      <w:pPr>
        <w:pStyle w:val="Normal.0"/>
        <w:ind w:left="360" w:firstLine="36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Iztacala.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1990</w:t>
      </w:r>
      <w:r>
        <w:rPr>
          <w:rStyle w:val="Ninguno"/>
          <w:rFonts w:ascii="Arial" w:hAnsi="Arial"/>
          <w:rtl w:val="0"/>
          <w:lang w:val="es-ES_tradnl"/>
        </w:rPr>
        <w:t>-</w:t>
      </w:r>
      <w:r>
        <w:rPr>
          <w:rStyle w:val="Ninguno"/>
          <w:rFonts w:ascii="Arial" w:hAnsi="Arial"/>
          <w:rtl w:val="0"/>
          <w:lang w:val="es-ES_tradnl"/>
        </w:rPr>
        <w:t>1995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de ex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menes de oposici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(D</w:t>
      </w:r>
      <w:r>
        <w:rPr>
          <w:rStyle w:val="Ninguno"/>
          <w:rFonts w:ascii="Arial" w:hAnsi="Arial"/>
          <w:rtl w:val="0"/>
          <w:lang w:val="es-ES_tradnl"/>
        </w:rPr>
        <w:t>iciembre 1989</w:t>
      </w:r>
      <w:r>
        <w:rPr>
          <w:rStyle w:val="Ninguno"/>
          <w:rFonts w:ascii="Arial" w:hAnsi="Arial"/>
          <w:rtl w:val="0"/>
          <w:lang w:val="es-ES_tradnl"/>
        </w:rPr>
        <w:t>-M</w:t>
      </w:r>
      <w:r>
        <w:rPr>
          <w:rStyle w:val="Ninguno"/>
          <w:rFonts w:ascii="Arial" w:hAnsi="Arial"/>
          <w:rtl w:val="0"/>
          <w:lang w:val="es-ES_tradnl"/>
        </w:rPr>
        <w:t>ayo 1996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Dictaminadora de Ciencias Aplicadas de la Facultad de Medicina Veterinaria y Zootecnia.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2004 a la fecha</w:t>
      </w:r>
      <w:r>
        <w:rPr>
          <w:rStyle w:val="Ninguno"/>
          <w:rFonts w:ascii="Arial" w:hAnsi="Arial"/>
          <w:rtl w:val="0"/>
          <w:lang w:val="es-ES_tradnl"/>
        </w:rPr>
        <w:t xml:space="preserve">; </w:t>
      </w:r>
      <w:r>
        <w:rPr>
          <w:rStyle w:val="Ninguno"/>
          <w:rFonts w:ascii="Arial" w:hAnsi="Arial"/>
          <w:rtl w:val="0"/>
          <w:lang w:val="es-ES_tradnl"/>
        </w:rPr>
        <w:t>ratificado en 2006).</w:t>
      </w:r>
    </w:p>
    <w:p>
      <w:pPr>
        <w:pStyle w:val="Normal.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Dictaminadora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Operaciones de la Facultad de Contadur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Administraci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2005 a la fecha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12.2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cnico y/o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mico Posgrado</w:t>
      </w:r>
    </w:p>
    <w:p>
      <w:pPr>
        <w:pStyle w:val="Normal.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1993-1997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Presidente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1997-2001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Tutores del Programa de Maestr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1993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a la fecha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12.3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mico de 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rea</w:t>
      </w:r>
    </w:p>
    <w:p>
      <w:pPr>
        <w:pStyle w:val="Normal.0"/>
        <w:ind w:firstLine="1440"/>
        <w:jc w:val="both"/>
        <w:rPr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gicas y </w:t>
      </w:r>
    </w:p>
    <w:p>
      <w:pPr>
        <w:pStyle w:val="Normal.0"/>
        <w:ind w:firstLine="72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 la Salud.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Permanente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y de Planes y Programas de Estudio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12.4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Universitario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Pleno del Consejo Universitario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4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Vigilancia del Consejo Universitario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4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Incorporaci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Revalidaci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Consejo Universitario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4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Especial  nombrada por el Rector Barn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 para la revisi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modificaci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planes de estudio de la licenciatura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47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Encuentro 1999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1"/>
          <w:numId w:val="50"/>
        </w:numPr>
        <w:bidi w:val="0"/>
        <w:ind w:right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Programas institucionales de apoyo a la comunidad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</w:t>
      </w:r>
      <w:r>
        <w:rPr>
          <w:rStyle w:val="Ninguno"/>
          <w:rFonts w:ascii="Arial" w:hAnsi="Arial"/>
          <w:rtl w:val="0"/>
          <w:lang w:val="es-ES_tradnl"/>
        </w:rPr>
        <w:t>i</w:t>
      </w:r>
      <w:r>
        <w:rPr>
          <w:rStyle w:val="Ninguno"/>
          <w:rFonts w:ascii="Arial" w:hAnsi="Arial"/>
          <w:rtl w:val="0"/>
          <w:lang w:val="es-ES_tradnl"/>
        </w:rPr>
        <w:t>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alumnos del bachillerato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Proyecto PAPIME No. MI 3016399 2001-2003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1080"/>
        </w:tabs>
        <w:bidi w:val="0"/>
        <w:ind w:left="0" w:right="0" w:firstLine="0"/>
        <w:jc w:val="both"/>
        <w:rPr>
          <w:rFonts w:ascii="Arial" w:cs="Arial" w:hAnsi="Arial" w:eastAsia="Arial"/>
          <w:rtl w:val="0"/>
          <w:lang w:val="es-ES_tradnl"/>
        </w:rPr>
      </w:pPr>
    </w:p>
    <w:p>
      <w:pPr>
        <w:pStyle w:val="Normal.0"/>
        <w:ind w:left="426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 este proyecto se logr</w:t>
      </w:r>
      <w:r>
        <w:rPr>
          <w:rStyle w:val="Ninguno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rtl w:val="0"/>
          <w:lang w:val="es-ES_tradnl"/>
        </w:rPr>
        <w:t>llevar a cabo las siguientes actividades de servicio: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10,079 Reportes de retroalimentaci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los estudiantes evaluados de nuevo ingreso se les entreg</w:t>
      </w:r>
      <w:r>
        <w:rPr>
          <w:rStyle w:val="Ninguno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rtl w:val="0"/>
          <w:lang w:val="es-ES_tradnl"/>
        </w:rPr>
        <w:t>un reporte confidencial con los resultados de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Estos reportes fueron elaborados y distribuidos por el personal del proyecto PAPIME.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6,450 Padres de familia asistentes a talleres sobre la atenci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adolescente y difusi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resultados obtenidos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5,498 Estudiantes asistentes a pl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de sensibilizaci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grupos de estudiantes se les dieron pl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de sensibilizaci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que llevaran a cabo las recomendaciones del reporte de retroalimentaci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10 Perfiles con los resultados de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las autoridades del sistema de bachillerato y de los planteles se les distribuyeron perfiles que describ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an la situaci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que se encontraban las generaciones de nuevo ingreso.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1"/>
          <w:numId w:val="53"/>
        </w:numPr>
        <w:bidi w:val="0"/>
        <w:ind w:right="0"/>
        <w:jc w:val="both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evaluadores (PRIDE, PAPIIT, CONACYT, etc.)</w:t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en 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Humanas y de la Conducta. Consejo Nacional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1991-1992-1993 y 1994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Apoyo Docente en el Programa de Apoyo a Proyectos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Asuntos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mico.</w:t>
      </w:r>
    </w:p>
    <w:p>
      <w:pPr>
        <w:pStyle w:val="Normal.0"/>
        <w:ind w:left="720" w:firstLine="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1992 a la fecha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Apoyo Docente del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de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Docente.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Asuntos del</w:t>
        <w:tab/>
        <w:t xml:space="preserve">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1992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Miembro de la Subcomisi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la Comisi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Dictaminadora del 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 xml:space="preserve">rea de Ciencias Sociales y Humanidades del Sistema Nacional de Investigadores </w:t>
      </w:r>
      <w:r>
        <w:rPr>
          <w:rFonts w:ascii="Arial" w:hAnsi="Arial"/>
          <w:rtl w:val="0"/>
          <w:lang w:val="es-ES_tradnl"/>
        </w:rPr>
        <w:t>(</w:t>
      </w:r>
      <w:r>
        <w:rPr>
          <w:rFonts w:ascii="Arial" w:hAnsi="Arial"/>
          <w:rtl w:val="0"/>
          <w:lang w:val="es-ES_tradnl"/>
        </w:rPr>
        <w:t>1993 y 1994</w:t>
      </w:r>
      <w:r>
        <w:rPr>
          <w:rFonts w:ascii="Arial" w:hAnsi="Arial"/>
          <w:rtl w:val="0"/>
          <w:lang w:val="es-ES_tradnl"/>
        </w:rPr>
        <w:t>)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Fonts w:ascii="Arial" w:cs="Arial" w:hAnsi="Arial" w:eastAsia="Arial"/>
          <w:rtl w:val="0"/>
          <w:lang w:val="es-ES_tradnl"/>
        </w:rPr>
      </w:pPr>
    </w:p>
    <w:p>
      <w:pPr>
        <w:pStyle w:val="Normal.0"/>
        <w:numPr>
          <w:ilvl w:val="0"/>
          <w:numId w:val="56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Miembro del Jurado del Premio Universidad Nacional.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 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General,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1994 y 1995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Jurado para el reconocimiento Distinci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Universidad Nacional para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micos.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General,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1994 y 1995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cartera evaluadores del Consejo Nacional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CONACYT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1995 - 1997</w:t>
      </w:r>
      <w:r>
        <w:rPr>
          <w:rStyle w:val="Ninguno"/>
          <w:rFonts w:ascii="Arial" w:hAnsi="Arial"/>
          <w:rtl w:val="0"/>
          <w:lang w:val="es-ES_tradnl"/>
        </w:rPr>
        <w:t xml:space="preserve">). 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Programa de Apoyo a las Divisiones de Estudios de Posgrado-Divisiones y Tesis Doctorales (PADEP)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y de la Salud.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Estudios de Posgrado, 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solicitudes de beca para estudios en el Extranjero-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Ciencias Sociales Humanas y de la Conducta.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Adjunta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fica, CONACYT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1997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Consultivo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 ENEP-Iztacala.</w:t>
      </w: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del Examen General de Egreso de la Licenciatura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(EGEL-Psicolog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a) del Centro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Superior, A.C. (CENEVAL)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Noviembre 1997-Abril 2001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Padr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Tutores del Programa de Maestr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 xml:space="preserve">, </w:t>
      </w:r>
      <w:r>
        <w:rPr>
          <w:rStyle w:val="Ninguno"/>
          <w:rFonts w:ascii="Arial" w:hAnsi="Arial"/>
          <w:rtl w:val="0"/>
          <w:lang w:val="es-ES_tradnl"/>
        </w:rPr>
        <w:t>UNAM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2003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Párrafo de lista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Evaluadora del Programa de Primas al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Tiempo Completo (PRIDE) de la Facultad de Odontolog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, UNAM (</w:t>
      </w:r>
      <w:r>
        <w:rPr>
          <w:rStyle w:val="Ninguno"/>
          <w:rFonts w:ascii="Arial" w:hAnsi="Arial"/>
          <w:rtl w:val="0"/>
          <w:lang w:val="en-US"/>
        </w:rPr>
        <w:t>3 de junio de 2003 al 28 de agosto de 2007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n-US"/>
        </w:rPr>
        <w:t>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 Evaluadores del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gica (PAPIIT) en 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rea de Ciencias Sociales. </w:t>
      </w:r>
      <w:r>
        <w:rPr>
          <w:rStyle w:val="Ninguno"/>
          <w:rFonts w:ascii="Arial" w:hAnsi="Arial"/>
          <w:rtl w:val="0"/>
          <w:lang w:val="es-ES_tradnl"/>
        </w:rPr>
        <w:t>(2008-2014).</w:t>
      </w:r>
    </w:p>
    <w:p>
      <w:pPr>
        <w:pStyle w:val="Normal.0"/>
        <w:tabs>
          <w:tab w:val="left" w:pos="720"/>
        </w:tabs>
        <w:bidi w:val="0"/>
        <w:ind w:left="0" w:right="0" w:firstLine="0"/>
        <w:jc w:val="both"/>
        <w:rPr>
          <w:rFonts w:ascii="Arial" w:cs="Arial" w:hAnsi="Arial" w:eastAsia="Arial"/>
          <w:rtl w:val="0"/>
          <w:lang w:val="es-ES_tradnl"/>
        </w:rPr>
      </w:pPr>
    </w:p>
    <w:p>
      <w:pPr>
        <w:pStyle w:val="Normal.0"/>
        <w:widowControl w:val="1"/>
        <w:numPr>
          <w:ilvl w:val="0"/>
          <w:numId w:val="57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Miembro del Jurado del Premio Universidad Nacional 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rea de Ciencias Biol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gicas y de la Salud</w:t>
      </w:r>
      <w:r>
        <w:rPr>
          <w:rFonts w:ascii="Arial" w:hAnsi="Arial"/>
          <w:rtl w:val="0"/>
          <w:lang w:val="es-ES_tradnl"/>
        </w:rPr>
        <w:t xml:space="preserve"> (</w:t>
      </w:r>
      <w:r>
        <w:rPr>
          <w:rFonts w:ascii="Arial" w:hAnsi="Arial"/>
          <w:rtl w:val="0"/>
          <w:lang w:val="en-US"/>
        </w:rPr>
        <w:t>2013</w:t>
      </w:r>
      <w:r>
        <w:rPr>
          <w:rFonts w:ascii="Arial" w:hAnsi="Arial"/>
          <w:rtl w:val="0"/>
          <w:lang w:val="es-ES_tradnl"/>
        </w:rPr>
        <w:t>- 2016).</w:t>
      </w:r>
    </w:p>
    <w:p>
      <w:pPr>
        <w:pStyle w:val="Normal.0"/>
        <w:tabs>
          <w:tab w:val="left" w:pos="720"/>
        </w:tabs>
        <w:jc w:val="both"/>
        <w:rPr>
          <w:rFonts w:ascii="Arial" w:cs="Arial" w:hAnsi="Arial" w:eastAsia="Arial"/>
          <w:lang w:val="es-ES_tradnl"/>
        </w:rPr>
      </w:pPr>
    </w:p>
    <w:p>
      <w:pPr>
        <w:pStyle w:val="Párrafo de lista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</w:t>
      </w:r>
    </w:p>
    <w:p>
      <w:pPr>
        <w:pStyle w:val="Normal.0"/>
        <w:numPr>
          <w:ilvl w:val="0"/>
          <w:numId w:val="59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dos proyectos  en 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(PAPIIT), Convocatoria 2008.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rtl w:val="0"/>
          <w:lang w:val="es-ES_tradnl"/>
        </w:rPr>
        <w:t>de un proyecto dentro d</w:t>
      </w:r>
      <w:r>
        <w:rPr>
          <w:rStyle w:val="Ninguno"/>
          <w:rFonts w:ascii="Arial" w:hAnsi="Arial"/>
          <w:rtl w:val="0"/>
          <w:lang w:val="es-ES_tradnl"/>
        </w:rPr>
        <w:t>e l</w:t>
      </w:r>
      <w:r>
        <w:rPr>
          <w:rStyle w:val="Ninguno"/>
          <w:rFonts w:ascii="Arial" w:hAnsi="Arial"/>
          <w:rtl w:val="0"/>
          <w:lang w:val="es-ES_tradnl"/>
        </w:rPr>
        <w:t>a Convocatoria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sica CONACYT/2007.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de CONACYT en el proceso de selecci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candidatos a cursar estudios de Posgrado, dentro del marco de la Convocatoria de Demanda Libre y Convenios para realizare estudios de posgrado en el extranjero</w:t>
      </w:r>
      <w:r>
        <w:rPr>
          <w:rStyle w:val="Ninguno"/>
          <w:rFonts w:ascii="Arial" w:hAnsi="Arial"/>
          <w:rtl w:val="0"/>
          <w:lang w:val="es-ES_tradnl"/>
        </w:rPr>
        <w:t xml:space="preserve"> (</w:t>
      </w:r>
      <w:r>
        <w:rPr>
          <w:rStyle w:val="Ninguno"/>
          <w:rFonts w:ascii="Arial" w:hAnsi="Arial"/>
          <w:rtl w:val="0"/>
          <w:lang w:val="es-ES_tradnl"/>
        </w:rPr>
        <w:t>2007</w:t>
      </w:r>
      <w:r>
        <w:rPr>
          <w:rStyle w:val="Ninguno"/>
          <w:rFonts w:ascii="Arial" w:hAnsi="Arial"/>
          <w:rtl w:val="0"/>
          <w:lang w:val="es-ES_tradnl"/>
        </w:rPr>
        <w:t>).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 Externo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un proyecto  en 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(PAPIIT), Convocatoria 2006.</w:t>
      </w: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Inicial del Macroproyecto de la UNAM, Desarrollo de Nuevos Modelos para la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y Tratamiento de Conductas Adictivas. </w:t>
      </w:r>
      <w:r>
        <w:rPr>
          <w:rStyle w:val="Ninguno"/>
          <w:rFonts w:ascii="Arial" w:hAnsi="Arial"/>
          <w:rtl w:val="0"/>
          <w:lang w:val="es-ES_tradnl"/>
        </w:rPr>
        <w:t>(</w:t>
      </w:r>
      <w:r>
        <w:rPr>
          <w:rStyle w:val="Ninguno"/>
          <w:rFonts w:ascii="Arial" w:hAnsi="Arial"/>
          <w:rtl w:val="0"/>
          <w:lang w:val="es-ES_tradnl"/>
        </w:rPr>
        <w:t>2006</w:t>
      </w:r>
      <w:r>
        <w:rPr>
          <w:rStyle w:val="Ninguno"/>
          <w:rFonts w:ascii="Arial" w:hAnsi="Arial"/>
          <w:rtl w:val="0"/>
          <w:lang w:val="es-ES_tradnl"/>
        </w:rPr>
        <w:t>)</w:t>
      </w:r>
      <w:r>
        <w:rPr>
          <w:rStyle w:val="Ninguno"/>
          <w:rFonts w:ascii="Arial" w:hAnsi="Arial"/>
          <w:rtl w:val="0"/>
          <w:lang w:val="es-ES_tradnl"/>
        </w:rPr>
        <w:t>. Seis proyectos evaluados.</w:t>
      </w:r>
    </w:p>
    <w:p>
      <w:pPr>
        <w:pStyle w:val="Normal.0"/>
        <w:bidi w:val="0"/>
        <w:ind w:left="0" w:right="0" w:firstLine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del anteproyecto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entrevistador en el proceso de selecci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aspirantes a ingresar al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ind w:left="720" w:firstLine="0"/>
        <w:jc w:val="both"/>
        <w:rPr>
          <w:rFonts w:ascii="Arial" w:cs="Arial" w:hAnsi="Arial" w:eastAsia="Arial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</w:pPr>
      <w:r>
        <w:rPr>
          <w:rFonts w:ascii="Arial" w:cs="Arial" w:hAnsi="Arial" w:eastAsia="Arial"/>
          <w:lang w:val="es-ES_tradnl"/>
        </w:rPr>
      </w:r>
    </w:p>
    <w:sectPr>
      <w:headerReference w:type="default" r:id="rId4"/>
      <w:footerReference w:type="default" r:id="rId5"/>
      <w:pgSz w:w="12240" w:h="15840" w:orient="portrait"/>
      <w:pgMar w:top="2154" w:right="1440" w:bottom="1440" w:left="1418" w:header="2154" w:footer="1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36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  <w:r>
      <w:rPr>
        <w:rStyle w:val="Ninguno"/>
        <w:i w:val="1"/>
        <w:iCs w:val="1"/>
        <w:rtl w:val="0"/>
        <w:lang w:val="es-ES_tradnl"/>
      </w:rPr>
      <w:t xml:space="preserve"> (2016)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567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tabs>
          <w:tab w:val="left" w:pos="851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Viñetas"/>
  </w:abstractNum>
  <w:abstractNum w:abstractNumId="5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5"/>
  </w:abstractNum>
  <w:abstractNum w:abstractNumId="7">
    <w:multiLevelType w:val="hybridMultilevel"/>
    <w:styleLink w:val="Estilo importado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</w:tabs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7"/>
  </w:abstractNum>
  <w:abstractNum w:abstractNumId="9">
    <w:multiLevelType w:val="hybridMultilevel"/>
    <w:styleLink w:val="Estilo importado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8"/>
  </w:abstractNum>
  <w:abstractNum w:abstractNumId="11">
    <w:multiLevelType w:val="hybridMultilevel"/>
    <w:styleLink w:val="Estilo importado 8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9"/>
  </w:abstractNum>
  <w:abstractNum w:abstractNumId="13">
    <w:multiLevelType w:val="hybridMultilevel"/>
    <w:styleLink w:val="Estilo importado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10"/>
  </w:abstractNum>
  <w:abstractNum w:abstractNumId="15">
    <w:multiLevelType w:val="hybridMultilevel"/>
    <w:styleLink w:val="Estilo importado 10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11"/>
  </w:abstractNum>
  <w:abstractNum w:abstractNumId="17">
    <w:multiLevelType w:val="hybridMultilevel"/>
    <w:styleLink w:val="Estilo importado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3"/>
  </w:abstractNum>
  <w:abstractNum w:abstractNumId="19">
    <w:multiLevelType w:val="hybridMultilevel"/>
    <w:styleLink w:val="Estilo importado 1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4"/>
  </w:abstractNum>
  <w:abstractNum w:abstractNumId="21">
    <w:multiLevelType w:val="hybridMultilevel"/>
    <w:styleLink w:val="Estilo importado 1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6"/>
  </w:abstractNum>
  <w:abstractNum w:abstractNumId="23">
    <w:multiLevelType w:val="hybridMultilevel"/>
    <w:styleLink w:val="Estilo importado 1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5"/>
  </w:abstractNum>
  <w:abstractNum w:abstractNumId="25">
    <w:multiLevelType w:val="hybridMultilevel"/>
    <w:styleLink w:val="Estilo importado 15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6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7"/>
  </w:abstractNum>
  <w:abstractNum w:abstractNumId="27">
    <w:multiLevelType w:val="hybridMultilevel"/>
    <w:styleLink w:val="Estilo importado 1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8"/>
  </w:abstractNum>
  <w:abstractNum w:abstractNumId="29">
    <w:multiLevelType w:val="hybridMultilevel"/>
    <w:styleLink w:val="Estilo importado 1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21"/>
  </w:abstractNum>
  <w:abstractNum w:abstractNumId="31">
    <w:multiLevelType w:val="hybridMultilevel"/>
    <w:styleLink w:val="Estilo importado 21"/>
    <w:lvl w:ilvl="0">
      <w:start w:val="1"/>
      <w:numFmt w:val="bullet"/>
      <w:suff w:val="tab"/>
      <w:lvlText w:val="•"/>
      <w:lvlJc w:val="left"/>
      <w:pPr>
        <w:tabs>
          <w:tab w:val="left" w:pos="3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22"/>
  </w:abstractNum>
  <w:abstractNum w:abstractNumId="33">
    <w:multiLevelType w:val="hybridMultilevel"/>
    <w:styleLink w:val="Estilo importado 2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Estilo importado 24"/>
  </w:abstractNum>
  <w:abstractNum w:abstractNumId="35">
    <w:multiLevelType w:val="hybridMultilevel"/>
    <w:styleLink w:val="Estilo importado 2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25"/>
  </w:abstractNum>
  <w:abstractNum w:abstractNumId="37">
    <w:multiLevelType w:val="hybridMultilevel"/>
    <w:styleLink w:val="Estilo importado 2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23"/>
  </w:abstractNum>
  <w:abstractNum w:abstractNumId="39">
    <w:multiLevelType w:val="hybridMultilevel"/>
    <w:styleLink w:val="Estilo importado 23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26"/>
  </w:abstractNum>
  <w:abstractNum w:abstractNumId="41">
    <w:multiLevelType w:val="hybridMultilevel"/>
    <w:styleLink w:val="Estilo importado 26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71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27"/>
  </w:abstractNum>
  <w:abstractNum w:abstractNumId="43">
    <w:multiLevelType w:val="hybridMultilevel"/>
    <w:styleLink w:val="Estilo importado 2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8"/>
  </w:abstractNum>
  <w:abstractNum w:abstractNumId="45">
    <w:multiLevelType w:val="hybridMultilevel"/>
    <w:styleLink w:val="Estilo importado 2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9"/>
  </w:abstractNum>
  <w:abstractNum w:abstractNumId="47">
    <w:multiLevelType w:val="hybridMultilevel"/>
    <w:styleLink w:val="Estilo importado 2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2">
      <w:startOverride w:val="2"/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</w:num>
  <w:num w:numId="15">
    <w:abstractNumId w:val="10"/>
  </w:num>
  <w:num w:numId="16">
    <w:abstractNumId w:val="10"/>
    <w:lvlOverride w:ilvl="2">
      <w:startOverride w:val="5"/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4"/>
    <w:lvlOverride w:ilvl="2">
      <w:startOverride w:val="6"/>
    </w:lvlOverride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21"/>
  </w:num>
  <w:num w:numId="27">
    <w:abstractNumId w:val="20"/>
  </w:num>
  <w:num w:numId="28">
    <w:abstractNumId w:val="23"/>
  </w:num>
  <w:num w:numId="29">
    <w:abstractNumId w:val="22"/>
  </w:num>
  <w:num w:numId="30">
    <w:abstractNumId w:val="25"/>
  </w:num>
  <w:num w:numId="31">
    <w:abstractNumId w:val="24"/>
  </w:num>
  <w:num w:numId="32">
    <w:abstractNumId w:val="24"/>
    <w:lvlOverride w:ilvl="2">
      <w:startOverride w:val="8"/>
    </w:lvlOverride>
  </w:num>
  <w:num w:numId="33">
    <w:abstractNumId w:val="27"/>
  </w:num>
  <w:num w:numId="34">
    <w:abstractNumId w:val="26"/>
  </w:num>
  <w:num w:numId="35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tab"/>
        <w:lvlText w:val="%3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tab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29"/>
  </w:num>
  <w:num w:numId="38">
    <w:abstractNumId w:val="28"/>
  </w:num>
  <w:num w:numId="39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tab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1"/>
  </w:num>
  <w:num w:numId="41">
    <w:abstractNumId w:val="30"/>
  </w:num>
  <w:num w:numId="42">
    <w:abstractNumId w:val="33"/>
  </w:num>
  <w:num w:numId="43">
    <w:abstractNumId w:val="32"/>
  </w:num>
  <w:num w:numId="44">
    <w:abstractNumId w:val="35"/>
  </w:num>
  <w:num w:numId="45">
    <w:abstractNumId w:val="34"/>
  </w:num>
  <w:num w:numId="46">
    <w:abstractNumId w:val="37"/>
  </w:num>
  <w:num w:numId="47">
    <w:abstractNumId w:val="36"/>
  </w:num>
  <w:num w:numId="48">
    <w:abstractNumId w:val="39"/>
  </w:num>
  <w:num w:numId="49">
    <w:abstractNumId w:val="38"/>
  </w:num>
  <w:num w:numId="50">
    <w:abstractNumId w:val="38"/>
    <w:lvlOverride w:ilvl="1">
      <w:startOverride w:val="13"/>
    </w:lvlOverride>
  </w:num>
  <w:num w:numId="51">
    <w:abstractNumId w:val="41"/>
  </w:num>
  <w:num w:numId="52">
    <w:abstractNumId w:val="40"/>
  </w:num>
  <w:num w:numId="53">
    <w:abstractNumId w:val="38"/>
    <w:lvlOverride w:ilvl="1">
      <w:startOverride w:val="14"/>
    </w:lvlOverride>
  </w:num>
  <w:num w:numId="54">
    <w:abstractNumId w:val="43"/>
  </w:num>
  <w:num w:numId="55">
    <w:abstractNumId w:val="42"/>
  </w:num>
  <w:num w:numId="56">
    <w:abstractNumId w:val="42"/>
    <w:lvlOverride w:ilvl="0">
      <w:lvl w:ilvl="0">
        <w:start w:val="1"/>
        <w:numFmt w:val="bullet"/>
        <w:suff w:val="tab"/>
        <w:lvlText w:val="•"/>
        <w:lvlJc w:val="left"/>
        <w:pPr>
          <w:ind w:left="71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3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7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59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1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3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7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4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45"/>
  </w:num>
  <w:num w:numId="59">
    <w:abstractNumId w:val="44"/>
  </w:num>
  <w:num w:numId="60">
    <w:abstractNumId w:val="47"/>
  </w:num>
  <w:num w:numId="6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Ninguno"/>
    <w:next w:val="Hyperlink.0"/>
    <w:rPr>
      <w:color w:val="0000ff"/>
      <w:u w:val="single" w:color="0000ff"/>
      <w:lang w:val="es-ES_tradnl"/>
    </w:rPr>
  </w:style>
  <w:style w:type="numbering" w:styleId="Estilo importado 2">
    <w:name w:val="Estilo importado 2"/>
    <w:pPr>
      <w:numPr>
        <w:numId w:val="1"/>
      </w:numPr>
    </w:pPr>
  </w:style>
  <w:style w:type="numbering" w:styleId="Estilo importado 3">
    <w:name w:val="Estilo importado 3"/>
    <w:pPr>
      <w:numPr>
        <w:numId w:val="3"/>
      </w:numPr>
    </w:pPr>
  </w:style>
  <w:style w:type="numbering" w:styleId="Viñetas">
    <w:name w:val="Viñetas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7">
    <w:name w:val="Estilo importado 7"/>
    <w:pPr>
      <w:numPr>
        <w:numId w:val="11"/>
      </w:numPr>
    </w:pPr>
  </w:style>
  <w:style w:type="paragraph" w:styleId="Párrafo de lista">
    <w:name w:val="Párrafo de lista"/>
    <w:next w:val="Párrafo de list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Estilo importado 8">
    <w:name w:val="Estilo importado 8"/>
    <w:pPr>
      <w:numPr>
        <w:numId w:val="14"/>
      </w:numPr>
    </w:pPr>
  </w:style>
  <w:style w:type="numbering" w:styleId="Estilo importado 9">
    <w:name w:val="Estilo importado 9"/>
    <w:pPr>
      <w:numPr>
        <w:numId w:val="17"/>
      </w:numPr>
    </w:pPr>
  </w:style>
  <w:style w:type="numbering" w:styleId="Estilo importado 10">
    <w:name w:val="Estilo importado 10"/>
    <w:pPr>
      <w:numPr>
        <w:numId w:val="19"/>
      </w:numPr>
    </w:pPr>
  </w:style>
  <w:style w:type="numbering" w:styleId="Estilo importado 11">
    <w:name w:val="Estilo importado 11"/>
    <w:pPr>
      <w:numPr>
        <w:numId w:val="22"/>
      </w:numPr>
    </w:pPr>
  </w:style>
  <w:style w:type="numbering" w:styleId="Estilo importado 13">
    <w:name w:val="Estilo importado 13"/>
    <w:pPr>
      <w:numPr>
        <w:numId w:val="24"/>
      </w:numPr>
    </w:pPr>
  </w:style>
  <w:style w:type="numbering" w:styleId="Estilo importado 14">
    <w:name w:val="Estilo importado 14"/>
    <w:pPr>
      <w:numPr>
        <w:numId w:val="26"/>
      </w:numPr>
    </w:pPr>
  </w:style>
  <w:style w:type="numbering" w:styleId="Estilo importado 16">
    <w:name w:val="Estilo importado 16"/>
    <w:pPr>
      <w:numPr>
        <w:numId w:val="28"/>
      </w:numPr>
    </w:pPr>
  </w:style>
  <w:style w:type="numbering" w:styleId="Estilo importado 15">
    <w:name w:val="Estilo importado 15"/>
    <w:pPr>
      <w:numPr>
        <w:numId w:val="30"/>
      </w:numPr>
    </w:pPr>
  </w:style>
  <w:style w:type="numbering" w:styleId="Estilo importado 17">
    <w:name w:val="Estilo importado 17"/>
    <w:pPr>
      <w:numPr>
        <w:numId w:val="33"/>
      </w:numPr>
    </w:pPr>
  </w:style>
  <w:style w:type="numbering" w:styleId="Estilo importado 18">
    <w:name w:val="Estilo importado 18"/>
    <w:pPr>
      <w:numPr>
        <w:numId w:val="37"/>
      </w:numPr>
    </w:pPr>
  </w:style>
  <w:style w:type="numbering" w:styleId="Estilo importado 21">
    <w:name w:val="Estilo importado 21"/>
    <w:pPr>
      <w:numPr>
        <w:numId w:val="40"/>
      </w:numPr>
    </w:pPr>
  </w:style>
  <w:style w:type="numbering" w:styleId="Estilo importado 22">
    <w:name w:val="Estilo importado 22"/>
    <w:pPr>
      <w:numPr>
        <w:numId w:val="42"/>
      </w:numPr>
    </w:pPr>
  </w:style>
  <w:style w:type="numbering" w:styleId="Estilo importado 24">
    <w:name w:val="Estilo importado 24"/>
    <w:pPr>
      <w:numPr>
        <w:numId w:val="44"/>
      </w:numPr>
    </w:pPr>
  </w:style>
  <w:style w:type="numbering" w:styleId="Estilo importado 25">
    <w:name w:val="Estilo importado 25"/>
    <w:pPr>
      <w:numPr>
        <w:numId w:val="46"/>
      </w:numPr>
    </w:pPr>
  </w:style>
  <w:style w:type="numbering" w:styleId="Estilo importado 23">
    <w:name w:val="Estilo importado 23"/>
    <w:pPr>
      <w:numPr>
        <w:numId w:val="48"/>
      </w:numPr>
    </w:pPr>
  </w:style>
  <w:style w:type="numbering" w:styleId="Estilo importado 26">
    <w:name w:val="Estilo importado 26"/>
    <w:pPr>
      <w:numPr>
        <w:numId w:val="51"/>
      </w:numPr>
    </w:pPr>
  </w:style>
  <w:style w:type="numbering" w:styleId="Estilo importado 27">
    <w:name w:val="Estilo importado 27"/>
    <w:pPr>
      <w:numPr>
        <w:numId w:val="54"/>
      </w:numPr>
    </w:pPr>
  </w:style>
  <w:style w:type="numbering" w:styleId="Estilo importado 28">
    <w:name w:val="Estilo importado 28"/>
    <w:pPr>
      <w:numPr>
        <w:numId w:val="58"/>
      </w:numPr>
    </w:pPr>
  </w:style>
  <w:style w:type="numbering" w:styleId="Estilo importado 29">
    <w:name w:val="Estilo importado 29"/>
    <w:pPr>
      <w:numPr>
        <w:numId w:val="6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