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B6FC0" w14:textId="77777777" w:rsidR="005D42FC" w:rsidRPr="005D42FC" w:rsidRDefault="005D42FC" w:rsidP="005D42FC">
      <w:pPr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</w:pPr>
      <w:r w:rsidRPr="005D42FC"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  <w:t>1.- Describir brevemente de qué trata el problema: ¿Cuál es el escenario o la situación con la que te enfrenta este problema? Es importante describir las instrucciones y las opciones entre las cuales se puede elegir.</w:t>
      </w:r>
    </w:p>
    <w:p w14:paraId="07448423" w14:textId="77777777" w:rsidR="005D42FC" w:rsidRPr="005D42FC" w:rsidRDefault="005D42FC" w:rsidP="005D42F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 w:rsidRPr="005D42FC">
        <w:rPr>
          <w:rFonts w:ascii="Arial" w:hAnsi="Arial" w:cs="Arial"/>
          <w:spacing w:val="5"/>
          <w:sz w:val="24"/>
          <w:szCs w:val="24"/>
          <w:shd w:val="clear" w:color="auto" w:fill="FFFFFF"/>
        </w:rPr>
        <w:t>El Problema de Monty Hall es un problema de probabilidad que está inspirado por el concurso televisivo estadounidense Let's Make a Deal(Hagamos un trato</w:t>
      </w:r>
      <w:r w:rsidRPr="005D42FC">
        <w:rPr>
          <w:rFonts w:ascii="Arial" w:hAnsi="Arial" w:cs="Arial"/>
          <w:spacing w:val="5"/>
          <w:sz w:val="24"/>
          <w:szCs w:val="24"/>
          <w:shd w:val="clear" w:color="auto" w:fill="FFFFFF"/>
        </w:rPr>
        <w:t>).</w:t>
      </w:r>
    </w:p>
    <w:p w14:paraId="4C44062C" w14:textId="094A2BE9" w:rsidR="005D42FC" w:rsidRPr="005D42FC" w:rsidRDefault="005D42FC" w:rsidP="005D42F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 w:rsidRPr="005D42F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En este concurso, el concursante escoge una puerta entre tres, y su premio consiste en lo que se encuentra detrás. Una de ellas oculta un coche, y tras las otras dos hay una cabra. Sin embargo, antes de abrirla, el presentador, que sabe </w:t>
      </w:r>
      <w:r w:rsidR="004524EC" w:rsidRPr="005D42FC">
        <w:rPr>
          <w:rFonts w:ascii="Arial" w:hAnsi="Arial" w:cs="Arial"/>
          <w:spacing w:val="5"/>
          <w:sz w:val="24"/>
          <w:szCs w:val="24"/>
          <w:shd w:val="clear" w:color="auto" w:fill="FFFFFF"/>
        </w:rPr>
        <w:t>dónde</w:t>
      </w:r>
      <w:r w:rsidRPr="005D42F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</w:t>
      </w:r>
      <w:r w:rsidR="004524EC" w:rsidRPr="005D42FC">
        <w:rPr>
          <w:rFonts w:ascii="Arial" w:hAnsi="Arial" w:cs="Arial"/>
          <w:spacing w:val="5"/>
          <w:sz w:val="24"/>
          <w:szCs w:val="24"/>
          <w:shd w:val="clear" w:color="auto" w:fill="FFFFFF"/>
        </w:rPr>
        <w:t>está</w:t>
      </w:r>
      <w:r w:rsidRPr="005D42F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el premio, abre una de las otras dos puertas y muestra que detrás de ella hay una cabra. Ahora tiene el concursante una última oportunidad de cambiar la puerta escogida ¿Debe el concursante mantener su elección original o escoger la otra puerta? ¿Hay alguna diferencia?</w:t>
      </w:r>
    </w:p>
    <w:p w14:paraId="2FD36B05" w14:textId="7D081DCE" w:rsidR="005D42FC" w:rsidRDefault="005D42FC" w:rsidP="005D42FC">
      <w:pPr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</w:pPr>
      <w:r w:rsidRPr="005D42FC"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  <w:t>2.- Señalar cuál es la respuesta "intuitiva" (la que la mayoría de la gente -seguramente todos nosotros también- suele dar)</w:t>
      </w:r>
    </w:p>
    <w:p w14:paraId="3B6C6006" w14:textId="51D15460" w:rsidR="004524EC" w:rsidRPr="004524EC" w:rsidRDefault="004524EC" w:rsidP="005D42F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Si no cambiamos las posibilidades de ganar son de 1/3, ya que escogemos una vez sin tener 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información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y luego no cambiamos, de modo que el hecho de que el presentador abra una puerta no cambia nuestras 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probabilidades,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aunque parezca lo contrario.</w:t>
      </w:r>
    </w:p>
    <w:p w14:paraId="22847490" w14:textId="77777777" w:rsidR="004524EC" w:rsidRPr="004524EC" w:rsidRDefault="004524EC" w:rsidP="004524E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proofErr w:type="spellStart"/>
      <w:r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si</w:t>
      </w:r>
      <w:proofErr w:type="spellEnd"/>
      <w:r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cambiamos:</w:t>
      </w:r>
    </w:p>
    <w:p w14:paraId="4E787754" w14:textId="77777777" w:rsidR="004524EC" w:rsidRPr="004524EC" w:rsidRDefault="004524EC" w:rsidP="00452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Escogemos puerta con cabra -&gt; Presentador muestra la otra cabra -&gt; cambiamos y GANAMOS</w:t>
      </w:r>
    </w:p>
    <w:p w14:paraId="7E86A223" w14:textId="77777777" w:rsidR="004524EC" w:rsidRPr="004524EC" w:rsidRDefault="004524EC" w:rsidP="00452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Escogemos puerta con coche -&gt; Presentador muestra la otra cabra -&gt; cambiamos y PERDEMOS</w:t>
      </w:r>
    </w:p>
    <w:p w14:paraId="0E0703A4" w14:textId="77777777" w:rsidR="004524EC" w:rsidRPr="004524EC" w:rsidRDefault="004524EC" w:rsidP="004524E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y dado que hay 2 cabras y 1 coche las posibilidades de ganar son de 2/3. </w:t>
      </w:r>
    </w:p>
    <w:p w14:paraId="25C8496E" w14:textId="77777777" w:rsidR="005D42FC" w:rsidRPr="004524EC" w:rsidRDefault="005D42FC" w:rsidP="005D42FC">
      <w:pPr>
        <w:rPr>
          <w:rFonts w:ascii="Arial" w:hAnsi="Arial" w:cs="Arial"/>
          <w:b/>
          <w:bCs/>
          <w:color w:val="5F6368"/>
          <w:spacing w:val="5"/>
          <w:sz w:val="24"/>
          <w:szCs w:val="24"/>
          <w:shd w:val="clear" w:color="auto" w:fill="FFFFFF"/>
        </w:rPr>
      </w:pPr>
      <w:r w:rsidRPr="005D42FC">
        <w:rPr>
          <w:rFonts w:ascii="Arial" w:hAnsi="Arial" w:cs="Arial"/>
          <w:b/>
          <w:bCs/>
          <w:color w:val="5F6368"/>
          <w:spacing w:val="4"/>
          <w:sz w:val="24"/>
          <w:szCs w:val="24"/>
        </w:rPr>
        <w:br/>
      </w:r>
      <w:r w:rsidRPr="004524EC"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  <w:t>3.- Señalar cuál es la respuesta "correcta" en términos de probabilidad</w:t>
      </w:r>
    </w:p>
    <w:p w14:paraId="6B8F9358" w14:textId="21BF0FED" w:rsidR="004524EC" w:rsidRPr="004524EC" w:rsidRDefault="004524EC" w:rsidP="004524E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A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=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El jugador selecciona la puerta que contiene el coche en su selección inicial.</w:t>
      </w:r>
    </w:p>
    <w:p w14:paraId="7468E237" w14:textId="61961EB2" w:rsidR="004524EC" w:rsidRPr="004524EC" w:rsidRDefault="004524EC" w:rsidP="004524E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B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=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El jugador selecciona una puerta que contiene una cabra en su selección inicial.</w:t>
      </w:r>
    </w:p>
    <w:p w14:paraId="4A702BFF" w14:textId="2B5DA2CC" w:rsidR="005D42FC" w:rsidRPr="004524EC" w:rsidRDefault="004524EC" w:rsidP="004524E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G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=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El jugador gana el coche.</w:t>
      </w:r>
    </w:p>
    <w:p w14:paraId="6655BE94" w14:textId="77777777" w:rsidR="005D42FC" w:rsidRPr="004524EC" w:rsidRDefault="005D42FC" w:rsidP="004524EC">
      <w:pPr>
        <w:ind w:firstLine="708"/>
        <w:rPr>
          <w:rFonts w:ascii="Arial" w:hAnsi="Arial" w:cs="Arial"/>
          <w:spacing w:val="5"/>
          <w:sz w:val="24"/>
          <w:szCs w:val="24"/>
          <w:shd w:val="clear" w:color="auto" w:fill="FFFFFF"/>
        </w:rPr>
      </w:pPr>
    </w:p>
    <w:p w14:paraId="39731967" w14:textId="77777777" w:rsidR="004524EC" w:rsidRPr="004524EC" w:rsidRDefault="004524EC" w:rsidP="00452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Estamos interesados en calcular </w:t>
      </w:r>
      <w:r w:rsidRPr="004524EC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MX"/>
        </w:rPr>
        <w:t>P</w:t>
      </w:r>
      <w:r w:rsidRPr="004524E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(G)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para cada tipo de jugador.</w:t>
      </w:r>
    </w:p>
    <w:p w14:paraId="0FA25C9D" w14:textId="40F38122" w:rsidR="004524EC" w:rsidRPr="004524EC" w:rsidRDefault="004524EC" w:rsidP="00452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524EC">
        <w:rPr>
          <w:rFonts w:ascii="Arial" w:eastAsia="Times New Roman" w:hAnsi="Arial" w:cs="Arial"/>
          <w:sz w:val="24"/>
          <w:szCs w:val="24"/>
          <w:lang w:eastAsia="es-MX"/>
        </w:rPr>
        <w:lastRenderedPageBreak/>
        <w:t>Para calcular P(G), basta con notar que G=(G ∩ A) U (G ∩ B) ya que A ∩ B = Ø y A U B = Ω ( esto es equivalente a decir que {A,B} es una partición de Ω )</w:t>
      </w:r>
    </w:p>
    <w:p w14:paraId="62C79E7E" w14:textId="31FA7EE9" w:rsidR="004524EC" w:rsidRDefault="004524EC" w:rsidP="00452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524EC">
        <w:rPr>
          <w:rFonts w:ascii="Arial" w:eastAsia="Times New Roman" w:hAnsi="Arial" w:cs="Arial"/>
          <w:sz w:val="24"/>
          <w:szCs w:val="24"/>
          <w:lang w:eastAsia="es-MX"/>
        </w:rPr>
        <w:t>P(G)=P((G ∩ A) U (G ∩ B)) =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br/>
        <w:t>         P(G ∩ A) + P(G ∩ B)=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         P(G/A)P(A) + P(G/B)P(B) </w:t>
      </w:r>
    </w:p>
    <w:p w14:paraId="15EF5D69" w14:textId="660CF023" w:rsidR="005D42FC" w:rsidRDefault="004524EC" w:rsidP="005D42F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diremos que P(A) = 1/3 y P(B) = 2/3 pues hay un coche y dos cabras.</w:t>
      </w:r>
    </w:p>
    <w:p w14:paraId="1DB90932" w14:textId="00B3629D" w:rsidR="004524EC" w:rsidRPr="004524EC" w:rsidRDefault="004524EC" w:rsidP="00452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Ahora debemos definir </w:t>
      </w:r>
      <w:proofErr w:type="spellStart"/>
      <w:r w:rsidRPr="004524EC">
        <w:rPr>
          <w:rFonts w:ascii="Arial" w:eastAsia="Times New Roman" w:hAnsi="Arial" w:cs="Arial"/>
          <w:sz w:val="24"/>
          <w:szCs w:val="24"/>
          <w:lang w:eastAsia="es-MX"/>
        </w:rPr>
        <w:t>que</w:t>
      </w:r>
      <w:proofErr w:type="spellEnd"/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tipo de jugador estamos estudiando.</w:t>
      </w:r>
    </w:p>
    <w:p w14:paraId="1E90AAFF" w14:textId="069D8AAD" w:rsidR="004524EC" w:rsidRPr="004524EC" w:rsidRDefault="004524EC" w:rsidP="00452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Jugador que nunca se cambia. 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En este caso P(G|A) = 1 y P(G|B) = 0 pues el jugador se queda con su selección inicial. 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Por lo </w:t>
      </w:r>
      <w:proofErr w:type="gramStart"/>
      <w:r w:rsidRPr="004524EC">
        <w:rPr>
          <w:rFonts w:ascii="Arial" w:eastAsia="Times New Roman" w:hAnsi="Arial" w:cs="Arial"/>
          <w:sz w:val="24"/>
          <w:szCs w:val="24"/>
          <w:lang w:eastAsia="es-MX"/>
        </w:rPr>
        <w:t>tanto</w:t>
      </w:r>
      <w:proofErr w:type="gramEnd"/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P(G) = 1/3.</w:t>
      </w:r>
    </w:p>
    <w:p w14:paraId="2EFCB614" w14:textId="6BE0F241" w:rsidR="004524EC" w:rsidRPr="004524EC" w:rsidRDefault="004524EC" w:rsidP="00452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524EC">
        <w:rPr>
          <w:rFonts w:ascii="Arial" w:eastAsia="Times New Roman" w:hAnsi="Arial" w:cs="Arial"/>
          <w:sz w:val="24"/>
          <w:szCs w:val="24"/>
          <w:lang w:eastAsia="es-MX"/>
        </w:rPr>
        <w:t>Jugador que siempre se cambia</w:t>
      </w:r>
      <w:r w:rsidRPr="004524E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.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En este caso P(G|A) = 0 y P(G|B) = 1 pues el jugador se cambia a la única puerta cerrada que queda (y sabemos que como el presentador sabe </w:t>
      </w:r>
      <w:proofErr w:type="spellStart"/>
      <w:r w:rsidRPr="004524EC">
        <w:rPr>
          <w:rFonts w:ascii="Arial" w:eastAsia="Times New Roman" w:hAnsi="Arial" w:cs="Arial"/>
          <w:sz w:val="24"/>
          <w:szCs w:val="24"/>
          <w:lang w:eastAsia="es-MX"/>
        </w:rPr>
        <w:t>donde</w:t>
      </w:r>
      <w:proofErr w:type="spellEnd"/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4524EC">
        <w:rPr>
          <w:rFonts w:ascii="Arial" w:eastAsia="Times New Roman" w:hAnsi="Arial" w:cs="Arial"/>
          <w:sz w:val="24"/>
          <w:szCs w:val="24"/>
          <w:lang w:eastAsia="es-MX"/>
        </w:rPr>
        <w:t>esta</w:t>
      </w:r>
      <w:proofErr w:type="spellEnd"/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el coche, siempre mostrará una cabra). 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Por lo </w:t>
      </w:r>
      <w:proofErr w:type="gramStart"/>
      <w:r w:rsidRPr="004524EC">
        <w:rPr>
          <w:rFonts w:ascii="Arial" w:eastAsia="Times New Roman" w:hAnsi="Arial" w:cs="Arial"/>
          <w:sz w:val="24"/>
          <w:szCs w:val="24"/>
          <w:lang w:eastAsia="es-MX"/>
        </w:rPr>
        <w:t>tanto</w:t>
      </w:r>
      <w:proofErr w:type="gramEnd"/>
      <w:r w:rsidRPr="004524E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P(G) = 2/3. </w:t>
      </w:r>
    </w:p>
    <w:p w14:paraId="2FE1F502" w14:textId="655FD944" w:rsidR="004524EC" w:rsidRPr="004524EC" w:rsidRDefault="004524EC" w:rsidP="004524E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es-MX"/>
        </w:rPr>
      </w:pPr>
      <w:r w:rsidRPr="004524EC">
        <w:rPr>
          <w:rFonts w:ascii="Arial" w:eastAsia="Times New Roman" w:hAnsi="Arial" w:cs="Arial"/>
          <w:sz w:val="24"/>
          <w:szCs w:val="24"/>
          <w:lang w:eastAsia="es-MX"/>
        </w:rPr>
        <w:t>Claramente la mejor estrategia es cambiar siempre, pues la probabilidad efectiva de ganar es el doble de la correspondiente al jugador que no cambia nunca</w:t>
      </w:r>
      <w:r w:rsidRPr="004524EC">
        <w:rPr>
          <w:rFonts w:ascii="Verdana" w:eastAsia="Times New Roman" w:hAnsi="Verdana" w:cs="Times New Roman"/>
          <w:color w:val="333333"/>
          <w:sz w:val="18"/>
          <w:szCs w:val="18"/>
          <w:lang w:eastAsia="es-MX"/>
        </w:rPr>
        <w:t>.</w:t>
      </w:r>
    </w:p>
    <w:p w14:paraId="1E5363E7" w14:textId="77777777" w:rsidR="004524EC" w:rsidRPr="004524EC" w:rsidRDefault="004524EC" w:rsidP="005D42F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</w:p>
    <w:p w14:paraId="458A6ADB" w14:textId="26CD920C" w:rsidR="005D42FC" w:rsidRDefault="005D42FC" w:rsidP="005D42FC">
      <w:pPr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</w:pPr>
      <w:r w:rsidRPr="005D42FC">
        <w:rPr>
          <w:rFonts w:ascii="Arial" w:hAnsi="Arial" w:cs="Arial"/>
          <w:b/>
          <w:bCs/>
          <w:color w:val="5F6368"/>
          <w:spacing w:val="4"/>
          <w:sz w:val="24"/>
          <w:szCs w:val="24"/>
        </w:rPr>
        <w:br/>
      </w:r>
      <w:r w:rsidRPr="004524EC"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  <w:t xml:space="preserve">4.- En tus propias palabras y haciendo uso de los recursos que gustes (puedes anexar </w:t>
      </w:r>
      <w:r w:rsidR="004524EC" w:rsidRPr="004524EC"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  <w:t>imágenes</w:t>
      </w:r>
      <w:r w:rsidRPr="004524EC"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  <w:t>, diagramas, o lo que gustes), explicar por qué esta es la respuesta correcta: ¿Cuál es la lógica detrás de por qué conviene más tomar esta decisión?</w:t>
      </w:r>
    </w:p>
    <w:p w14:paraId="3141AF5F" w14:textId="7E161491" w:rsidR="004524EC" w:rsidRDefault="00D3072B" w:rsidP="005D42F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DD2EA6" wp14:editId="23EB8950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3759200" cy="3255645"/>
            <wp:effectExtent l="0" t="0" r="0" b="1905"/>
            <wp:wrapNone/>
            <wp:docPr id="1" name="Imagen 1" descr="Problema de Monty 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a de Monty H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4EC" w:rsidRPr="00D3072B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La mejor opción es cambiar tu elección por que tienes una mayor probabilidad de </w:t>
      </w:r>
      <w:r w:rsidRPr="00D3072B">
        <w:rPr>
          <w:rFonts w:ascii="Arial" w:hAnsi="Arial" w:cs="Arial"/>
          <w:spacing w:val="5"/>
          <w:sz w:val="24"/>
          <w:szCs w:val="24"/>
          <w:shd w:val="clear" w:color="auto" w:fill="FFFFFF"/>
        </w:rPr>
        <w:t>acabar ganando</w:t>
      </w:r>
      <w:r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2/3 ya que si no cambiamos tenemos 1/3 .</w:t>
      </w:r>
    </w:p>
    <w:p w14:paraId="4F0D8756" w14:textId="12C72D00" w:rsidR="00D3072B" w:rsidRPr="00D3072B" w:rsidRDefault="00D3072B" w:rsidP="005D42FC">
      <w:pPr>
        <w:rPr>
          <w:sz w:val="24"/>
          <w:szCs w:val="24"/>
        </w:rPr>
      </w:pPr>
      <w:bookmarkStart w:id="0" w:name="_GoBack"/>
      <w:bookmarkEnd w:id="0"/>
    </w:p>
    <w:sectPr w:rsidR="00D3072B" w:rsidRPr="00D30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20091"/>
    <w:multiLevelType w:val="multilevel"/>
    <w:tmpl w:val="B0D4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A3446"/>
    <w:multiLevelType w:val="multilevel"/>
    <w:tmpl w:val="26C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FC"/>
    <w:rsid w:val="004524EC"/>
    <w:rsid w:val="005D42FC"/>
    <w:rsid w:val="00D3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B929"/>
  <w15:chartTrackingRefBased/>
  <w15:docId w15:val="{F1AABB9A-F721-493D-873C-75344B8B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D42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4524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1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2020-04-03T13:47:00Z</dcterms:created>
  <dcterms:modified xsi:type="dcterms:W3CDTF">2020-04-03T14:14:00Z</dcterms:modified>
</cp:coreProperties>
</file>