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t> </w:t>
      </w:r>
      <w:r w:rsidRPr="00B260EF">
        <w:rPr>
          <w:rFonts w:ascii="Arial" w:hAnsi="Arial" w:cs="Arial"/>
          <w:b/>
          <w:spacing w:val="5"/>
          <w:sz w:val="18"/>
          <w:szCs w:val="18"/>
        </w:rPr>
        <w:t>Problema</w:t>
      </w:r>
      <w:r w:rsidRPr="00B260EF">
        <w:rPr>
          <w:rFonts w:ascii="Arial" w:hAnsi="Arial" w:cs="Arial"/>
          <w:b/>
          <w:spacing w:val="5"/>
          <w:sz w:val="18"/>
          <w:szCs w:val="18"/>
        </w:rPr>
        <w:t xml:space="preserve"> de Monty Hall</w:t>
      </w:r>
    </w:p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t>1.- Describir brevemente de qué trata el problema: ¿Cuál es el escenario o la situación con la que te enfrenta este problema? Es importante describir las instrucciones y las opciones entre las cuales se puede elegir.</w:t>
      </w:r>
    </w:p>
    <w:p w:rsidR="00000000" w:rsidRPr="00D451D5" w:rsidRDefault="00E01172" w:rsidP="00D451D5">
      <w:pPr>
        <w:ind w:left="720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>El Problema de Monty Hall es un problema de probabilidad que está inspirado por el concurso televisivo estadounidense </w:t>
      </w:r>
      <w:r w:rsidRPr="00D451D5">
        <w:rPr>
          <w:rFonts w:ascii="Arial" w:hAnsi="Arial" w:cs="Arial"/>
          <w:b/>
          <w:bCs/>
          <w:spacing w:val="5"/>
          <w:sz w:val="18"/>
          <w:szCs w:val="18"/>
        </w:rPr>
        <w:t>Let's Make a Deal</w:t>
      </w:r>
      <w:r w:rsidRPr="00D451D5">
        <w:rPr>
          <w:rFonts w:ascii="Arial" w:hAnsi="Arial" w:cs="Arial"/>
          <w:b/>
          <w:spacing w:val="5"/>
          <w:sz w:val="18"/>
          <w:szCs w:val="18"/>
        </w:rPr>
        <w:t>(Hagamos un trato). , famoso entre 1963 y 1986. Su nombre proviene del presentador, Monty Hall.</w:t>
      </w:r>
    </w:p>
    <w:p w:rsidR="00000000" w:rsidRPr="00D451D5" w:rsidRDefault="00D451D5" w:rsidP="00D451D5">
      <w:pPr>
        <w:ind w:left="720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A3218" wp14:editId="7870A09A">
                <wp:simplePos x="0" y="0"/>
                <wp:positionH relativeFrom="column">
                  <wp:posOffset>1205865</wp:posOffset>
                </wp:positionH>
                <wp:positionV relativeFrom="paragraph">
                  <wp:posOffset>3939540</wp:posOffset>
                </wp:positionV>
                <wp:extent cx="10515600" cy="4351020"/>
                <wp:effectExtent l="0" t="0" r="0" b="0"/>
                <wp:wrapNone/>
                <wp:docPr id="3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435102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28E20" id="Marcador de contenido 2" o:spid="_x0000_s1026" style="position:absolute;margin-left:94.95pt;margin-top:310.2pt;width:828pt;height:3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" filled="f" stroked="f">
                <v:path arrowok="t"/>
                <o:lock v:ext="edit" grouping="t"/>
              </v:rect>
            </w:pict>
          </mc:Fallback>
        </mc:AlternateContent>
      </w:r>
      <w:r w:rsidR="00E01172" w:rsidRPr="00D451D5">
        <w:rPr>
          <w:rFonts w:ascii="Arial" w:hAnsi="Arial" w:cs="Arial"/>
          <w:b/>
          <w:i/>
          <w:iCs/>
          <w:spacing w:val="5"/>
          <w:sz w:val="18"/>
          <w:szCs w:val="18"/>
        </w:rPr>
        <w:t>En este concurso, el concursante escoge una puerta entre tres, y su premio consiste en lo que se encuentra detrás. Una de ellas oculta un coche, y tras las otras dos hay una cabra. Sin embargo, antes de abrirla, el presentador, q</w:t>
      </w:r>
      <w:r w:rsidR="00E01172" w:rsidRPr="00D451D5">
        <w:rPr>
          <w:rFonts w:ascii="Arial" w:hAnsi="Arial" w:cs="Arial"/>
          <w:b/>
          <w:i/>
          <w:iCs/>
          <w:spacing w:val="5"/>
          <w:sz w:val="18"/>
          <w:szCs w:val="18"/>
        </w:rPr>
        <w:t>ue sabe donde esta el premio, abre una de las otras dos puertas y muestra que detrás de ella hay una cabra. Ahora tiene el concursante una última oportunidad de cambiar la puerta escogida </w:t>
      </w:r>
      <w:r w:rsidR="00E01172" w:rsidRPr="00D451D5">
        <w:rPr>
          <w:rFonts w:ascii="Arial" w:hAnsi="Arial" w:cs="Arial"/>
          <w:b/>
          <w:bCs/>
          <w:i/>
          <w:iCs/>
          <w:spacing w:val="5"/>
          <w:sz w:val="18"/>
          <w:szCs w:val="18"/>
        </w:rPr>
        <w:t>¿Debe el concursante mantener su elección original o escoger la otra puerta? ¿Hay alguna diferencia?</w:t>
      </w:r>
    </w:p>
    <w:p w:rsidR="00000000" w:rsidRPr="00D451D5" w:rsidRDefault="00E01172" w:rsidP="00D451D5">
      <w:pPr>
        <w:ind w:left="720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>¿Cúal sería la opción correcta?</w:t>
      </w:r>
    </w:p>
    <w:p w:rsidR="00000000" w:rsidRPr="00D451D5" w:rsidRDefault="00E01172" w:rsidP="00D451D5">
      <w:pPr>
        <w:numPr>
          <w:ilvl w:val="0"/>
          <w:numId w:val="1"/>
        </w:numPr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bCs/>
          <w:spacing w:val="5"/>
          <w:sz w:val="18"/>
          <w:szCs w:val="18"/>
        </w:rPr>
        <w:t>Quedarse con la puerta inicial</w:t>
      </w:r>
    </w:p>
    <w:p w:rsidR="00000000" w:rsidRPr="00D451D5" w:rsidRDefault="00E01172" w:rsidP="00D451D5">
      <w:pPr>
        <w:numPr>
          <w:ilvl w:val="0"/>
          <w:numId w:val="1"/>
        </w:numPr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bCs/>
          <w:spacing w:val="5"/>
          <w:sz w:val="18"/>
          <w:szCs w:val="18"/>
        </w:rPr>
        <w:t>Cambiar a la otra puerta</w:t>
      </w:r>
    </w:p>
    <w:p w:rsidR="00000000" w:rsidRPr="00D451D5" w:rsidRDefault="00E01172" w:rsidP="00D451D5">
      <w:pPr>
        <w:numPr>
          <w:ilvl w:val="0"/>
          <w:numId w:val="1"/>
        </w:numPr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bCs/>
          <w:spacing w:val="5"/>
          <w:sz w:val="18"/>
          <w:szCs w:val="18"/>
        </w:rPr>
        <w:t>Es irrelevante cambiar o no cambiar</w:t>
      </w:r>
    </w:p>
    <w:p w:rsidR="00000000" w:rsidRPr="00D451D5" w:rsidRDefault="00E01172" w:rsidP="00D451D5">
      <w:pPr>
        <w:ind w:left="720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>A primera vista parece obvio que da igual (opción 3). La intuición nos dice que ahora, quitando una puerta sin premio, la puerta que nosotros escogimos tiene un 50 % de tener una cabra y por tanto da igual cambiar que no hacerlo. Pero no sería</w:t>
      </w:r>
      <w:r w:rsidRPr="00D451D5">
        <w:rPr>
          <w:rFonts w:ascii="Arial" w:hAnsi="Arial" w:cs="Arial"/>
          <w:b/>
          <w:spacing w:val="5"/>
          <w:sz w:val="18"/>
          <w:szCs w:val="18"/>
        </w:rPr>
        <w:t xml:space="preserve"> una paradoja o problema si fuera tan trivial</w:t>
      </w:r>
    </w:p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br/>
        <w:t>2.- Señalar cuál es la respuesta "intuitiva" (la que la mayoría de la gente -seguramente todos nosotros también- suele dar)</w:t>
      </w:r>
    </w:p>
    <w:p w:rsidR="00D451D5" w:rsidRPr="00D451D5" w:rsidRDefault="00D451D5" w:rsidP="00D451D5">
      <w:pPr>
        <w:pStyle w:val="Prrafodelista"/>
        <w:numPr>
          <w:ilvl w:val="0"/>
          <w:numId w:val="3"/>
        </w:numPr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 xml:space="preserve">Quedarte con la que escogiste </w:t>
      </w:r>
    </w:p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br/>
        <w:t>3.- Señalar cuál es la respuesta "correcta" en términos de probabilidad</w:t>
      </w:r>
    </w:p>
    <w:p w:rsidR="00D451D5" w:rsidRDefault="00D451D5" w:rsidP="00D451D5">
      <w:pPr>
        <w:numPr>
          <w:ilvl w:val="0"/>
          <w:numId w:val="2"/>
        </w:numPr>
        <w:rPr>
          <w:rFonts w:ascii="Arial" w:hAnsi="Arial" w:cs="Arial"/>
          <w:b/>
          <w:spacing w:val="5"/>
          <w:sz w:val="18"/>
          <w:szCs w:val="18"/>
        </w:rPr>
      </w:pPr>
      <w:r>
        <w:rPr>
          <w:rFonts w:ascii="Arial" w:hAnsi="Arial" w:cs="Arial"/>
          <w:b/>
          <w:spacing w:val="5"/>
          <w:sz w:val="18"/>
          <w:szCs w:val="18"/>
        </w:rPr>
        <w:t xml:space="preserve">La respuesta correcta es la puerta 3 </w:t>
      </w:r>
    </w:p>
    <w:p w:rsidR="00000000" w:rsidRPr="00D451D5" w:rsidRDefault="00E01172" w:rsidP="00D451D5">
      <w:pPr>
        <w:numPr>
          <w:ilvl w:val="0"/>
          <w:numId w:val="2"/>
        </w:numPr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>La respuesta es que </w:t>
      </w:r>
      <w:r w:rsidRPr="00D451D5">
        <w:rPr>
          <w:rFonts w:ascii="Arial" w:hAnsi="Arial" w:cs="Arial"/>
          <w:b/>
          <w:bCs/>
          <w:spacing w:val="5"/>
          <w:sz w:val="18"/>
          <w:szCs w:val="18"/>
        </w:rPr>
        <w:t>debemos cambiar la puerta para aumentar las probabilidades de ganar el coche de 1/3 </w:t>
      </w:r>
      <w:r w:rsidRPr="00D451D5">
        <w:rPr>
          <w:rFonts w:ascii="Arial" w:hAnsi="Arial" w:cs="Arial"/>
          <w:b/>
          <w:spacing w:val="5"/>
          <w:sz w:val="18"/>
          <w:szCs w:val="18"/>
        </w:rPr>
        <w:t xml:space="preserve">( </w:t>
      </w:r>
      <w:r w:rsidRPr="00D451D5">
        <w:rPr>
          <w:rFonts w:ascii="Arial" w:hAnsi="Arial" w:cs="Arial"/>
          <w:b/>
          <w:spacing w:val="5"/>
          <w:sz w:val="18"/>
          <w:szCs w:val="18"/>
        </w:rPr>
        <w:t>cuando eliges la primera vez, la probabilidad de que acertar es una entre tres) </w:t>
      </w:r>
      <w:r w:rsidRPr="00D451D5">
        <w:rPr>
          <w:rFonts w:ascii="Arial" w:hAnsi="Arial" w:cs="Arial"/>
          <w:b/>
          <w:bCs/>
          <w:spacing w:val="5"/>
          <w:sz w:val="18"/>
          <w:szCs w:val="18"/>
        </w:rPr>
        <w:t>a 2/3 </w:t>
      </w:r>
      <w:r w:rsidRPr="00D451D5">
        <w:rPr>
          <w:rFonts w:ascii="Arial" w:hAnsi="Arial" w:cs="Arial"/>
          <w:b/>
          <w:spacing w:val="5"/>
          <w:sz w:val="18"/>
          <w:szCs w:val="18"/>
        </w:rPr>
        <w:t xml:space="preserve">(es erróneo pensar que es 1/2 ya que </w:t>
      </w:r>
      <w:r w:rsidRPr="00D451D5">
        <w:rPr>
          <w:rFonts w:ascii="Arial" w:hAnsi="Arial" w:cs="Arial"/>
          <w:b/>
          <w:spacing w:val="5"/>
          <w:sz w:val="18"/>
          <w:szCs w:val="18"/>
        </w:rPr>
        <w:t>el presentador abre la puerta después de la elección del jugador, esto es, la elección del jugador afecta a la puerta que abre el presentador)</w:t>
      </w:r>
      <w:r w:rsidRPr="00D451D5">
        <w:rPr>
          <w:rFonts w:ascii="Arial" w:hAnsi="Arial" w:cs="Arial"/>
          <w:b/>
          <w:bCs/>
          <w:spacing w:val="5"/>
          <w:sz w:val="18"/>
          <w:szCs w:val="18"/>
        </w:rPr>
        <w:t> </w:t>
      </w:r>
      <w:r w:rsidRPr="00D451D5">
        <w:rPr>
          <w:rFonts w:ascii="Arial" w:hAnsi="Arial" w:cs="Arial"/>
          <w:b/>
          <w:spacing w:val="5"/>
          <w:sz w:val="18"/>
          <w:szCs w:val="18"/>
        </w:rPr>
        <w:t>.</w:t>
      </w:r>
    </w:p>
    <w:p w:rsidR="002D5AF1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br/>
        <w:t xml:space="preserve">4.- En tus propias palabras y haciendo uso de los recursos que gustes (puedes anexar </w:t>
      </w:r>
      <w:r w:rsidRPr="00B260EF">
        <w:rPr>
          <w:rFonts w:ascii="Arial" w:hAnsi="Arial" w:cs="Arial"/>
          <w:b/>
          <w:spacing w:val="5"/>
          <w:sz w:val="18"/>
          <w:szCs w:val="18"/>
        </w:rPr>
        <w:t>imágenes</w:t>
      </w:r>
      <w:r w:rsidRPr="00B260EF">
        <w:rPr>
          <w:rFonts w:ascii="Arial" w:hAnsi="Arial" w:cs="Arial"/>
          <w:b/>
          <w:spacing w:val="5"/>
          <w:sz w:val="18"/>
          <w:szCs w:val="18"/>
        </w:rPr>
        <w:t>, diagramas, o lo que gustes), explicar por qué esta es la respuesta correcta: ¿Cuál es la lógica detrás de por qué conviene más tomar esta decisión?</w:t>
      </w:r>
    </w:p>
    <w:p w:rsidR="00E01172" w:rsidRPr="00E01172" w:rsidRDefault="00E01172" w:rsidP="00E01172">
      <w:pPr>
        <w:rPr>
          <w:b/>
        </w:rPr>
      </w:pPr>
      <w:r w:rsidRPr="00D451D5">
        <w:rPr>
          <w:b/>
        </w:rPr>
        <w:drawing>
          <wp:anchor distT="0" distB="0" distL="114300" distR="114300" simplePos="0" relativeHeight="251661312" behindDoc="0" locked="0" layoutInCell="1" allowOverlap="1" wp14:anchorId="0E5A0658" wp14:editId="29EC7C34">
            <wp:simplePos x="0" y="0"/>
            <wp:positionH relativeFrom="margin">
              <wp:posOffset>1120140</wp:posOffset>
            </wp:positionH>
            <wp:positionV relativeFrom="paragraph">
              <wp:posOffset>414655</wp:posOffset>
            </wp:positionV>
            <wp:extent cx="2676525" cy="1880872"/>
            <wp:effectExtent l="0" t="0" r="0" b="5080"/>
            <wp:wrapNone/>
            <wp:docPr id="1026" name="Picture 2" descr="Problema de Monty 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roblema de Monty H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808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Desarrollas todas las posibilidades en una tabla, y miras las posibilidades de cambiar o no cambiar, si no cambias tienes 1/3 y si cambias tienes 2/3.</w:t>
      </w:r>
    </w:p>
    <w:p w:rsidR="00E01172" w:rsidRPr="00E01172" w:rsidRDefault="00E01172" w:rsidP="00E01172">
      <w:pPr>
        <w:rPr>
          <w:b/>
        </w:rPr>
      </w:pPr>
    </w:p>
    <w:p w:rsidR="00D451D5" w:rsidRDefault="00E01172" w:rsidP="00E01172">
      <w:pPr>
        <w:rPr>
          <w:b/>
        </w:rPr>
      </w:pPr>
      <w:r w:rsidRPr="00E01172">
        <w:rPr>
          <w:b/>
        </w:rPr>
        <w:t xml:space="preserve"> </w:t>
      </w:r>
    </w:p>
    <w:p w:rsidR="00E01172" w:rsidRDefault="00E01172" w:rsidP="00E01172">
      <w:pPr>
        <w:rPr>
          <w:b/>
        </w:rPr>
      </w:pPr>
    </w:p>
    <w:p w:rsidR="00E01172" w:rsidRDefault="00E01172" w:rsidP="00E01172">
      <w:pPr>
        <w:rPr>
          <w:b/>
        </w:rPr>
      </w:pPr>
      <w:r>
        <w:rPr>
          <w:b/>
        </w:rPr>
        <w:lastRenderedPageBreak/>
        <w:t>Bibliografía:</w:t>
      </w:r>
    </w:p>
    <w:p w:rsidR="00E01172" w:rsidRPr="00B260EF" w:rsidRDefault="00E01172" w:rsidP="00E01172">
      <w:pPr>
        <w:rPr>
          <w:b/>
        </w:rPr>
      </w:pPr>
      <w:hyperlink r:id="rId7" w:anchor="0" w:history="1">
        <w:r>
          <w:rPr>
            <w:rStyle w:val="Hipervnculo"/>
          </w:rPr>
          <w:t>http://www.estadisticaparatodos.es/taller/montyhall/montyhall.html#0</w:t>
        </w:r>
      </w:hyperlink>
      <w:bookmarkStart w:id="0" w:name="_GoBack"/>
      <w:bookmarkEnd w:id="0"/>
    </w:p>
    <w:sectPr w:rsidR="00E01172" w:rsidRPr="00B26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652B3"/>
    <w:multiLevelType w:val="hybridMultilevel"/>
    <w:tmpl w:val="D07CB140"/>
    <w:lvl w:ilvl="0" w:tplc="5FACD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65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05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8B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5E8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0E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6F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66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EB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944662"/>
    <w:multiLevelType w:val="hybridMultilevel"/>
    <w:tmpl w:val="ACA6D16C"/>
    <w:lvl w:ilvl="0" w:tplc="A1B89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05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EF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AD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6E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80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AD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67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5667AB"/>
    <w:multiLevelType w:val="hybridMultilevel"/>
    <w:tmpl w:val="BFD61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EF"/>
    <w:rsid w:val="002D5AF1"/>
    <w:rsid w:val="00B260EF"/>
    <w:rsid w:val="00D451D5"/>
    <w:rsid w:val="00E0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C7AF0-829F-45B2-B932-E23218DE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51D5"/>
    <w:rPr>
      <w:b/>
      <w:bCs/>
    </w:rPr>
  </w:style>
  <w:style w:type="paragraph" w:styleId="Prrafodelista">
    <w:name w:val="List Paragraph"/>
    <w:basedOn w:val="Normal"/>
    <w:uiPriority w:val="34"/>
    <w:qFormat/>
    <w:rsid w:val="00D451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011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stadisticaparatodos.es/taller/montyhall/montyhal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73AB-338A-40CA-BC50-1DB8117C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Marifer Luque Alcantar</dc:creator>
  <cp:keywords/>
  <dc:description/>
  <cp:lastModifiedBy>Marifer Luque Alcantar</cp:lastModifiedBy>
  <cp:revision>1</cp:revision>
  <dcterms:created xsi:type="dcterms:W3CDTF">2020-05-05T03:15:00Z</dcterms:created>
  <dcterms:modified xsi:type="dcterms:W3CDTF">2020-05-06T01:51:00Z</dcterms:modified>
</cp:coreProperties>
</file>