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12AE8" w14:textId="77777777" w:rsidR="00DB70F6" w:rsidRDefault="00BD4113" w:rsidP="00BD4113">
      <w:pPr>
        <w:jc w:val="both"/>
        <w:rPr>
          <w:rFonts w:ascii="Arial" w:hAnsi="Arial" w:cs="Arial"/>
          <w:sz w:val="24"/>
          <w:szCs w:val="24"/>
          <w:lang w:val="es-ES"/>
        </w:rPr>
      </w:pPr>
      <w:r>
        <w:rPr>
          <w:rFonts w:ascii="Arial" w:hAnsi="Arial" w:cs="Arial"/>
          <w:sz w:val="24"/>
          <w:szCs w:val="24"/>
          <w:lang w:val="es-ES"/>
        </w:rPr>
        <w:t>Paciente H.M</w:t>
      </w:r>
    </w:p>
    <w:p w14:paraId="5708079B" w14:textId="77777777" w:rsidR="00BD4113" w:rsidRDefault="00BD4113" w:rsidP="00BD4113">
      <w:pPr>
        <w:jc w:val="both"/>
        <w:rPr>
          <w:rFonts w:ascii="Arial" w:hAnsi="Arial" w:cs="Arial"/>
          <w:sz w:val="24"/>
          <w:szCs w:val="24"/>
          <w:lang w:val="es-ES"/>
        </w:rPr>
      </w:pPr>
      <w:r>
        <w:rPr>
          <w:rFonts w:ascii="Arial" w:hAnsi="Arial" w:cs="Arial"/>
          <w:sz w:val="24"/>
          <w:szCs w:val="24"/>
          <w:lang w:val="es-ES"/>
        </w:rPr>
        <w:t>Henry Gustav Molaison era un paciente norteamericano que tuvo un trastorno de cerebro que apenas se empezó a estudiar gracias a él.</w:t>
      </w:r>
    </w:p>
    <w:p w14:paraId="6A18B2ED" w14:textId="77777777" w:rsidR="00BD4113" w:rsidRDefault="00BD4113" w:rsidP="00BD4113">
      <w:pPr>
        <w:jc w:val="both"/>
        <w:rPr>
          <w:rFonts w:ascii="Arial" w:hAnsi="Arial" w:cs="Arial"/>
          <w:sz w:val="24"/>
          <w:szCs w:val="24"/>
          <w:lang w:val="es-ES"/>
        </w:rPr>
      </w:pPr>
      <w:bookmarkStart w:id="0" w:name="_GoBack"/>
      <w:r>
        <w:rPr>
          <w:rFonts w:ascii="Arial" w:hAnsi="Arial" w:cs="Arial"/>
          <w:sz w:val="24"/>
          <w:szCs w:val="24"/>
          <w:lang w:val="es-ES"/>
        </w:rPr>
        <w:t xml:space="preserve">Su trastorno desarrollo varias teorías en las funciones del cerebro, una de ellas fue el desarrollo de la neuropsicología </w:t>
      </w:r>
      <w:r w:rsidR="000B2FBF">
        <w:rPr>
          <w:rFonts w:ascii="Arial" w:hAnsi="Arial" w:cs="Arial"/>
          <w:sz w:val="24"/>
          <w:szCs w:val="24"/>
          <w:lang w:val="es-ES"/>
        </w:rPr>
        <w:t>cognitiva, la</w:t>
      </w:r>
      <w:r>
        <w:rPr>
          <w:rFonts w:ascii="Arial" w:hAnsi="Arial" w:cs="Arial"/>
          <w:sz w:val="24"/>
          <w:szCs w:val="24"/>
          <w:lang w:val="es-ES"/>
        </w:rPr>
        <w:t xml:space="preserve"> psicología trato de comprender como se relacionan las diversas estructuras y funciones cerebrales con procesos psicológicos.</w:t>
      </w:r>
    </w:p>
    <w:bookmarkEnd w:id="0"/>
    <w:p w14:paraId="50952455" w14:textId="77777777" w:rsidR="00BD4113" w:rsidRDefault="000B2FBF" w:rsidP="00BD4113">
      <w:pPr>
        <w:jc w:val="both"/>
        <w:rPr>
          <w:rFonts w:ascii="Arial" w:hAnsi="Arial" w:cs="Arial"/>
          <w:sz w:val="24"/>
          <w:szCs w:val="24"/>
          <w:lang w:val="es-ES"/>
        </w:rPr>
      </w:pPr>
      <w:r>
        <w:rPr>
          <w:rFonts w:ascii="Arial" w:hAnsi="Arial" w:cs="Arial"/>
          <w:sz w:val="24"/>
          <w:szCs w:val="24"/>
          <w:lang w:val="es-ES"/>
        </w:rPr>
        <w:t>H.M</w:t>
      </w:r>
      <w:r w:rsidR="00BD4113">
        <w:rPr>
          <w:rFonts w:ascii="Arial" w:hAnsi="Arial" w:cs="Arial"/>
          <w:sz w:val="24"/>
          <w:szCs w:val="24"/>
          <w:lang w:val="es-ES"/>
        </w:rPr>
        <w:t xml:space="preserve"> estuvo col</w:t>
      </w:r>
      <w:r>
        <w:rPr>
          <w:rFonts w:ascii="Arial" w:hAnsi="Arial" w:cs="Arial"/>
          <w:sz w:val="24"/>
          <w:szCs w:val="24"/>
          <w:lang w:val="es-ES"/>
        </w:rPr>
        <w:t>aborando como sujeto de pruebas, estuvo viviendo en Connecticut. Actualmente su cerebro se conserva en la Universidad de San Diego.</w:t>
      </w:r>
    </w:p>
    <w:p w14:paraId="049FC2D9" w14:textId="77777777" w:rsidR="000B2FBF" w:rsidRDefault="000B2FBF" w:rsidP="00BD4113">
      <w:pPr>
        <w:jc w:val="both"/>
        <w:rPr>
          <w:rFonts w:ascii="Arial" w:hAnsi="Arial" w:cs="Arial"/>
          <w:sz w:val="24"/>
          <w:szCs w:val="24"/>
          <w:lang w:val="es-ES"/>
        </w:rPr>
      </w:pPr>
      <w:r>
        <w:rPr>
          <w:rFonts w:ascii="Arial" w:hAnsi="Arial" w:cs="Arial"/>
          <w:sz w:val="24"/>
          <w:szCs w:val="24"/>
          <w:lang w:val="es-ES"/>
        </w:rPr>
        <w:t>La razón por la que H.M fue tan importante fue porque nación con una epilepsia intratable donde no podía salir en bicicleta ya que sufría varios accidentes cuando iba. Sufrió crisis parciales y convulsiones Toni clónicas. Fue atendido por un neurocirujano del Hartford Hospital, llamado William Beecher Scoville.</w:t>
      </w:r>
    </w:p>
    <w:p w14:paraId="0002BCE0" w14:textId="77777777" w:rsidR="000B2FBF" w:rsidRDefault="000B2FBF" w:rsidP="00BD4113">
      <w:pPr>
        <w:jc w:val="both"/>
        <w:rPr>
          <w:rFonts w:ascii="Arial" w:hAnsi="Arial" w:cs="Arial"/>
          <w:sz w:val="24"/>
          <w:szCs w:val="24"/>
          <w:lang w:val="es-ES"/>
        </w:rPr>
      </w:pPr>
      <w:r>
        <w:rPr>
          <w:rFonts w:ascii="Arial" w:hAnsi="Arial" w:cs="Arial"/>
          <w:sz w:val="24"/>
          <w:szCs w:val="24"/>
          <w:lang w:val="es-ES"/>
        </w:rPr>
        <w:t>El origen de la epilepsia en los lóbulos temporales mediales izquierdo y derechos, para una posibilidad de curar esto era una extirpación quirúrgica bilateral del lóbulo temporal medial como medida de tratamiento.</w:t>
      </w:r>
    </w:p>
    <w:p w14:paraId="0414A024" w14:textId="77777777" w:rsidR="000B2FBF" w:rsidRDefault="000B2FBF" w:rsidP="00BD4113">
      <w:pPr>
        <w:jc w:val="both"/>
        <w:rPr>
          <w:rFonts w:ascii="Arial" w:hAnsi="Arial" w:cs="Arial"/>
          <w:sz w:val="24"/>
          <w:szCs w:val="24"/>
          <w:lang w:val="es-ES"/>
        </w:rPr>
      </w:pPr>
      <w:r>
        <w:rPr>
          <w:rFonts w:ascii="Arial" w:hAnsi="Arial" w:cs="Arial"/>
          <w:sz w:val="24"/>
          <w:szCs w:val="24"/>
          <w:lang w:val="es-ES"/>
        </w:rPr>
        <w:t xml:space="preserve">Aproximadamente </w:t>
      </w:r>
      <w:r w:rsidR="00E45901">
        <w:rPr>
          <w:rFonts w:ascii="Arial" w:hAnsi="Arial" w:cs="Arial"/>
          <w:sz w:val="24"/>
          <w:szCs w:val="24"/>
          <w:lang w:val="es-ES"/>
        </w:rPr>
        <w:t>tuvo que perder gracias a la cirugía una gran parte del hipocampo, giro hipo campal y amígdala. Gracias a esto la cirugía surtió efecto para controlar los ataques de epilepsia, pero esto se provocó una severa amnesia anterógrada y amnesia retrograda moderada.</w:t>
      </w:r>
    </w:p>
    <w:p w14:paraId="2650327D" w14:textId="77777777" w:rsidR="00E45901" w:rsidRDefault="00E45901" w:rsidP="00BD4113">
      <w:pPr>
        <w:jc w:val="both"/>
        <w:rPr>
          <w:rFonts w:ascii="Arial" w:hAnsi="Arial" w:cs="Arial"/>
          <w:sz w:val="24"/>
          <w:szCs w:val="24"/>
          <w:lang w:val="es-ES"/>
        </w:rPr>
      </w:pPr>
      <w:r>
        <w:rPr>
          <w:rFonts w:ascii="Arial" w:hAnsi="Arial" w:cs="Arial"/>
          <w:sz w:val="24"/>
          <w:szCs w:val="24"/>
          <w:lang w:val="es-ES"/>
        </w:rPr>
        <w:t>Esto repercutió a el estudio de la memoria  ya que proporciono a el conocimiento sobre la naturaleza del deterioro memorístico y de la amnesia.</w:t>
      </w:r>
    </w:p>
    <w:p w14:paraId="6DADA990" w14:textId="77777777" w:rsidR="000B2FBF" w:rsidRPr="00BD4113" w:rsidRDefault="000B2FBF" w:rsidP="00BD4113">
      <w:pPr>
        <w:jc w:val="both"/>
        <w:rPr>
          <w:rFonts w:ascii="Arial" w:hAnsi="Arial" w:cs="Arial"/>
          <w:sz w:val="24"/>
          <w:szCs w:val="24"/>
          <w:lang w:val="es-ES"/>
        </w:rPr>
      </w:pPr>
    </w:p>
    <w:sectPr w:rsidR="000B2FBF" w:rsidRPr="00BD41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113"/>
    <w:rsid w:val="000B2FBF"/>
    <w:rsid w:val="00BD4113"/>
    <w:rsid w:val="00DB70F6"/>
    <w:rsid w:val="00E45901"/>
    <w:rsid w:val="00E814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A82F"/>
  <w15:chartTrackingRefBased/>
  <w15:docId w15:val="{322F7832-582D-481D-8931-E5DBD8CA7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SECUNDARIA19</dc:creator>
  <cp:keywords/>
  <dc:description/>
  <cp:lastModifiedBy>asus</cp:lastModifiedBy>
  <cp:revision>2</cp:revision>
  <dcterms:created xsi:type="dcterms:W3CDTF">2019-12-13T02:45:00Z</dcterms:created>
  <dcterms:modified xsi:type="dcterms:W3CDTF">2019-12-13T02:45:00Z</dcterms:modified>
</cp:coreProperties>
</file>