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EC18A" w14:textId="77777777" w:rsidR="002E4218" w:rsidRDefault="002E4218">
      <w:pPr>
        <w:widowControl w:val="0"/>
        <w:pBdr>
          <w:top w:val="nil"/>
          <w:left w:val="nil"/>
          <w:bottom w:val="nil"/>
          <w:right w:val="nil"/>
          <w:between w:val="nil"/>
        </w:pBdr>
        <w:spacing w:after="0" w:line="276" w:lineRule="auto"/>
      </w:pPr>
    </w:p>
    <w:p w14:paraId="7D839DC6" w14:textId="77777777" w:rsidR="002E4218" w:rsidRDefault="001D6C0A">
      <w:pPr>
        <w:jc w:val="both"/>
        <w:rPr>
          <w:rFonts w:ascii="Arial" w:eastAsia="Arial" w:hAnsi="Arial" w:cs="Arial"/>
          <w:sz w:val="24"/>
          <w:szCs w:val="24"/>
        </w:rPr>
      </w:pPr>
      <w:r>
        <w:rPr>
          <w:rFonts w:ascii="Arial" w:eastAsia="Arial" w:hAnsi="Arial" w:cs="Arial"/>
          <w:sz w:val="24"/>
          <w:szCs w:val="24"/>
        </w:rPr>
        <w:t xml:space="preserve">Montserrat </w:t>
      </w:r>
      <w:proofErr w:type="spellStart"/>
      <w:r>
        <w:rPr>
          <w:rFonts w:ascii="Arial" w:eastAsia="Arial" w:hAnsi="Arial" w:cs="Arial"/>
          <w:sz w:val="24"/>
          <w:szCs w:val="24"/>
        </w:rPr>
        <w:t>Fugarolas</w:t>
      </w:r>
      <w:proofErr w:type="spellEnd"/>
      <w:r>
        <w:rPr>
          <w:rFonts w:ascii="Arial" w:eastAsia="Arial" w:hAnsi="Arial" w:cs="Arial"/>
          <w:sz w:val="24"/>
          <w:szCs w:val="24"/>
        </w:rPr>
        <w:t xml:space="preserve"> </w:t>
      </w:r>
      <w:proofErr w:type="spellStart"/>
      <w:r>
        <w:rPr>
          <w:rFonts w:ascii="Arial" w:eastAsia="Arial" w:hAnsi="Arial" w:cs="Arial"/>
          <w:sz w:val="24"/>
          <w:szCs w:val="24"/>
        </w:rPr>
        <w:t>Morinelli</w:t>
      </w:r>
      <w:proofErr w:type="spellEnd"/>
      <w:r>
        <w:rPr>
          <w:rFonts w:ascii="Arial" w:eastAsia="Arial" w:hAnsi="Arial" w:cs="Arial"/>
          <w:sz w:val="24"/>
          <w:szCs w:val="24"/>
        </w:rPr>
        <w:t xml:space="preserve">          5010</w:t>
      </w:r>
    </w:p>
    <w:p w14:paraId="3D48C28B" w14:textId="52720B3C" w:rsidR="002E4218" w:rsidRDefault="001D6C0A">
      <w:pPr>
        <w:jc w:val="center"/>
        <w:rPr>
          <w:rFonts w:ascii="Arial" w:eastAsia="Arial" w:hAnsi="Arial" w:cs="Arial"/>
          <w:sz w:val="28"/>
          <w:szCs w:val="28"/>
        </w:rPr>
      </w:pPr>
      <w:r>
        <w:rPr>
          <w:rFonts w:ascii="Arial" w:eastAsia="Arial" w:hAnsi="Arial" w:cs="Arial"/>
          <w:sz w:val="28"/>
          <w:szCs w:val="28"/>
        </w:rPr>
        <w:t>Revisión de TMI</w:t>
      </w:r>
      <w:r w:rsidR="00B16F17">
        <w:rPr>
          <w:rFonts w:ascii="Arial" w:eastAsia="Arial" w:hAnsi="Arial" w:cs="Arial"/>
          <w:sz w:val="28"/>
          <w:szCs w:val="28"/>
        </w:rPr>
        <w:t xml:space="preserve"> por David López 4º </w:t>
      </w:r>
    </w:p>
    <w:p w14:paraId="2B5C3407" w14:textId="77777777" w:rsidR="002E4218" w:rsidRDefault="001D6C0A">
      <w:pPr>
        <w:jc w:val="both"/>
        <w:rPr>
          <w:rFonts w:ascii="Arial" w:eastAsia="Arial" w:hAnsi="Arial" w:cs="Arial"/>
          <w:b/>
          <w:sz w:val="24"/>
          <w:szCs w:val="24"/>
        </w:rPr>
      </w:pPr>
      <w:r>
        <w:rPr>
          <w:rFonts w:ascii="Arial" w:eastAsia="Arial" w:hAnsi="Arial" w:cs="Arial"/>
          <w:b/>
          <w:sz w:val="24"/>
          <w:szCs w:val="24"/>
        </w:rPr>
        <w:t>¿Se resolvió la pregunta de investigación?</w:t>
      </w:r>
    </w:p>
    <w:p w14:paraId="0B44A8BE" w14:textId="65AE508C" w:rsidR="002E4218" w:rsidRDefault="001D6C0A" w:rsidP="00E3584F">
      <w:pPr>
        <w:rPr>
          <w:rFonts w:ascii="Arial" w:eastAsia="Arial" w:hAnsi="Arial" w:cs="Arial"/>
          <w:sz w:val="24"/>
          <w:szCs w:val="24"/>
        </w:rPr>
      </w:pPr>
      <w:r>
        <w:rPr>
          <w:rFonts w:ascii="Arial" w:eastAsia="Arial" w:hAnsi="Arial" w:cs="Arial"/>
          <w:sz w:val="24"/>
          <w:szCs w:val="24"/>
        </w:rPr>
        <w:t>No.</w:t>
      </w:r>
      <w:r w:rsidR="00E3584F">
        <w:rPr>
          <w:rFonts w:ascii="Arial" w:eastAsia="Arial" w:hAnsi="Arial" w:cs="Arial"/>
          <w:sz w:val="24"/>
          <w:szCs w:val="24"/>
        </w:rPr>
        <w:t xml:space="preserve"> La pregunta “¿Existe emancipación de la mujer en la participación política de México?” No es clara, ya que abarca bastantes años. Además, la investigación y análisis no menciona esto, esta información es reemplazada por un estudio realizado a algunos estudiantes, algo que no tiene relación con la pregunta.</w:t>
      </w:r>
    </w:p>
    <w:p w14:paraId="77E014E9" w14:textId="6B54E585" w:rsidR="002E4218" w:rsidRDefault="00E3584F">
      <w:pPr>
        <w:jc w:val="both"/>
        <w:rPr>
          <w:rFonts w:ascii="Arial" w:eastAsia="Arial" w:hAnsi="Arial" w:cs="Arial"/>
          <w:sz w:val="24"/>
          <w:szCs w:val="24"/>
        </w:rPr>
      </w:pPr>
      <w:r>
        <w:rPr>
          <w:rFonts w:ascii="Arial" w:eastAsia="Arial" w:hAnsi="Arial" w:cs="Arial"/>
          <w:sz w:val="24"/>
          <w:szCs w:val="24"/>
        </w:rPr>
        <w:t>No entiendo a qué se refiere l</w:t>
      </w:r>
      <w:r w:rsidR="001D6C0A">
        <w:rPr>
          <w:rFonts w:ascii="Arial" w:eastAsia="Arial" w:hAnsi="Arial" w:cs="Arial"/>
          <w:sz w:val="24"/>
          <w:szCs w:val="24"/>
        </w:rPr>
        <w:t>a pregunta “¿Cuáles fueron los principales fundament</w:t>
      </w:r>
      <w:r w:rsidR="001D6C0A">
        <w:rPr>
          <w:rFonts w:ascii="Arial" w:eastAsia="Arial" w:hAnsi="Arial" w:cs="Arial"/>
          <w:sz w:val="24"/>
          <w:szCs w:val="24"/>
        </w:rPr>
        <w:t xml:space="preserve">os para dar paso a estos cambios?” </w:t>
      </w:r>
      <w:r w:rsidR="001D6C0A">
        <w:rPr>
          <w:rFonts w:ascii="Arial" w:eastAsia="Arial" w:hAnsi="Arial" w:cs="Arial"/>
          <w:sz w:val="24"/>
          <w:szCs w:val="24"/>
        </w:rPr>
        <w:t>no se establece cuáles son los cambios que surgieron gracias a los “principales fundamentos” como tampoco estos fundamentos.</w:t>
      </w:r>
    </w:p>
    <w:p w14:paraId="6A8F1478" w14:textId="77777777" w:rsidR="002E4218" w:rsidRDefault="002E4218">
      <w:pPr>
        <w:jc w:val="both"/>
        <w:rPr>
          <w:rFonts w:ascii="Arial" w:eastAsia="Arial" w:hAnsi="Arial" w:cs="Arial"/>
          <w:sz w:val="24"/>
          <w:szCs w:val="24"/>
        </w:rPr>
      </w:pPr>
    </w:p>
    <w:p w14:paraId="0E113A1B" w14:textId="77777777" w:rsidR="002E4218" w:rsidRDefault="001D6C0A">
      <w:pPr>
        <w:jc w:val="both"/>
        <w:rPr>
          <w:rFonts w:ascii="Arial" w:eastAsia="Arial" w:hAnsi="Arial" w:cs="Arial"/>
          <w:b/>
          <w:sz w:val="24"/>
          <w:szCs w:val="24"/>
        </w:rPr>
      </w:pPr>
      <w:r>
        <w:rPr>
          <w:rFonts w:ascii="Arial" w:eastAsia="Arial" w:hAnsi="Arial" w:cs="Arial"/>
          <w:b/>
          <w:sz w:val="24"/>
          <w:szCs w:val="24"/>
        </w:rPr>
        <w:t>¿Se cumplieron los objetivos planeados?</w:t>
      </w:r>
    </w:p>
    <w:p w14:paraId="45EED09C" w14:textId="6433AF53" w:rsidR="002E4218" w:rsidRDefault="00E3584F">
      <w:pPr>
        <w:jc w:val="both"/>
        <w:rPr>
          <w:rFonts w:ascii="Arial" w:eastAsia="Arial" w:hAnsi="Arial" w:cs="Arial"/>
          <w:sz w:val="24"/>
          <w:szCs w:val="24"/>
        </w:rPr>
      </w:pPr>
      <w:r>
        <w:rPr>
          <w:rFonts w:ascii="Arial" w:eastAsia="Arial" w:hAnsi="Arial" w:cs="Arial"/>
          <w:sz w:val="24"/>
          <w:szCs w:val="24"/>
        </w:rPr>
        <w:t>No</w:t>
      </w:r>
      <w:r w:rsidR="00B31D4B">
        <w:rPr>
          <w:rFonts w:ascii="Arial" w:eastAsia="Arial" w:hAnsi="Arial" w:cs="Arial"/>
          <w:sz w:val="24"/>
          <w:szCs w:val="24"/>
        </w:rPr>
        <w:t xml:space="preserve"> completamente, indicare algunas ideas del</w:t>
      </w:r>
      <w:r w:rsidR="001D6C0A">
        <w:rPr>
          <w:rFonts w:ascii="Arial" w:eastAsia="Arial" w:hAnsi="Arial" w:cs="Arial"/>
          <w:sz w:val="24"/>
          <w:szCs w:val="24"/>
        </w:rPr>
        <w:t xml:space="preserve"> objetivo </w:t>
      </w:r>
      <w:r w:rsidR="001D6C0A">
        <w:rPr>
          <w:rFonts w:ascii="Arial" w:eastAsia="Arial" w:hAnsi="Arial" w:cs="Arial"/>
          <w:sz w:val="24"/>
          <w:szCs w:val="24"/>
        </w:rPr>
        <w:t>específico</w:t>
      </w:r>
      <w:r w:rsidR="001D6C0A">
        <w:rPr>
          <w:rFonts w:ascii="Arial" w:eastAsia="Arial" w:hAnsi="Arial" w:cs="Arial"/>
          <w:sz w:val="24"/>
          <w:szCs w:val="24"/>
        </w:rPr>
        <w:t xml:space="preserve"> </w:t>
      </w:r>
      <w:r w:rsidR="001D6C0A">
        <w:rPr>
          <w:rFonts w:ascii="Arial" w:eastAsia="Arial" w:hAnsi="Arial" w:cs="Arial"/>
          <w:sz w:val="24"/>
          <w:szCs w:val="24"/>
        </w:rPr>
        <w:t>e</w:t>
      </w:r>
      <w:r w:rsidR="005F5022">
        <w:rPr>
          <w:rFonts w:ascii="Arial" w:eastAsia="Arial" w:hAnsi="Arial" w:cs="Arial"/>
          <w:sz w:val="24"/>
          <w:szCs w:val="24"/>
        </w:rPr>
        <w:t xml:space="preserve">n </w:t>
      </w:r>
      <w:r w:rsidR="005F5022" w:rsidRPr="005F5022">
        <w:rPr>
          <w:rFonts w:ascii="Arial" w:eastAsia="Arial" w:hAnsi="Arial" w:cs="Arial"/>
          <w:sz w:val="24"/>
          <w:szCs w:val="24"/>
          <w:highlight w:val="green"/>
        </w:rPr>
        <w:t>verde</w:t>
      </w:r>
      <w:r w:rsidR="001D6C0A">
        <w:rPr>
          <w:rFonts w:ascii="Arial" w:eastAsia="Arial" w:hAnsi="Arial" w:cs="Arial"/>
          <w:sz w:val="24"/>
          <w:szCs w:val="24"/>
        </w:rPr>
        <w:t>.</w:t>
      </w:r>
      <w:r w:rsidR="005F5022">
        <w:rPr>
          <w:rFonts w:ascii="Arial" w:eastAsia="Arial" w:hAnsi="Arial" w:cs="Arial"/>
          <w:sz w:val="24"/>
          <w:szCs w:val="24"/>
        </w:rPr>
        <w:t xml:space="preserve"> El objetivo general no se cumple, ya que nunca analiza las propuestas durante la Revolución Francesa.</w:t>
      </w:r>
    </w:p>
    <w:p w14:paraId="75C5D05A" w14:textId="3D3FB291" w:rsidR="002E4218" w:rsidRDefault="00B31D4B">
      <w:pPr>
        <w:jc w:val="both"/>
        <w:rPr>
          <w:rFonts w:ascii="Arial" w:eastAsia="Arial" w:hAnsi="Arial" w:cs="Arial"/>
          <w:sz w:val="24"/>
          <w:szCs w:val="24"/>
        </w:rPr>
      </w:pPr>
      <w:r>
        <w:rPr>
          <w:rFonts w:ascii="Arial" w:eastAsia="Arial" w:hAnsi="Arial" w:cs="Arial"/>
          <w:sz w:val="24"/>
          <w:szCs w:val="24"/>
        </w:rPr>
        <w:t xml:space="preserve">El objetivo no es preciso y la información está incompleta, ya que abarca mucho. El análisis, discusión y conclusiones no logran reunir todo de lo que se habla y dar un cierre a la idea que se quiere comunicar; aun </w:t>
      </w:r>
      <w:proofErr w:type="gramStart"/>
      <w:r>
        <w:rPr>
          <w:rFonts w:ascii="Arial" w:eastAsia="Arial" w:hAnsi="Arial" w:cs="Arial"/>
          <w:sz w:val="24"/>
          <w:szCs w:val="24"/>
        </w:rPr>
        <w:t>así</w:t>
      </w:r>
      <w:proofErr w:type="gramEnd"/>
      <w:r>
        <w:rPr>
          <w:rFonts w:ascii="Arial" w:eastAsia="Arial" w:hAnsi="Arial" w:cs="Arial"/>
          <w:sz w:val="24"/>
          <w:szCs w:val="24"/>
        </w:rPr>
        <w:t xml:space="preserve"> el texto menciona algunas de estas ideas, pero carecen de unión entre ellas y una interpretación adecuada.</w:t>
      </w:r>
    </w:p>
    <w:p w14:paraId="40D70B2D" w14:textId="77777777" w:rsidR="002E4218" w:rsidRDefault="002E4218">
      <w:pPr>
        <w:jc w:val="both"/>
        <w:rPr>
          <w:rFonts w:ascii="Arial" w:eastAsia="Arial" w:hAnsi="Arial" w:cs="Arial"/>
          <w:sz w:val="24"/>
          <w:szCs w:val="24"/>
        </w:rPr>
      </w:pPr>
    </w:p>
    <w:p w14:paraId="14D48834" w14:textId="77777777" w:rsidR="002E4218" w:rsidRDefault="001D6C0A">
      <w:pPr>
        <w:jc w:val="both"/>
        <w:rPr>
          <w:rFonts w:ascii="Arial" w:eastAsia="Arial" w:hAnsi="Arial" w:cs="Arial"/>
          <w:b/>
          <w:sz w:val="24"/>
          <w:szCs w:val="24"/>
        </w:rPr>
      </w:pPr>
      <w:r>
        <w:rPr>
          <w:rFonts w:ascii="Arial" w:eastAsia="Arial" w:hAnsi="Arial" w:cs="Arial"/>
          <w:b/>
          <w:sz w:val="24"/>
          <w:szCs w:val="24"/>
        </w:rPr>
        <w:t>Comentarios generales acerca del trabajo</w:t>
      </w:r>
    </w:p>
    <w:p w14:paraId="14E8DF6C" w14:textId="71A57423" w:rsidR="00B27700" w:rsidRDefault="00B27700">
      <w:pPr>
        <w:jc w:val="both"/>
        <w:rPr>
          <w:rFonts w:ascii="Arial" w:eastAsia="Arial" w:hAnsi="Arial" w:cs="Arial"/>
          <w:sz w:val="24"/>
          <w:szCs w:val="24"/>
        </w:rPr>
      </w:pPr>
      <w:r>
        <w:rPr>
          <w:rFonts w:ascii="Arial" w:eastAsia="Arial" w:hAnsi="Arial" w:cs="Arial"/>
          <w:sz w:val="24"/>
          <w:szCs w:val="24"/>
        </w:rPr>
        <w:t>A lo largo de todo el trabajo, se anexan ideas dispersar, las cuales no están sistematizadas y relacionadas de manera lógica, lo que da la sensación de tener mas bien una lluvia de ideas. Esto se puede notar desde la introducción, los objetivos y el marco teórico. La introducción</w:t>
      </w:r>
      <w:r w:rsidR="00B31D4B">
        <w:rPr>
          <w:rFonts w:ascii="Arial" w:eastAsia="Arial" w:hAnsi="Arial" w:cs="Arial"/>
          <w:sz w:val="24"/>
          <w:szCs w:val="24"/>
        </w:rPr>
        <w:t xml:space="preserve"> y el objetivo</w:t>
      </w:r>
      <w:r>
        <w:rPr>
          <w:rFonts w:ascii="Arial" w:eastAsia="Arial" w:hAnsi="Arial" w:cs="Arial"/>
          <w:sz w:val="24"/>
          <w:szCs w:val="24"/>
        </w:rPr>
        <w:t xml:space="preserve"> da una idea vaga de lo que quiere hablar, me parece que debería centrarse en algo más específico ya que menciona los derechos de las mujeres en el siglo XVIII</w:t>
      </w:r>
      <w:r w:rsidR="00B16F17">
        <w:rPr>
          <w:rFonts w:ascii="Arial" w:eastAsia="Arial" w:hAnsi="Arial" w:cs="Arial"/>
          <w:sz w:val="24"/>
          <w:szCs w:val="24"/>
        </w:rPr>
        <w:t>;</w:t>
      </w:r>
      <w:r>
        <w:rPr>
          <w:rFonts w:ascii="Arial" w:eastAsia="Arial" w:hAnsi="Arial" w:cs="Arial"/>
          <w:sz w:val="24"/>
          <w:szCs w:val="24"/>
        </w:rPr>
        <w:t xml:space="preserve"> a dos grandes sufragistas</w:t>
      </w:r>
      <w:r w:rsidR="005C79FC">
        <w:rPr>
          <w:rFonts w:ascii="Arial" w:eastAsia="Arial" w:hAnsi="Arial" w:cs="Arial"/>
          <w:sz w:val="24"/>
          <w:szCs w:val="24"/>
        </w:rPr>
        <w:t>;</w:t>
      </w:r>
      <w:r>
        <w:rPr>
          <w:rFonts w:ascii="Arial" w:eastAsia="Arial" w:hAnsi="Arial" w:cs="Arial"/>
          <w:sz w:val="24"/>
          <w:szCs w:val="24"/>
        </w:rPr>
        <w:t xml:space="preserve"> una encuesta sobre el conocimiento de las personas </w:t>
      </w:r>
      <w:r w:rsidR="005C79FC">
        <w:rPr>
          <w:rFonts w:ascii="Arial" w:eastAsia="Arial" w:hAnsi="Arial" w:cs="Arial"/>
          <w:sz w:val="24"/>
          <w:szCs w:val="24"/>
        </w:rPr>
        <w:t>acerca</w:t>
      </w:r>
      <w:r>
        <w:rPr>
          <w:rFonts w:ascii="Arial" w:eastAsia="Arial" w:hAnsi="Arial" w:cs="Arial"/>
          <w:sz w:val="24"/>
          <w:szCs w:val="24"/>
        </w:rPr>
        <w:t xml:space="preserve"> los derechos de las mujeres</w:t>
      </w:r>
      <w:r w:rsidR="005C79FC">
        <w:rPr>
          <w:rFonts w:ascii="Arial" w:eastAsia="Arial" w:hAnsi="Arial" w:cs="Arial"/>
          <w:sz w:val="24"/>
          <w:szCs w:val="24"/>
        </w:rPr>
        <w:t>;</w:t>
      </w:r>
      <w:r>
        <w:rPr>
          <w:rFonts w:ascii="Arial" w:eastAsia="Arial" w:hAnsi="Arial" w:cs="Arial"/>
          <w:sz w:val="24"/>
          <w:szCs w:val="24"/>
        </w:rPr>
        <w:t xml:space="preserve"> y las propuestas o movimientos que se han dado. Todo esto sin </w:t>
      </w:r>
      <w:r w:rsidR="005C79FC">
        <w:rPr>
          <w:rFonts w:ascii="Arial" w:eastAsia="Arial" w:hAnsi="Arial" w:cs="Arial"/>
          <w:sz w:val="24"/>
          <w:szCs w:val="24"/>
        </w:rPr>
        <w:t xml:space="preserve">indicar </w:t>
      </w:r>
      <w:r>
        <w:rPr>
          <w:rFonts w:ascii="Arial" w:eastAsia="Arial" w:hAnsi="Arial" w:cs="Arial"/>
          <w:sz w:val="24"/>
          <w:szCs w:val="24"/>
        </w:rPr>
        <w:t>una relación directa.</w:t>
      </w:r>
      <w:r w:rsidR="005C79FC">
        <w:rPr>
          <w:rFonts w:ascii="Arial" w:eastAsia="Arial" w:hAnsi="Arial" w:cs="Arial"/>
          <w:sz w:val="24"/>
          <w:szCs w:val="24"/>
        </w:rPr>
        <w:t xml:space="preserve"> C</w:t>
      </w:r>
      <w:r>
        <w:rPr>
          <w:rFonts w:ascii="Arial" w:eastAsia="Arial" w:hAnsi="Arial" w:cs="Arial"/>
          <w:sz w:val="24"/>
          <w:szCs w:val="24"/>
        </w:rPr>
        <w:t xml:space="preserve">abe mencionar que la discusión, </w:t>
      </w:r>
      <w:proofErr w:type="spellStart"/>
      <w:r>
        <w:rPr>
          <w:rFonts w:ascii="Arial" w:eastAsia="Arial" w:hAnsi="Arial" w:cs="Arial"/>
          <w:sz w:val="24"/>
          <w:szCs w:val="24"/>
        </w:rPr>
        <w:t>m</w:t>
      </w:r>
      <w:r w:rsidR="005C79FC">
        <w:rPr>
          <w:rFonts w:ascii="Arial" w:eastAsia="Arial" w:hAnsi="Arial" w:cs="Arial"/>
          <w:sz w:val="24"/>
          <w:szCs w:val="24"/>
        </w:rPr>
        <w:t>a</w:t>
      </w:r>
      <w:r>
        <w:rPr>
          <w:rFonts w:ascii="Arial" w:eastAsia="Arial" w:hAnsi="Arial" w:cs="Arial"/>
          <w:sz w:val="24"/>
          <w:szCs w:val="24"/>
        </w:rPr>
        <w:t>s</w:t>
      </w:r>
      <w:proofErr w:type="spellEnd"/>
      <w:r>
        <w:rPr>
          <w:rFonts w:ascii="Arial" w:eastAsia="Arial" w:hAnsi="Arial" w:cs="Arial"/>
          <w:sz w:val="24"/>
          <w:szCs w:val="24"/>
        </w:rPr>
        <w:t xml:space="preserve"> que tratar del tema añade nueva información. </w:t>
      </w:r>
      <w:r w:rsidR="005C79FC">
        <w:rPr>
          <w:rFonts w:ascii="Arial" w:eastAsia="Arial" w:hAnsi="Arial" w:cs="Arial"/>
          <w:sz w:val="24"/>
          <w:szCs w:val="24"/>
        </w:rPr>
        <w:t>Asimismo,</w:t>
      </w:r>
      <w:r>
        <w:rPr>
          <w:rFonts w:ascii="Arial" w:eastAsia="Arial" w:hAnsi="Arial" w:cs="Arial"/>
          <w:sz w:val="24"/>
          <w:szCs w:val="24"/>
        </w:rPr>
        <w:t xml:space="preserve"> los resultados y las conclusiones están incompletas, ya que no logran reunir todo de lo que se investigó y </w:t>
      </w:r>
      <w:r w:rsidR="005C79FC">
        <w:rPr>
          <w:rFonts w:ascii="Arial" w:eastAsia="Arial" w:hAnsi="Arial" w:cs="Arial"/>
          <w:sz w:val="24"/>
          <w:szCs w:val="24"/>
        </w:rPr>
        <w:t>dar un cierre tajante.</w:t>
      </w:r>
    </w:p>
    <w:p w14:paraId="6CD711F7" w14:textId="60FE335B" w:rsidR="005C79FC" w:rsidRDefault="005C79FC">
      <w:pPr>
        <w:jc w:val="both"/>
        <w:rPr>
          <w:rFonts w:ascii="Arial" w:eastAsia="Arial" w:hAnsi="Arial" w:cs="Arial"/>
          <w:sz w:val="24"/>
          <w:szCs w:val="24"/>
        </w:rPr>
      </w:pPr>
      <w:r>
        <w:rPr>
          <w:rFonts w:ascii="Arial" w:eastAsia="Arial" w:hAnsi="Arial" w:cs="Arial"/>
          <w:sz w:val="24"/>
          <w:szCs w:val="24"/>
        </w:rPr>
        <w:t>Por otro lado, el texto tenía varios errores de redacción que confundía al lector</w:t>
      </w:r>
      <w:r w:rsidR="00B16F17">
        <w:rPr>
          <w:rFonts w:ascii="Arial" w:eastAsia="Arial" w:hAnsi="Arial" w:cs="Arial"/>
          <w:sz w:val="24"/>
          <w:szCs w:val="24"/>
        </w:rPr>
        <w:t xml:space="preserve">: faltas de coherencia y </w:t>
      </w:r>
      <w:r>
        <w:rPr>
          <w:rFonts w:ascii="Arial" w:eastAsia="Arial" w:hAnsi="Arial" w:cs="Arial"/>
          <w:sz w:val="24"/>
          <w:szCs w:val="24"/>
        </w:rPr>
        <w:t xml:space="preserve">varias repeticiones </w:t>
      </w:r>
      <w:r w:rsidR="00B16F17">
        <w:rPr>
          <w:rFonts w:ascii="Arial" w:eastAsia="Arial" w:hAnsi="Arial" w:cs="Arial"/>
          <w:sz w:val="24"/>
          <w:szCs w:val="24"/>
        </w:rPr>
        <w:t>de las palabras</w:t>
      </w:r>
      <w:r>
        <w:rPr>
          <w:rFonts w:ascii="Arial" w:eastAsia="Arial" w:hAnsi="Arial" w:cs="Arial"/>
          <w:sz w:val="24"/>
          <w:szCs w:val="24"/>
        </w:rPr>
        <w:t xml:space="preserve"> “su” y “que” en la misma oración.</w:t>
      </w:r>
    </w:p>
    <w:p w14:paraId="27EEE728" w14:textId="2CD07268" w:rsidR="002E4218" w:rsidRDefault="001D6C0A" w:rsidP="005C79FC">
      <w:pPr>
        <w:jc w:val="both"/>
        <w:rPr>
          <w:rFonts w:ascii="Arial" w:eastAsia="Arial" w:hAnsi="Arial" w:cs="Arial"/>
          <w:b/>
          <w:sz w:val="24"/>
          <w:szCs w:val="24"/>
        </w:rPr>
      </w:pPr>
      <w:r>
        <w:rPr>
          <w:rFonts w:ascii="Arial" w:eastAsia="Arial" w:hAnsi="Arial" w:cs="Arial"/>
          <w:b/>
          <w:sz w:val="24"/>
          <w:szCs w:val="24"/>
        </w:rPr>
        <w:lastRenderedPageBreak/>
        <w:t>¿Qué calificación le habría puesto</w:t>
      </w:r>
      <w:r w:rsidR="005C79FC">
        <w:rPr>
          <w:rFonts w:ascii="Arial" w:eastAsia="Arial" w:hAnsi="Arial" w:cs="Arial"/>
          <w:b/>
          <w:sz w:val="24"/>
          <w:szCs w:val="24"/>
        </w:rPr>
        <w:t>?</w:t>
      </w:r>
    </w:p>
    <w:p w14:paraId="53C1DAE5" w14:textId="123D37EB" w:rsidR="005C79FC" w:rsidRPr="00B16F17" w:rsidRDefault="005C79FC" w:rsidP="005C79FC">
      <w:pPr>
        <w:jc w:val="both"/>
        <w:rPr>
          <w:rFonts w:ascii="Arial" w:eastAsia="Arial" w:hAnsi="Arial" w:cs="Arial"/>
          <w:b/>
          <w:sz w:val="24"/>
          <w:szCs w:val="24"/>
        </w:rPr>
      </w:pPr>
      <w:r w:rsidRPr="00B16F17">
        <w:rPr>
          <w:rFonts w:ascii="Arial" w:eastAsia="Arial" w:hAnsi="Arial" w:cs="Arial"/>
          <w:b/>
          <w:sz w:val="24"/>
          <w:szCs w:val="24"/>
        </w:rPr>
        <w:t>A lo máximo un 6, por no tener cuidado en la coherencia, sistematización, redacción</w:t>
      </w:r>
      <w:r w:rsidR="00C57C9A">
        <w:rPr>
          <w:rFonts w:ascii="Arial" w:eastAsia="Arial" w:hAnsi="Arial" w:cs="Arial"/>
          <w:b/>
          <w:sz w:val="24"/>
          <w:szCs w:val="24"/>
        </w:rPr>
        <w:t>,</w:t>
      </w:r>
      <w:r w:rsidRPr="00B16F17">
        <w:rPr>
          <w:rFonts w:ascii="Arial" w:eastAsia="Arial" w:hAnsi="Arial" w:cs="Arial"/>
          <w:b/>
          <w:sz w:val="24"/>
          <w:szCs w:val="24"/>
        </w:rPr>
        <w:t xml:space="preserve"> unión de ideas</w:t>
      </w:r>
      <w:r w:rsidR="00C57C9A">
        <w:rPr>
          <w:rFonts w:ascii="Arial" w:eastAsia="Arial" w:hAnsi="Arial" w:cs="Arial"/>
          <w:b/>
          <w:sz w:val="24"/>
          <w:szCs w:val="24"/>
        </w:rPr>
        <w:t xml:space="preserve"> y repetición de párrafos completos.</w:t>
      </w:r>
      <w:bookmarkStart w:id="0" w:name="_GoBack"/>
      <w:bookmarkEnd w:id="0"/>
      <w:r w:rsidRPr="00B16F17">
        <w:rPr>
          <w:rFonts w:ascii="Arial" w:eastAsia="Arial" w:hAnsi="Arial" w:cs="Arial"/>
          <w:b/>
          <w:sz w:val="24"/>
          <w:szCs w:val="24"/>
        </w:rPr>
        <w:t xml:space="preserve"> El texto no te lleva de la mano, debes esforzarte para entender qué quiere decir. El principal problema lo encuentro en que carece un objetivo claro de lo que se quiere hacer, lo que evita atac</w:t>
      </w:r>
      <w:r w:rsidR="00B16F17" w:rsidRPr="00B16F17">
        <w:rPr>
          <w:rFonts w:ascii="Arial" w:eastAsia="Arial" w:hAnsi="Arial" w:cs="Arial"/>
          <w:b/>
          <w:sz w:val="24"/>
          <w:szCs w:val="24"/>
        </w:rPr>
        <w:t>a</w:t>
      </w:r>
      <w:r w:rsidRPr="00B16F17">
        <w:rPr>
          <w:rFonts w:ascii="Arial" w:eastAsia="Arial" w:hAnsi="Arial" w:cs="Arial"/>
          <w:b/>
          <w:sz w:val="24"/>
          <w:szCs w:val="24"/>
        </w:rPr>
        <w:t xml:space="preserve">r </w:t>
      </w:r>
      <w:r w:rsidR="00B16F17" w:rsidRPr="00B16F17">
        <w:rPr>
          <w:rFonts w:ascii="Arial" w:eastAsia="Arial" w:hAnsi="Arial" w:cs="Arial"/>
          <w:b/>
          <w:sz w:val="24"/>
          <w:szCs w:val="24"/>
        </w:rPr>
        <w:t>con seguridad lo que se</w:t>
      </w:r>
      <w:r w:rsidR="0034020D">
        <w:rPr>
          <w:rFonts w:ascii="Arial" w:eastAsia="Arial" w:hAnsi="Arial" w:cs="Arial"/>
          <w:b/>
          <w:sz w:val="24"/>
          <w:szCs w:val="24"/>
        </w:rPr>
        <w:t xml:space="preserve"> va a</w:t>
      </w:r>
      <w:r w:rsidRPr="00B16F17">
        <w:rPr>
          <w:rFonts w:ascii="Arial" w:eastAsia="Arial" w:hAnsi="Arial" w:cs="Arial"/>
          <w:b/>
          <w:sz w:val="24"/>
          <w:szCs w:val="24"/>
        </w:rPr>
        <w:t xml:space="preserve"> investigar; y por consecuencia, </w:t>
      </w:r>
      <w:r w:rsidR="00B16F17" w:rsidRPr="00B16F17">
        <w:rPr>
          <w:rFonts w:ascii="Arial" w:eastAsia="Arial" w:hAnsi="Arial" w:cs="Arial"/>
          <w:b/>
          <w:sz w:val="24"/>
          <w:szCs w:val="24"/>
        </w:rPr>
        <w:t>decir en las conclusiones. El que mucho abarca, poco aprieta.</w:t>
      </w:r>
    </w:p>
    <w:p w14:paraId="1326AD32" w14:textId="77777777" w:rsidR="002E4218" w:rsidRDefault="002E4218">
      <w:pPr>
        <w:jc w:val="center"/>
        <w:rPr>
          <w:rFonts w:ascii="Arial" w:eastAsia="Arial" w:hAnsi="Arial" w:cs="Arial"/>
          <w:sz w:val="28"/>
          <w:szCs w:val="28"/>
        </w:rPr>
      </w:pPr>
    </w:p>
    <w:p w14:paraId="4DCF0B77" w14:textId="77777777" w:rsidR="002E4218" w:rsidRDefault="002E4218">
      <w:pPr>
        <w:rPr>
          <w:rFonts w:ascii="Arial" w:eastAsia="Arial" w:hAnsi="Arial" w:cs="Arial"/>
          <w:sz w:val="28"/>
          <w:szCs w:val="28"/>
        </w:rPr>
      </w:pPr>
    </w:p>
    <w:p w14:paraId="5689A3B4" w14:textId="77777777" w:rsidR="005F5022" w:rsidRDefault="005F5022">
      <w:pPr>
        <w:jc w:val="center"/>
        <w:rPr>
          <w:rFonts w:ascii="Arial" w:eastAsia="Arial" w:hAnsi="Arial" w:cs="Arial"/>
          <w:sz w:val="28"/>
          <w:szCs w:val="28"/>
        </w:rPr>
      </w:pPr>
    </w:p>
    <w:p w14:paraId="10B7260C" w14:textId="77777777" w:rsidR="005F5022" w:rsidRDefault="005F5022">
      <w:pPr>
        <w:jc w:val="center"/>
        <w:rPr>
          <w:rFonts w:ascii="Arial" w:eastAsia="Arial" w:hAnsi="Arial" w:cs="Arial"/>
          <w:sz w:val="28"/>
          <w:szCs w:val="28"/>
        </w:rPr>
      </w:pPr>
    </w:p>
    <w:p w14:paraId="49B53EED" w14:textId="77777777" w:rsidR="005F5022" w:rsidRDefault="005F5022">
      <w:pPr>
        <w:jc w:val="center"/>
        <w:rPr>
          <w:rFonts w:ascii="Arial" w:eastAsia="Arial" w:hAnsi="Arial" w:cs="Arial"/>
          <w:sz w:val="28"/>
          <w:szCs w:val="28"/>
        </w:rPr>
      </w:pPr>
    </w:p>
    <w:p w14:paraId="1C7E5F03" w14:textId="77777777" w:rsidR="005F5022" w:rsidRDefault="005F5022">
      <w:pPr>
        <w:jc w:val="center"/>
        <w:rPr>
          <w:rFonts w:ascii="Arial" w:eastAsia="Arial" w:hAnsi="Arial" w:cs="Arial"/>
          <w:sz w:val="28"/>
          <w:szCs w:val="28"/>
        </w:rPr>
      </w:pPr>
    </w:p>
    <w:p w14:paraId="72F3C2CA" w14:textId="77777777" w:rsidR="005F5022" w:rsidRDefault="005F5022">
      <w:pPr>
        <w:jc w:val="center"/>
        <w:rPr>
          <w:rFonts w:ascii="Arial" w:eastAsia="Arial" w:hAnsi="Arial" w:cs="Arial"/>
          <w:sz w:val="28"/>
          <w:szCs w:val="28"/>
        </w:rPr>
      </w:pPr>
    </w:p>
    <w:p w14:paraId="57C89C80" w14:textId="77777777" w:rsidR="005F5022" w:rsidRDefault="005F5022">
      <w:pPr>
        <w:jc w:val="center"/>
        <w:rPr>
          <w:rFonts w:ascii="Arial" w:eastAsia="Arial" w:hAnsi="Arial" w:cs="Arial"/>
          <w:sz w:val="28"/>
          <w:szCs w:val="28"/>
        </w:rPr>
      </w:pPr>
    </w:p>
    <w:p w14:paraId="2704EC74" w14:textId="77777777" w:rsidR="005F5022" w:rsidRDefault="005F5022">
      <w:pPr>
        <w:jc w:val="center"/>
        <w:rPr>
          <w:rFonts w:ascii="Arial" w:eastAsia="Arial" w:hAnsi="Arial" w:cs="Arial"/>
          <w:sz w:val="28"/>
          <w:szCs w:val="28"/>
        </w:rPr>
      </w:pPr>
    </w:p>
    <w:p w14:paraId="49B8D8FC" w14:textId="77777777" w:rsidR="005F5022" w:rsidRDefault="005F5022">
      <w:pPr>
        <w:jc w:val="center"/>
        <w:rPr>
          <w:rFonts w:ascii="Arial" w:eastAsia="Arial" w:hAnsi="Arial" w:cs="Arial"/>
          <w:sz w:val="28"/>
          <w:szCs w:val="28"/>
        </w:rPr>
      </w:pPr>
    </w:p>
    <w:p w14:paraId="04999AC9" w14:textId="77777777" w:rsidR="005F5022" w:rsidRDefault="005F5022">
      <w:pPr>
        <w:jc w:val="center"/>
        <w:rPr>
          <w:rFonts w:ascii="Arial" w:eastAsia="Arial" w:hAnsi="Arial" w:cs="Arial"/>
          <w:sz w:val="28"/>
          <w:szCs w:val="28"/>
        </w:rPr>
      </w:pPr>
    </w:p>
    <w:p w14:paraId="3EEF44C2" w14:textId="77777777" w:rsidR="005F5022" w:rsidRDefault="005F5022">
      <w:pPr>
        <w:jc w:val="center"/>
        <w:rPr>
          <w:rFonts w:ascii="Arial" w:eastAsia="Arial" w:hAnsi="Arial" w:cs="Arial"/>
          <w:sz w:val="28"/>
          <w:szCs w:val="28"/>
        </w:rPr>
      </w:pPr>
    </w:p>
    <w:p w14:paraId="7A5E3845" w14:textId="77777777" w:rsidR="005F5022" w:rsidRDefault="005F5022">
      <w:pPr>
        <w:jc w:val="center"/>
        <w:rPr>
          <w:rFonts w:ascii="Arial" w:eastAsia="Arial" w:hAnsi="Arial" w:cs="Arial"/>
          <w:sz w:val="28"/>
          <w:szCs w:val="28"/>
        </w:rPr>
      </w:pPr>
    </w:p>
    <w:p w14:paraId="56042DD8" w14:textId="77777777" w:rsidR="005F5022" w:rsidRDefault="005F5022">
      <w:pPr>
        <w:jc w:val="center"/>
        <w:rPr>
          <w:rFonts w:ascii="Arial" w:eastAsia="Arial" w:hAnsi="Arial" w:cs="Arial"/>
          <w:sz w:val="28"/>
          <w:szCs w:val="28"/>
        </w:rPr>
      </w:pPr>
    </w:p>
    <w:p w14:paraId="659ACFBC" w14:textId="77777777" w:rsidR="005F5022" w:rsidRDefault="005F5022">
      <w:pPr>
        <w:jc w:val="center"/>
        <w:rPr>
          <w:rFonts w:ascii="Arial" w:eastAsia="Arial" w:hAnsi="Arial" w:cs="Arial"/>
          <w:sz w:val="28"/>
          <w:szCs w:val="28"/>
        </w:rPr>
      </w:pPr>
    </w:p>
    <w:p w14:paraId="166FD506" w14:textId="77777777" w:rsidR="005F5022" w:rsidRDefault="005F5022">
      <w:pPr>
        <w:jc w:val="center"/>
        <w:rPr>
          <w:rFonts w:ascii="Arial" w:eastAsia="Arial" w:hAnsi="Arial" w:cs="Arial"/>
          <w:sz w:val="28"/>
          <w:szCs w:val="28"/>
        </w:rPr>
      </w:pPr>
    </w:p>
    <w:p w14:paraId="0BC7DD1F" w14:textId="77777777" w:rsidR="005F5022" w:rsidRDefault="005F5022">
      <w:pPr>
        <w:jc w:val="center"/>
        <w:rPr>
          <w:rFonts w:ascii="Arial" w:eastAsia="Arial" w:hAnsi="Arial" w:cs="Arial"/>
          <w:sz w:val="28"/>
          <w:szCs w:val="28"/>
        </w:rPr>
      </w:pPr>
    </w:p>
    <w:p w14:paraId="36564D6B" w14:textId="77777777" w:rsidR="005F5022" w:rsidRDefault="005F5022">
      <w:pPr>
        <w:jc w:val="center"/>
        <w:rPr>
          <w:rFonts w:ascii="Arial" w:eastAsia="Arial" w:hAnsi="Arial" w:cs="Arial"/>
          <w:sz w:val="28"/>
          <w:szCs w:val="28"/>
        </w:rPr>
      </w:pPr>
    </w:p>
    <w:p w14:paraId="0E9D4B85" w14:textId="77777777" w:rsidR="005F5022" w:rsidRDefault="005F5022">
      <w:pPr>
        <w:jc w:val="center"/>
        <w:rPr>
          <w:rFonts w:ascii="Arial" w:eastAsia="Arial" w:hAnsi="Arial" w:cs="Arial"/>
          <w:sz w:val="28"/>
          <w:szCs w:val="28"/>
        </w:rPr>
      </w:pPr>
    </w:p>
    <w:p w14:paraId="5FA4BC91" w14:textId="77777777" w:rsidR="005F5022" w:rsidRDefault="005F5022">
      <w:pPr>
        <w:jc w:val="center"/>
        <w:rPr>
          <w:rFonts w:ascii="Arial" w:eastAsia="Arial" w:hAnsi="Arial" w:cs="Arial"/>
          <w:sz w:val="28"/>
          <w:szCs w:val="28"/>
        </w:rPr>
      </w:pPr>
    </w:p>
    <w:p w14:paraId="17D6CB12" w14:textId="77777777" w:rsidR="005F5022" w:rsidRDefault="005F5022">
      <w:pPr>
        <w:jc w:val="center"/>
        <w:rPr>
          <w:rFonts w:ascii="Arial" w:eastAsia="Arial" w:hAnsi="Arial" w:cs="Arial"/>
          <w:sz w:val="28"/>
          <w:szCs w:val="28"/>
        </w:rPr>
      </w:pPr>
    </w:p>
    <w:p w14:paraId="1AF7A5D4" w14:textId="26393128" w:rsidR="002E4218" w:rsidRDefault="001D6C0A">
      <w:pPr>
        <w:jc w:val="center"/>
        <w:rPr>
          <w:rFonts w:ascii="Arial" w:eastAsia="Arial" w:hAnsi="Arial" w:cs="Arial"/>
          <w:sz w:val="28"/>
          <w:szCs w:val="28"/>
        </w:rPr>
      </w:pPr>
      <w:r>
        <w:rPr>
          <w:rFonts w:ascii="Arial" w:eastAsia="Arial" w:hAnsi="Arial" w:cs="Arial"/>
          <w:sz w:val="28"/>
          <w:szCs w:val="28"/>
        </w:rPr>
        <w:lastRenderedPageBreak/>
        <w:t>CENTRO EDUCATIVO JEAN PIAGET</w:t>
      </w:r>
    </w:p>
    <w:p w14:paraId="29A18870" w14:textId="77777777" w:rsidR="002E4218" w:rsidRDefault="002E4218">
      <w:pPr>
        <w:jc w:val="center"/>
        <w:rPr>
          <w:rFonts w:ascii="Arial" w:eastAsia="Arial" w:hAnsi="Arial" w:cs="Arial"/>
          <w:b/>
          <w:sz w:val="28"/>
          <w:szCs w:val="28"/>
        </w:rPr>
      </w:pPr>
    </w:p>
    <w:p w14:paraId="34FC0309" w14:textId="77777777" w:rsidR="002E4218" w:rsidRDefault="002E4218">
      <w:pPr>
        <w:jc w:val="center"/>
        <w:rPr>
          <w:rFonts w:ascii="Arial" w:eastAsia="Arial" w:hAnsi="Arial" w:cs="Arial"/>
          <w:b/>
          <w:sz w:val="28"/>
          <w:szCs w:val="28"/>
        </w:rPr>
      </w:pPr>
    </w:p>
    <w:p w14:paraId="430D3BA6" w14:textId="77777777" w:rsidR="002E4218" w:rsidRDefault="002E4218">
      <w:pPr>
        <w:jc w:val="center"/>
        <w:rPr>
          <w:rFonts w:ascii="Arial" w:eastAsia="Arial" w:hAnsi="Arial" w:cs="Arial"/>
          <w:b/>
          <w:sz w:val="28"/>
          <w:szCs w:val="28"/>
        </w:rPr>
      </w:pPr>
    </w:p>
    <w:p w14:paraId="6DB61ECD" w14:textId="77777777" w:rsidR="002E4218" w:rsidRDefault="002E4218">
      <w:pPr>
        <w:jc w:val="center"/>
        <w:rPr>
          <w:rFonts w:ascii="Arial" w:eastAsia="Arial" w:hAnsi="Arial" w:cs="Arial"/>
          <w:b/>
          <w:sz w:val="28"/>
          <w:szCs w:val="28"/>
        </w:rPr>
      </w:pPr>
    </w:p>
    <w:p w14:paraId="7EC893F5" w14:textId="77777777" w:rsidR="002E4218" w:rsidRDefault="002E4218">
      <w:pPr>
        <w:jc w:val="center"/>
        <w:rPr>
          <w:rFonts w:ascii="Arial" w:eastAsia="Arial" w:hAnsi="Arial" w:cs="Arial"/>
          <w:b/>
          <w:sz w:val="28"/>
          <w:szCs w:val="28"/>
        </w:rPr>
      </w:pPr>
    </w:p>
    <w:p w14:paraId="6FE11703" w14:textId="77777777" w:rsidR="002E4218" w:rsidRDefault="002E4218">
      <w:pPr>
        <w:jc w:val="center"/>
        <w:rPr>
          <w:rFonts w:ascii="Arial" w:eastAsia="Arial" w:hAnsi="Arial" w:cs="Arial"/>
          <w:b/>
          <w:sz w:val="28"/>
          <w:szCs w:val="28"/>
        </w:rPr>
      </w:pPr>
    </w:p>
    <w:p w14:paraId="293CB56B" w14:textId="77777777" w:rsidR="002E4218" w:rsidRDefault="002E4218">
      <w:pPr>
        <w:jc w:val="center"/>
        <w:rPr>
          <w:rFonts w:ascii="Arial" w:eastAsia="Arial" w:hAnsi="Arial" w:cs="Arial"/>
          <w:b/>
          <w:sz w:val="28"/>
          <w:szCs w:val="28"/>
        </w:rPr>
      </w:pPr>
    </w:p>
    <w:p w14:paraId="19088FEF" w14:textId="77777777" w:rsidR="002E4218" w:rsidRDefault="002E4218">
      <w:pPr>
        <w:jc w:val="center"/>
        <w:rPr>
          <w:rFonts w:ascii="Arial" w:eastAsia="Arial" w:hAnsi="Arial" w:cs="Arial"/>
          <w:b/>
          <w:sz w:val="28"/>
          <w:szCs w:val="28"/>
        </w:rPr>
      </w:pPr>
    </w:p>
    <w:p w14:paraId="788670EE" w14:textId="77777777" w:rsidR="002E4218" w:rsidRDefault="002E4218">
      <w:pPr>
        <w:jc w:val="center"/>
        <w:rPr>
          <w:rFonts w:ascii="Arial" w:eastAsia="Arial" w:hAnsi="Arial" w:cs="Arial"/>
          <w:b/>
          <w:sz w:val="28"/>
          <w:szCs w:val="28"/>
        </w:rPr>
      </w:pPr>
    </w:p>
    <w:p w14:paraId="58A741A3" w14:textId="77777777" w:rsidR="002E4218" w:rsidRDefault="001D6C0A">
      <w:pPr>
        <w:jc w:val="center"/>
        <w:rPr>
          <w:rFonts w:ascii="Arial" w:eastAsia="Arial" w:hAnsi="Arial" w:cs="Arial"/>
          <w:b/>
          <w:sz w:val="52"/>
          <w:szCs w:val="52"/>
        </w:rPr>
      </w:pPr>
      <w:r>
        <w:rPr>
          <w:rFonts w:ascii="Arial" w:eastAsia="Arial" w:hAnsi="Arial" w:cs="Arial"/>
          <w:b/>
          <w:sz w:val="52"/>
          <w:szCs w:val="52"/>
        </w:rPr>
        <w:t>EMANCIPACIÓN DE LA MUJER</w:t>
      </w:r>
    </w:p>
    <w:p w14:paraId="238DE8B4" w14:textId="77777777" w:rsidR="002E4218" w:rsidRDefault="002E4218">
      <w:pPr>
        <w:jc w:val="center"/>
        <w:rPr>
          <w:rFonts w:ascii="Arial" w:eastAsia="Arial" w:hAnsi="Arial" w:cs="Arial"/>
          <w:b/>
          <w:sz w:val="28"/>
          <w:szCs w:val="28"/>
        </w:rPr>
      </w:pPr>
    </w:p>
    <w:p w14:paraId="1624F6BE" w14:textId="77777777" w:rsidR="002E4218" w:rsidRDefault="002E4218">
      <w:pPr>
        <w:jc w:val="center"/>
        <w:rPr>
          <w:rFonts w:ascii="Arial" w:eastAsia="Arial" w:hAnsi="Arial" w:cs="Arial"/>
          <w:b/>
          <w:sz w:val="28"/>
          <w:szCs w:val="28"/>
        </w:rPr>
      </w:pPr>
    </w:p>
    <w:p w14:paraId="231A9717" w14:textId="77777777" w:rsidR="002E4218" w:rsidRDefault="002E4218">
      <w:pPr>
        <w:jc w:val="center"/>
        <w:rPr>
          <w:rFonts w:ascii="Arial" w:eastAsia="Arial" w:hAnsi="Arial" w:cs="Arial"/>
          <w:b/>
          <w:sz w:val="28"/>
          <w:szCs w:val="28"/>
        </w:rPr>
      </w:pPr>
    </w:p>
    <w:p w14:paraId="4E230C72" w14:textId="77777777" w:rsidR="002E4218" w:rsidRDefault="002E4218">
      <w:pPr>
        <w:jc w:val="center"/>
        <w:rPr>
          <w:rFonts w:ascii="Arial" w:eastAsia="Arial" w:hAnsi="Arial" w:cs="Arial"/>
          <w:b/>
          <w:sz w:val="28"/>
          <w:szCs w:val="28"/>
        </w:rPr>
      </w:pPr>
    </w:p>
    <w:p w14:paraId="31A14902" w14:textId="77777777" w:rsidR="002E4218" w:rsidRDefault="002E4218">
      <w:pPr>
        <w:jc w:val="center"/>
        <w:rPr>
          <w:rFonts w:ascii="Arial" w:eastAsia="Arial" w:hAnsi="Arial" w:cs="Arial"/>
          <w:b/>
          <w:sz w:val="28"/>
          <w:szCs w:val="28"/>
        </w:rPr>
      </w:pPr>
    </w:p>
    <w:p w14:paraId="137A922B" w14:textId="77777777" w:rsidR="002E4218" w:rsidRDefault="002E4218">
      <w:pPr>
        <w:rPr>
          <w:rFonts w:ascii="Arial" w:eastAsia="Arial" w:hAnsi="Arial" w:cs="Arial"/>
          <w:b/>
          <w:sz w:val="28"/>
          <w:szCs w:val="28"/>
        </w:rPr>
      </w:pPr>
    </w:p>
    <w:p w14:paraId="60463730" w14:textId="77777777" w:rsidR="002E4218" w:rsidRDefault="002E4218">
      <w:pPr>
        <w:jc w:val="center"/>
        <w:rPr>
          <w:rFonts w:ascii="Arial" w:eastAsia="Arial" w:hAnsi="Arial" w:cs="Arial"/>
          <w:b/>
          <w:sz w:val="28"/>
          <w:szCs w:val="28"/>
        </w:rPr>
      </w:pPr>
    </w:p>
    <w:p w14:paraId="00C015CA" w14:textId="77777777" w:rsidR="002E4218" w:rsidRDefault="002E4218">
      <w:pPr>
        <w:jc w:val="center"/>
        <w:rPr>
          <w:rFonts w:ascii="Arial" w:eastAsia="Arial" w:hAnsi="Arial" w:cs="Arial"/>
          <w:b/>
          <w:sz w:val="28"/>
          <w:szCs w:val="28"/>
        </w:rPr>
      </w:pPr>
    </w:p>
    <w:p w14:paraId="6410A8B1" w14:textId="77777777" w:rsidR="002E4218" w:rsidRDefault="002E4218">
      <w:pPr>
        <w:jc w:val="center"/>
        <w:rPr>
          <w:rFonts w:ascii="Arial" w:eastAsia="Arial" w:hAnsi="Arial" w:cs="Arial"/>
          <w:sz w:val="28"/>
          <w:szCs w:val="28"/>
        </w:rPr>
      </w:pPr>
    </w:p>
    <w:p w14:paraId="6E2484FC" w14:textId="77777777" w:rsidR="002E4218" w:rsidRDefault="002E4218">
      <w:pPr>
        <w:jc w:val="center"/>
        <w:rPr>
          <w:rFonts w:ascii="Arial" w:eastAsia="Arial" w:hAnsi="Arial" w:cs="Arial"/>
          <w:sz w:val="28"/>
          <w:szCs w:val="28"/>
        </w:rPr>
      </w:pPr>
    </w:p>
    <w:p w14:paraId="0A0EB86D" w14:textId="77777777" w:rsidR="002E4218" w:rsidRDefault="001D6C0A">
      <w:pPr>
        <w:jc w:val="center"/>
        <w:rPr>
          <w:rFonts w:ascii="Arial" w:eastAsia="Arial" w:hAnsi="Arial" w:cs="Arial"/>
          <w:sz w:val="28"/>
          <w:szCs w:val="28"/>
        </w:rPr>
      </w:pPr>
      <w:r>
        <w:rPr>
          <w:rFonts w:ascii="Arial" w:eastAsia="Arial" w:hAnsi="Arial" w:cs="Arial"/>
          <w:sz w:val="28"/>
          <w:szCs w:val="28"/>
        </w:rPr>
        <w:t>TMI</w:t>
      </w:r>
    </w:p>
    <w:p w14:paraId="71C5F141" w14:textId="77777777" w:rsidR="002E4218" w:rsidRDefault="002E4218">
      <w:pPr>
        <w:spacing w:line="600" w:lineRule="auto"/>
        <w:rPr>
          <w:rFonts w:ascii="Arial" w:eastAsia="Arial" w:hAnsi="Arial" w:cs="Arial"/>
          <w:b/>
          <w:color w:val="000000"/>
          <w:sz w:val="24"/>
          <w:szCs w:val="24"/>
        </w:rPr>
      </w:pPr>
    </w:p>
    <w:p w14:paraId="51C54BA4" w14:textId="77777777" w:rsidR="002E4218" w:rsidRDefault="001D6C0A">
      <w:pPr>
        <w:spacing w:line="600" w:lineRule="auto"/>
        <w:rPr>
          <w:rFonts w:ascii="Arial" w:eastAsia="Arial" w:hAnsi="Arial" w:cs="Arial"/>
          <w:b/>
          <w:color w:val="000000"/>
          <w:sz w:val="24"/>
          <w:szCs w:val="24"/>
        </w:rPr>
      </w:pPr>
      <w:r>
        <w:rPr>
          <w:rFonts w:ascii="Arial" w:eastAsia="Arial" w:hAnsi="Arial" w:cs="Arial"/>
          <w:b/>
          <w:color w:val="000000"/>
          <w:sz w:val="24"/>
          <w:szCs w:val="24"/>
        </w:rPr>
        <w:t>RESUMEN/ABSTRACT</w:t>
      </w:r>
    </w:p>
    <w:p w14:paraId="18F3A454"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lastRenderedPageBreak/>
        <w:t>Cuando se habla de emancipación femenina se refiere a su participación en su rol social logrado con movimientos y conquistas que exigen su igualdad legal, política y profesional.</w:t>
      </w:r>
    </w:p>
    <w:p w14:paraId="55F3E482"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t xml:space="preserve">En México existen ciertas tradiciones y costumbres que disminuyen a la mujer </w:t>
      </w:r>
      <w:r>
        <w:rPr>
          <w:rFonts w:ascii="Arial" w:eastAsia="Arial" w:hAnsi="Arial" w:cs="Arial"/>
          <w:color w:val="000000"/>
          <w:sz w:val="24"/>
          <w:szCs w:val="24"/>
        </w:rPr>
        <w:t>en su historia y en la actualidad, aunque con base a la educación y transformación de la sociedad, ya se presentan bastantes logros que han dado lugar a que la mujer participe en equidad e igualdad en la sociedad y política.</w:t>
      </w:r>
    </w:p>
    <w:p w14:paraId="08923FB3"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t>La mayoría de los jóvenes ya re</w:t>
      </w:r>
      <w:r>
        <w:rPr>
          <w:rFonts w:ascii="Arial" w:eastAsia="Arial" w:hAnsi="Arial" w:cs="Arial"/>
          <w:color w:val="000000"/>
          <w:sz w:val="24"/>
          <w:szCs w:val="24"/>
        </w:rPr>
        <w:t>conocen los valores de las mujeres y su emancipación, por lo que demuestra un gran avance en la evolución de la sociedad mexicana.</w:t>
      </w:r>
    </w:p>
    <w:p w14:paraId="6DA25BCA" w14:textId="77777777" w:rsidR="002E4218" w:rsidRDefault="002E4218">
      <w:pPr>
        <w:spacing w:line="600" w:lineRule="auto"/>
        <w:rPr>
          <w:rFonts w:ascii="Arial" w:eastAsia="Arial" w:hAnsi="Arial" w:cs="Arial"/>
          <w:color w:val="000000"/>
          <w:sz w:val="24"/>
          <w:szCs w:val="24"/>
        </w:rPr>
      </w:pPr>
    </w:p>
    <w:p w14:paraId="08A84335" w14:textId="77777777" w:rsidR="002E4218" w:rsidRDefault="002E4218">
      <w:pPr>
        <w:spacing w:line="600" w:lineRule="auto"/>
        <w:rPr>
          <w:rFonts w:ascii="Arial" w:eastAsia="Arial" w:hAnsi="Arial" w:cs="Arial"/>
          <w:color w:val="000000"/>
          <w:sz w:val="24"/>
          <w:szCs w:val="24"/>
        </w:rPr>
      </w:pPr>
    </w:p>
    <w:p w14:paraId="3A26EE3E" w14:textId="77777777" w:rsidR="002E4218" w:rsidRDefault="002E4218">
      <w:pPr>
        <w:spacing w:line="600" w:lineRule="auto"/>
        <w:rPr>
          <w:rFonts w:ascii="Arial" w:eastAsia="Arial" w:hAnsi="Arial" w:cs="Arial"/>
          <w:color w:val="000000"/>
          <w:sz w:val="24"/>
          <w:szCs w:val="24"/>
        </w:rPr>
      </w:pPr>
    </w:p>
    <w:p w14:paraId="028E9DE3" w14:textId="77777777" w:rsidR="002E4218" w:rsidRDefault="002E4218">
      <w:pPr>
        <w:spacing w:line="600" w:lineRule="auto"/>
        <w:rPr>
          <w:rFonts w:ascii="Arial" w:eastAsia="Arial" w:hAnsi="Arial" w:cs="Arial"/>
          <w:sz w:val="24"/>
          <w:szCs w:val="24"/>
        </w:rPr>
      </w:pPr>
    </w:p>
    <w:p w14:paraId="344BCD61" w14:textId="77777777" w:rsidR="002E4218" w:rsidRDefault="002E4218">
      <w:pPr>
        <w:spacing w:line="600" w:lineRule="auto"/>
        <w:rPr>
          <w:rFonts w:ascii="Arial" w:eastAsia="Arial" w:hAnsi="Arial" w:cs="Arial"/>
          <w:sz w:val="24"/>
          <w:szCs w:val="24"/>
        </w:rPr>
      </w:pPr>
    </w:p>
    <w:p w14:paraId="02CCD59B" w14:textId="77777777" w:rsidR="005F5022" w:rsidRDefault="005F5022">
      <w:pPr>
        <w:spacing w:line="600" w:lineRule="auto"/>
        <w:rPr>
          <w:rFonts w:ascii="Arial" w:eastAsia="Arial" w:hAnsi="Arial" w:cs="Arial"/>
          <w:b/>
          <w:color w:val="000000"/>
          <w:sz w:val="24"/>
          <w:szCs w:val="24"/>
        </w:rPr>
      </w:pPr>
    </w:p>
    <w:p w14:paraId="2326EA72" w14:textId="77777777" w:rsidR="005F5022" w:rsidRDefault="005F5022">
      <w:pPr>
        <w:spacing w:line="600" w:lineRule="auto"/>
        <w:rPr>
          <w:rFonts w:ascii="Arial" w:eastAsia="Arial" w:hAnsi="Arial" w:cs="Arial"/>
          <w:b/>
          <w:color w:val="000000"/>
          <w:sz w:val="24"/>
          <w:szCs w:val="24"/>
        </w:rPr>
      </w:pPr>
    </w:p>
    <w:p w14:paraId="5B12D9C1" w14:textId="072B4C9D" w:rsidR="002E4218" w:rsidRDefault="001D6C0A">
      <w:pPr>
        <w:spacing w:line="600" w:lineRule="auto"/>
        <w:rPr>
          <w:rFonts w:ascii="Arial" w:eastAsia="Arial" w:hAnsi="Arial" w:cs="Arial"/>
          <w:b/>
          <w:color w:val="000000"/>
          <w:sz w:val="24"/>
          <w:szCs w:val="24"/>
        </w:rPr>
      </w:pPr>
      <w:r>
        <w:rPr>
          <w:rFonts w:ascii="Arial" w:eastAsia="Arial" w:hAnsi="Arial" w:cs="Arial"/>
          <w:b/>
          <w:color w:val="000000"/>
          <w:sz w:val="24"/>
          <w:szCs w:val="24"/>
        </w:rPr>
        <w:lastRenderedPageBreak/>
        <w:t>ÍNDICE</w:t>
      </w:r>
    </w:p>
    <w:tbl>
      <w:tblPr>
        <w:tblStyle w:val="a"/>
        <w:tblW w:w="88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650"/>
        <w:gridCol w:w="1178"/>
      </w:tblGrid>
      <w:tr w:rsidR="002E4218" w14:paraId="3BCCE817" w14:textId="77777777">
        <w:tc>
          <w:tcPr>
            <w:tcW w:w="7650" w:type="dxa"/>
          </w:tcPr>
          <w:p w14:paraId="7D38B7F2" w14:textId="77777777" w:rsidR="002E4218" w:rsidRDefault="001D6C0A">
            <w:pPr>
              <w:numPr>
                <w:ilvl w:val="0"/>
                <w:numId w:val="5"/>
              </w:numPr>
              <w:pBdr>
                <w:top w:val="nil"/>
                <w:left w:val="nil"/>
                <w:bottom w:val="nil"/>
                <w:right w:val="nil"/>
                <w:between w:val="nil"/>
              </w:pBdr>
              <w:spacing w:line="600" w:lineRule="auto"/>
              <w:rPr>
                <w:rFonts w:ascii="Arial" w:eastAsia="Arial" w:hAnsi="Arial" w:cs="Arial"/>
                <w:b/>
                <w:color w:val="000000"/>
                <w:sz w:val="24"/>
                <w:szCs w:val="24"/>
              </w:rPr>
            </w:pPr>
            <w:r>
              <w:rPr>
                <w:rFonts w:ascii="Arial" w:eastAsia="Arial" w:hAnsi="Arial" w:cs="Arial"/>
                <w:b/>
                <w:color w:val="000000"/>
                <w:sz w:val="24"/>
                <w:szCs w:val="24"/>
              </w:rPr>
              <w:t>INTRODUCCIÓN……………………………………………</w:t>
            </w:r>
            <w:proofErr w:type="gramStart"/>
            <w:r>
              <w:rPr>
                <w:rFonts w:ascii="Arial" w:eastAsia="Arial" w:hAnsi="Arial" w:cs="Arial"/>
                <w:b/>
                <w:color w:val="000000"/>
                <w:sz w:val="24"/>
                <w:szCs w:val="24"/>
              </w:rPr>
              <w:t>…….</w:t>
            </w:r>
            <w:proofErr w:type="gramEnd"/>
            <w:r>
              <w:rPr>
                <w:rFonts w:ascii="Arial" w:eastAsia="Arial" w:hAnsi="Arial" w:cs="Arial"/>
                <w:b/>
                <w:color w:val="000000"/>
                <w:sz w:val="24"/>
                <w:szCs w:val="24"/>
              </w:rPr>
              <w:t>.</w:t>
            </w:r>
          </w:p>
          <w:p w14:paraId="03F5C244" w14:textId="77777777" w:rsidR="002E4218" w:rsidRDefault="001D6C0A">
            <w:pPr>
              <w:numPr>
                <w:ilvl w:val="1"/>
                <w:numId w:val="5"/>
              </w:numPr>
              <w:pBdr>
                <w:top w:val="nil"/>
                <w:left w:val="nil"/>
                <w:bottom w:val="nil"/>
                <w:right w:val="nil"/>
                <w:between w:val="nil"/>
              </w:pBdr>
              <w:spacing w:line="600" w:lineRule="auto"/>
              <w:rPr>
                <w:rFonts w:ascii="Arial" w:eastAsia="Arial" w:hAnsi="Arial" w:cs="Arial"/>
                <w:color w:val="000000"/>
                <w:sz w:val="24"/>
                <w:szCs w:val="24"/>
              </w:rPr>
            </w:pPr>
            <w:r>
              <w:rPr>
                <w:rFonts w:ascii="Arial" w:eastAsia="Arial" w:hAnsi="Arial" w:cs="Arial"/>
                <w:color w:val="000000"/>
                <w:sz w:val="24"/>
                <w:szCs w:val="24"/>
              </w:rPr>
              <w:t>Planteamiento del problema……………………………</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w:t>
            </w:r>
          </w:p>
          <w:p w14:paraId="062A6E38" w14:textId="77777777" w:rsidR="002E4218" w:rsidRDefault="001D6C0A">
            <w:pPr>
              <w:numPr>
                <w:ilvl w:val="1"/>
                <w:numId w:val="5"/>
              </w:numPr>
              <w:pBdr>
                <w:top w:val="nil"/>
                <w:left w:val="nil"/>
                <w:bottom w:val="nil"/>
                <w:right w:val="nil"/>
                <w:between w:val="nil"/>
              </w:pBdr>
              <w:spacing w:line="600" w:lineRule="auto"/>
              <w:rPr>
                <w:rFonts w:ascii="Arial" w:eastAsia="Arial" w:hAnsi="Arial" w:cs="Arial"/>
                <w:color w:val="000000"/>
                <w:sz w:val="24"/>
                <w:szCs w:val="24"/>
              </w:rPr>
            </w:pPr>
            <w:r>
              <w:rPr>
                <w:rFonts w:ascii="Arial" w:eastAsia="Arial" w:hAnsi="Arial" w:cs="Arial"/>
                <w:color w:val="000000"/>
                <w:sz w:val="24"/>
                <w:szCs w:val="24"/>
              </w:rPr>
              <w:t>Objetivos………………………………………………………...</w:t>
            </w:r>
          </w:p>
          <w:p w14:paraId="24D300B6" w14:textId="77777777" w:rsidR="002E4218" w:rsidRDefault="001D6C0A">
            <w:pPr>
              <w:numPr>
                <w:ilvl w:val="1"/>
                <w:numId w:val="5"/>
              </w:numPr>
              <w:pBdr>
                <w:top w:val="nil"/>
                <w:left w:val="nil"/>
                <w:bottom w:val="nil"/>
                <w:right w:val="nil"/>
                <w:between w:val="nil"/>
              </w:pBdr>
              <w:spacing w:line="600" w:lineRule="auto"/>
              <w:rPr>
                <w:rFonts w:ascii="Arial" w:eastAsia="Arial" w:hAnsi="Arial" w:cs="Arial"/>
                <w:color w:val="000000"/>
                <w:sz w:val="24"/>
                <w:szCs w:val="24"/>
              </w:rPr>
            </w:pPr>
            <w:proofErr w:type="spellStart"/>
            <w:r>
              <w:rPr>
                <w:rFonts w:ascii="Arial" w:eastAsia="Arial" w:hAnsi="Arial" w:cs="Arial"/>
                <w:color w:val="000000"/>
                <w:sz w:val="24"/>
                <w:szCs w:val="24"/>
              </w:rPr>
              <w:t>Hipótesis</w:t>
            </w:r>
            <w:proofErr w:type="spellEnd"/>
            <w:r>
              <w:rPr>
                <w:rFonts w:ascii="Arial" w:eastAsia="Arial" w:hAnsi="Arial" w:cs="Arial"/>
                <w:color w:val="000000"/>
                <w:sz w:val="24"/>
                <w:szCs w:val="24"/>
              </w:rPr>
              <w:t>…………………………………………………………</w:t>
            </w:r>
          </w:p>
          <w:p w14:paraId="4DCEF998" w14:textId="77777777" w:rsidR="002E4218" w:rsidRDefault="001D6C0A">
            <w:pPr>
              <w:numPr>
                <w:ilvl w:val="1"/>
                <w:numId w:val="5"/>
              </w:numPr>
              <w:pBdr>
                <w:top w:val="nil"/>
                <w:left w:val="nil"/>
                <w:bottom w:val="nil"/>
                <w:right w:val="nil"/>
                <w:between w:val="nil"/>
              </w:pBdr>
              <w:spacing w:after="160" w:line="600" w:lineRule="auto"/>
              <w:rPr>
                <w:rFonts w:ascii="Arial" w:eastAsia="Arial" w:hAnsi="Arial" w:cs="Arial"/>
                <w:color w:val="000000"/>
                <w:sz w:val="24"/>
                <w:szCs w:val="24"/>
              </w:rPr>
            </w:pPr>
            <w:r>
              <w:rPr>
                <w:rFonts w:ascii="Arial" w:eastAsia="Arial" w:hAnsi="Arial" w:cs="Arial"/>
                <w:color w:val="000000"/>
                <w:sz w:val="24"/>
                <w:szCs w:val="24"/>
              </w:rPr>
              <w:t>Justificación………………………………………………</w:t>
            </w:r>
            <w:proofErr w:type="gramStart"/>
            <w:r>
              <w:rPr>
                <w:rFonts w:ascii="Arial" w:eastAsia="Arial" w:hAnsi="Arial" w:cs="Arial"/>
                <w:color w:val="000000"/>
                <w:sz w:val="24"/>
                <w:szCs w:val="24"/>
              </w:rPr>
              <w:t>…….</w:t>
            </w:r>
            <w:proofErr w:type="gramEnd"/>
          </w:p>
        </w:tc>
        <w:tc>
          <w:tcPr>
            <w:tcW w:w="1178" w:type="dxa"/>
          </w:tcPr>
          <w:p w14:paraId="184A0DE5"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t>3</w:t>
            </w:r>
          </w:p>
          <w:p w14:paraId="6C03BD37"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t>3</w:t>
            </w:r>
          </w:p>
          <w:p w14:paraId="667EDB91"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t>3-4</w:t>
            </w:r>
          </w:p>
          <w:p w14:paraId="2BBA3BCB"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t>5</w:t>
            </w:r>
          </w:p>
          <w:p w14:paraId="2294A6BA"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t>5-6</w:t>
            </w:r>
          </w:p>
        </w:tc>
      </w:tr>
      <w:tr w:rsidR="002E4218" w14:paraId="53E873E5" w14:textId="77777777">
        <w:tc>
          <w:tcPr>
            <w:tcW w:w="7650" w:type="dxa"/>
          </w:tcPr>
          <w:p w14:paraId="3EF08EE0" w14:textId="77777777" w:rsidR="002E4218" w:rsidRDefault="001D6C0A">
            <w:pPr>
              <w:numPr>
                <w:ilvl w:val="0"/>
                <w:numId w:val="5"/>
              </w:numPr>
              <w:pBdr>
                <w:top w:val="nil"/>
                <w:left w:val="nil"/>
                <w:bottom w:val="nil"/>
                <w:right w:val="nil"/>
                <w:between w:val="nil"/>
              </w:pBdr>
              <w:spacing w:after="160" w:line="600" w:lineRule="auto"/>
              <w:rPr>
                <w:rFonts w:ascii="Arial" w:eastAsia="Arial" w:hAnsi="Arial" w:cs="Arial"/>
                <w:b/>
                <w:color w:val="000000"/>
                <w:sz w:val="24"/>
                <w:szCs w:val="24"/>
              </w:rPr>
            </w:pPr>
            <w:r>
              <w:rPr>
                <w:rFonts w:ascii="Arial" w:eastAsia="Arial" w:hAnsi="Arial" w:cs="Arial"/>
                <w:b/>
                <w:color w:val="000000"/>
                <w:sz w:val="24"/>
                <w:szCs w:val="24"/>
              </w:rPr>
              <w:t>MARCO TEÓRICO…………………………………………</w:t>
            </w:r>
            <w:proofErr w:type="gramStart"/>
            <w:r>
              <w:rPr>
                <w:rFonts w:ascii="Arial" w:eastAsia="Arial" w:hAnsi="Arial" w:cs="Arial"/>
                <w:b/>
                <w:color w:val="000000"/>
                <w:sz w:val="24"/>
                <w:szCs w:val="24"/>
              </w:rPr>
              <w:t>…….</w:t>
            </w:r>
            <w:proofErr w:type="gramEnd"/>
            <w:r>
              <w:rPr>
                <w:rFonts w:ascii="Arial" w:eastAsia="Arial" w:hAnsi="Arial" w:cs="Arial"/>
                <w:b/>
                <w:color w:val="000000"/>
                <w:sz w:val="24"/>
                <w:szCs w:val="24"/>
              </w:rPr>
              <w:t>.</w:t>
            </w:r>
          </w:p>
        </w:tc>
        <w:tc>
          <w:tcPr>
            <w:tcW w:w="1178" w:type="dxa"/>
          </w:tcPr>
          <w:p w14:paraId="2DA5FD05"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t>6-14</w:t>
            </w:r>
          </w:p>
        </w:tc>
      </w:tr>
      <w:tr w:rsidR="002E4218" w14:paraId="268950F0" w14:textId="77777777">
        <w:tc>
          <w:tcPr>
            <w:tcW w:w="7650" w:type="dxa"/>
          </w:tcPr>
          <w:p w14:paraId="17B2F22F" w14:textId="77777777" w:rsidR="002E4218" w:rsidRDefault="001D6C0A">
            <w:pPr>
              <w:numPr>
                <w:ilvl w:val="0"/>
                <w:numId w:val="5"/>
              </w:numPr>
              <w:pBdr>
                <w:top w:val="nil"/>
                <w:left w:val="nil"/>
                <w:bottom w:val="nil"/>
                <w:right w:val="nil"/>
                <w:between w:val="nil"/>
              </w:pBdr>
              <w:spacing w:after="160" w:line="600" w:lineRule="auto"/>
              <w:rPr>
                <w:rFonts w:ascii="Arial" w:eastAsia="Arial" w:hAnsi="Arial" w:cs="Arial"/>
                <w:b/>
                <w:color w:val="000000"/>
                <w:sz w:val="24"/>
                <w:szCs w:val="24"/>
              </w:rPr>
            </w:pPr>
            <w:r>
              <w:rPr>
                <w:rFonts w:ascii="Arial" w:eastAsia="Arial" w:hAnsi="Arial" w:cs="Arial"/>
                <w:b/>
                <w:color w:val="000000"/>
                <w:sz w:val="24"/>
                <w:szCs w:val="24"/>
              </w:rPr>
              <w:t>MÉTODO……………………………………………………</w:t>
            </w:r>
            <w:proofErr w:type="gramStart"/>
            <w:r>
              <w:rPr>
                <w:rFonts w:ascii="Arial" w:eastAsia="Arial" w:hAnsi="Arial" w:cs="Arial"/>
                <w:b/>
                <w:color w:val="000000"/>
                <w:sz w:val="24"/>
                <w:szCs w:val="24"/>
              </w:rPr>
              <w:t>…….</w:t>
            </w:r>
            <w:proofErr w:type="gramEnd"/>
            <w:r>
              <w:rPr>
                <w:rFonts w:ascii="Arial" w:eastAsia="Arial" w:hAnsi="Arial" w:cs="Arial"/>
                <w:b/>
                <w:color w:val="000000"/>
                <w:sz w:val="24"/>
                <w:szCs w:val="24"/>
              </w:rPr>
              <w:t>.</w:t>
            </w:r>
          </w:p>
        </w:tc>
        <w:tc>
          <w:tcPr>
            <w:tcW w:w="1178" w:type="dxa"/>
          </w:tcPr>
          <w:p w14:paraId="4701AE52"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t>15-16</w:t>
            </w:r>
          </w:p>
        </w:tc>
      </w:tr>
      <w:tr w:rsidR="002E4218" w14:paraId="52006C4C" w14:textId="77777777">
        <w:tc>
          <w:tcPr>
            <w:tcW w:w="7650" w:type="dxa"/>
          </w:tcPr>
          <w:p w14:paraId="7CF2D629" w14:textId="77777777" w:rsidR="002E4218" w:rsidRDefault="001D6C0A">
            <w:pPr>
              <w:numPr>
                <w:ilvl w:val="0"/>
                <w:numId w:val="5"/>
              </w:numPr>
              <w:pBdr>
                <w:top w:val="nil"/>
                <w:left w:val="nil"/>
                <w:bottom w:val="nil"/>
                <w:right w:val="nil"/>
                <w:between w:val="nil"/>
              </w:pBdr>
              <w:spacing w:after="160" w:line="600" w:lineRule="auto"/>
              <w:rPr>
                <w:rFonts w:ascii="Arial" w:eastAsia="Arial" w:hAnsi="Arial" w:cs="Arial"/>
                <w:b/>
                <w:color w:val="000000"/>
                <w:sz w:val="24"/>
                <w:szCs w:val="24"/>
              </w:rPr>
            </w:pPr>
            <w:r>
              <w:rPr>
                <w:rFonts w:ascii="Arial" w:eastAsia="Arial" w:hAnsi="Arial" w:cs="Arial"/>
                <w:b/>
                <w:color w:val="000000"/>
                <w:sz w:val="24"/>
                <w:szCs w:val="24"/>
              </w:rPr>
              <w:t>RESULTADOS………………………………………………</w:t>
            </w:r>
            <w:proofErr w:type="gramStart"/>
            <w:r>
              <w:rPr>
                <w:rFonts w:ascii="Arial" w:eastAsia="Arial" w:hAnsi="Arial" w:cs="Arial"/>
                <w:b/>
                <w:color w:val="000000"/>
                <w:sz w:val="24"/>
                <w:szCs w:val="24"/>
              </w:rPr>
              <w:t>…….</w:t>
            </w:r>
            <w:proofErr w:type="gramEnd"/>
          </w:p>
        </w:tc>
        <w:tc>
          <w:tcPr>
            <w:tcW w:w="1178" w:type="dxa"/>
          </w:tcPr>
          <w:p w14:paraId="0B0ECDF8"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t>17-19</w:t>
            </w:r>
          </w:p>
        </w:tc>
      </w:tr>
      <w:tr w:rsidR="002E4218" w14:paraId="2299D755" w14:textId="77777777">
        <w:tc>
          <w:tcPr>
            <w:tcW w:w="7650" w:type="dxa"/>
          </w:tcPr>
          <w:p w14:paraId="75478B34" w14:textId="77777777" w:rsidR="002E4218" w:rsidRDefault="001D6C0A">
            <w:pPr>
              <w:numPr>
                <w:ilvl w:val="0"/>
                <w:numId w:val="5"/>
              </w:numPr>
              <w:pBdr>
                <w:top w:val="nil"/>
                <w:left w:val="nil"/>
                <w:bottom w:val="nil"/>
                <w:right w:val="nil"/>
                <w:between w:val="nil"/>
              </w:pBdr>
              <w:spacing w:after="160" w:line="600" w:lineRule="auto"/>
              <w:rPr>
                <w:rFonts w:ascii="Arial" w:eastAsia="Arial" w:hAnsi="Arial" w:cs="Arial"/>
                <w:b/>
                <w:color w:val="000000"/>
                <w:sz w:val="24"/>
                <w:szCs w:val="24"/>
              </w:rPr>
            </w:pPr>
            <w:r>
              <w:rPr>
                <w:rFonts w:ascii="Arial" w:eastAsia="Arial" w:hAnsi="Arial" w:cs="Arial"/>
                <w:b/>
                <w:color w:val="000000"/>
                <w:sz w:val="24"/>
                <w:szCs w:val="24"/>
              </w:rPr>
              <w:t>DISCUSIÓN………………………………………………………...</w:t>
            </w:r>
          </w:p>
        </w:tc>
        <w:tc>
          <w:tcPr>
            <w:tcW w:w="1178" w:type="dxa"/>
          </w:tcPr>
          <w:p w14:paraId="54B443CC"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t>19</w:t>
            </w:r>
          </w:p>
        </w:tc>
      </w:tr>
      <w:tr w:rsidR="002E4218" w14:paraId="36DA1980" w14:textId="77777777">
        <w:tc>
          <w:tcPr>
            <w:tcW w:w="7650" w:type="dxa"/>
          </w:tcPr>
          <w:p w14:paraId="02E692C7" w14:textId="77777777" w:rsidR="002E4218" w:rsidRDefault="001D6C0A">
            <w:pPr>
              <w:numPr>
                <w:ilvl w:val="0"/>
                <w:numId w:val="5"/>
              </w:numPr>
              <w:pBdr>
                <w:top w:val="nil"/>
                <w:left w:val="nil"/>
                <w:bottom w:val="nil"/>
                <w:right w:val="nil"/>
                <w:between w:val="nil"/>
              </w:pBdr>
              <w:spacing w:after="160" w:line="600" w:lineRule="auto"/>
              <w:rPr>
                <w:rFonts w:ascii="Arial" w:eastAsia="Arial" w:hAnsi="Arial" w:cs="Arial"/>
                <w:b/>
                <w:color w:val="000000"/>
                <w:sz w:val="24"/>
                <w:szCs w:val="24"/>
              </w:rPr>
            </w:pPr>
            <w:r>
              <w:rPr>
                <w:rFonts w:ascii="Arial" w:eastAsia="Arial" w:hAnsi="Arial" w:cs="Arial"/>
                <w:b/>
                <w:color w:val="000000"/>
                <w:sz w:val="24"/>
                <w:szCs w:val="24"/>
              </w:rPr>
              <w:t>CONCLUSIONES…………………………………………………</w:t>
            </w:r>
          </w:p>
        </w:tc>
        <w:tc>
          <w:tcPr>
            <w:tcW w:w="1178" w:type="dxa"/>
          </w:tcPr>
          <w:p w14:paraId="629986ED" w14:textId="77777777" w:rsidR="002E4218" w:rsidRDefault="001D6C0A">
            <w:pPr>
              <w:spacing w:line="600" w:lineRule="auto"/>
              <w:rPr>
                <w:rFonts w:ascii="Arial" w:eastAsia="Arial" w:hAnsi="Arial" w:cs="Arial"/>
                <w:color w:val="000000"/>
                <w:sz w:val="24"/>
                <w:szCs w:val="24"/>
              </w:rPr>
            </w:pPr>
            <w:r>
              <w:rPr>
                <w:rFonts w:ascii="Arial" w:eastAsia="Arial" w:hAnsi="Arial" w:cs="Arial"/>
                <w:color w:val="000000"/>
                <w:sz w:val="24"/>
                <w:szCs w:val="24"/>
              </w:rPr>
              <w:t>19-20</w:t>
            </w:r>
          </w:p>
        </w:tc>
      </w:tr>
    </w:tbl>
    <w:p w14:paraId="68112774" w14:textId="77777777" w:rsidR="002E4218" w:rsidRDefault="002E4218">
      <w:pPr>
        <w:spacing w:line="600" w:lineRule="auto"/>
        <w:rPr>
          <w:rFonts w:ascii="Arial" w:eastAsia="Arial" w:hAnsi="Arial" w:cs="Arial"/>
          <w:color w:val="000000"/>
          <w:sz w:val="24"/>
          <w:szCs w:val="24"/>
        </w:rPr>
      </w:pPr>
    </w:p>
    <w:p w14:paraId="752372D1" w14:textId="77777777" w:rsidR="002E4218" w:rsidRDefault="002E4218">
      <w:pPr>
        <w:spacing w:line="600" w:lineRule="auto"/>
        <w:rPr>
          <w:rFonts w:ascii="Arial" w:eastAsia="Arial" w:hAnsi="Arial" w:cs="Arial"/>
          <w:color w:val="000000"/>
          <w:sz w:val="24"/>
          <w:szCs w:val="24"/>
        </w:rPr>
      </w:pPr>
    </w:p>
    <w:p w14:paraId="6BF8A86B" w14:textId="77777777" w:rsidR="002E4218" w:rsidRDefault="002E4218">
      <w:pPr>
        <w:spacing w:line="600" w:lineRule="auto"/>
        <w:rPr>
          <w:rFonts w:ascii="Arial" w:eastAsia="Arial" w:hAnsi="Arial" w:cs="Arial"/>
          <w:sz w:val="24"/>
          <w:szCs w:val="24"/>
        </w:rPr>
      </w:pPr>
    </w:p>
    <w:p w14:paraId="3D6211AC" w14:textId="77777777" w:rsidR="002E4218" w:rsidRDefault="002E4218">
      <w:pPr>
        <w:spacing w:line="600" w:lineRule="auto"/>
        <w:rPr>
          <w:rFonts w:ascii="Arial" w:eastAsia="Arial" w:hAnsi="Arial" w:cs="Arial"/>
          <w:sz w:val="24"/>
          <w:szCs w:val="24"/>
        </w:rPr>
      </w:pPr>
    </w:p>
    <w:p w14:paraId="764CD69D" w14:textId="77777777" w:rsidR="002E4218" w:rsidRDefault="001D6C0A">
      <w:pPr>
        <w:numPr>
          <w:ilvl w:val="0"/>
          <w:numId w:val="7"/>
        </w:numPr>
        <w:pBdr>
          <w:top w:val="nil"/>
          <w:left w:val="nil"/>
          <w:bottom w:val="nil"/>
          <w:right w:val="nil"/>
          <w:between w:val="nil"/>
        </w:pBdr>
        <w:spacing w:after="0" w:line="600" w:lineRule="auto"/>
        <w:rPr>
          <w:rFonts w:ascii="Arial" w:eastAsia="Arial" w:hAnsi="Arial" w:cs="Arial"/>
          <w:b/>
          <w:color w:val="000000"/>
          <w:sz w:val="24"/>
          <w:szCs w:val="24"/>
        </w:rPr>
      </w:pPr>
      <w:r>
        <w:rPr>
          <w:rFonts w:ascii="Arial" w:eastAsia="Arial" w:hAnsi="Arial" w:cs="Arial"/>
          <w:b/>
          <w:color w:val="000000"/>
          <w:sz w:val="24"/>
          <w:szCs w:val="24"/>
        </w:rPr>
        <w:t>INTRODUCCIÓN</w:t>
      </w:r>
    </w:p>
    <w:p w14:paraId="7CD22AC9" w14:textId="77777777" w:rsidR="002E4218" w:rsidRDefault="001D6C0A">
      <w:pPr>
        <w:numPr>
          <w:ilvl w:val="1"/>
          <w:numId w:val="8"/>
        </w:numPr>
        <w:pBdr>
          <w:top w:val="nil"/>
          <w:left w:val="nil"/>
          <w:bottom w:val="nil"/>
          <w:right w:val="nil"/>
          <w:between w:val="nil"/>
        </w:pBdr>
        <w:spacing w:after="0" w:line="600" w:lineRule="auto"/>
        <w:rPr>
          <w:rFonts w:ascii="Arial" w:eastAsia="Arial" w:hAnsi="Arial" w:cs="Arial"/>
          <w:b/>
          <w:color w:val="000000"/>
          <w:sz w:val="24"/>
          <w:szCs w:val="24"/>
        </w:rPr>
      </w:pPr>
      <w:r>
        <w:rPr>
          <w:rFonts w:ascii="Arial" w:eastAsia="Arial" w:hAnsi="Arial" w:cs="Arial"/>
          <w:b/>
          <w:color w:val="000000"/>
          <w:sz w:val="24"/>
          <w:szCs w:val="24"/>
        </w:rPr>
        <w:lastRenderedPageBreak/>
        <w:t>Planteamiento del problema</w:t>
      </w:r>
    </w:p>
    <w:p w14:paraId="25C054A3" w14:textId="77777777" w:rsidR="002E4218" w:rsidRDefault="001D6C0A">
      <w:pPr>
        <w:pBdr>
          <w:top w:val="nil"/>
          <w:left w:val="nil"/>
          <w:bottom w:val="nil"/>
          <w:right w:val="nil"/>
          <w:between w:val="nil"/>
        </w:pBdr>
        <w:spacing w:after="0" w:line="600" w:lineRule="auto"/>
        <w:ind w:left="470" w:hanging="720"/>
        <w:jc w:val="both"/>
        <w:rPr>
          <w:rFonts w:ascii="Arial" w:eastAsia="Arial" w:hAnsi="Arial" w:cs="Arial"/>
          <w:color w:val="000000"/>
          <w:sz w:val="24"/>
          <w:szCs w:val="24"/>
        </w:rPr>
      </w:pPr>
      <w:r>
        <w:rPr>
          <w:rFonts w:ascii="Arial" w:eastAsia="Arial" w:hAnsi="Arial" w:cs="Arial"/>
          <w:color w:val="000000"/>
          <w:sz w:val="24"/>
          <w:szCs w:val="24"/>
        </w:rPr>
        <w:t xml:space="preserve">¿Existe </w:t>
      </w:r>
      <w:proofErr w:type="gramStart"/>
      <w:r>
        <w:rPr>
          <w:rFonts w:ascii="Arial" w:eastAsia="Arial" w:hAnsi="Arial" w:cs="Arial"/>
          <w:color w:val="000000"/>
          <w:sz w:val="24"/>
          <w:szCs w:val="24"/>
        </w:rPr>
        <w:t>la  emancipación</w:t>
      </w:r>
      <w:proofErr w:type="gramEnd"/>
      <w:r>
        <w:rPr>
          <w:rFonts w:ascii="Arial" w:eastAsia="Arial" w:hAnsi="Arial" w:cs="Arial"/>
          <w:color w:val="000000"/>
          <w:sz w:val="24"/>
          <w:szCs w:val="24"/>
        </w:rPr>
        <w:t xml:space="preserve"> de la mujer en la participación política de México?</w:t>
      </w:r>
    </w:p>
    <w:p w14:paraId="5E7BAF2E" w14:textId="77777777" w:rsidR="002E4218" w:rsidRDefault="001D6C0A">
      <w:pPr>
        <w:pBdr>
          <w:top w:val="nil"/>
          <w:left w:val="nil"/>
          <w:bottom w:val="nil"/>
          <w:right w:val="nil"/>
          <w:between w:val="nil"/>
        </w:pBdr>
        <w:spacing w:after="0" w:line="600" w:lineRule="auto"/>
        <w:ind w:left="470" w:hanging="720"/>
        <w:jc w:val="both"/>
        <w:rPr>
          <w:rFonts w:ascii="Arial" w:eastAsia="Arial" w:hAnsi="Arial" w:cs="Arial"/>
          <w:color w:val="000000"/>
          <w:sz w:val="24"/>
          <w:szCs w:val="24"/>
        </w:rPr>
      </w:pPr>
      <w:r>
        <w:rPr>
          <w:rFonts w:ascii="Arial" w:eastAsia="Arial" w:hAnsi="Arial" w:cs="Arial"/>
          <w:color w:val="000000"/>
          <w:sz w:val="24"/>
          <w:szCs w:val="24"/>
        </w:rPr>
        <w:t xml:space="preserve">La emancipación de la mujer, surge a causa de un movimiento social durante la edad contemporánea </w:t>
      </w:r>
      <w:proofErr w:type="gramStart"/>
      <w:r>
        <w:rPr>
          <w:rFonts w:ascii="Arial" w:eastAsia="Arial" w:hAnsi="Arial" w:cs="Arial"/>
          <w:color w:val="000000"/>
          <w:sz w:val="24"/>
          <w:szCs w:val="24"/>
        </w:rPr>
        <w:t>y  la</w:t>
      </w:r>
      <w:proofErr w:type="gramEnd"/>
      <w:r>
        <w:rPr>
          <w:rFonts w:ascii="Arial" w:eastAsia="Arial" w:hAnsi="Arial" w:cs="Arial"/>
          <w:color w:val="000000"/>
          <w:sz w:val="24"/>
          <w:szCs w:val="24"/>
        </w:rPr>
        <w:t xml:space="preserve"> Revolución Francesa,  a finales del siglo XVIII, con la propuesta para la re</w:t>
      </w:r>
      <w:r>
        <w:rPr>
          <w:rFonts w:ascii="Arial" w:eastAsia="Arial" w:hAnsi="Arial" w:cs="Arial"/>
          <w:color w:val="000000"/>
          <w:sz w:val="24"/>
          <w:szCs w:val="24"/>
        </w:rPr>
        <w:t>ivindicación de los derechos de la mujer o igualdad de derechos entre los sexos, de darse estos hechos históricos; ¿Cuáles fueron los principales  fundamentos para dar paso a estos cambios?</w:t>
      </w:r>
    </w:p>
    <w:p w14:paraId="49FC59DE" w14:textId="77777777" w:rsidR="002E4218" w:rsidRDefault="001D6C0A">
      <w:pPr>
        <w:numPr>
          <w:ilvl w:val="1"/>
          <w:numId w:val="8"/>
        </w:numPr>
        <w:pBdr>
          <w:top w:val="nil"/>
          <w:left w:val="nil"/>
          <w:bottom w:val="nil"/>
          <w:right w:val="nil"/>
          <w:between w:val="nil"/>
        </w:pBdr>
        <w:spacing w:after="0" w:line="600" w:lineRule="auto"/>
        <w:jc w:val="both"/>
        <w:rPr>
          <w:rFonts w:ascii="Arial" w:eastAsia="Arial" w:hAnsi="Arial" w:cs="Arial"/>
          <w:b/>
          <w:color w:val="000000"/>
          <w:sz w:val="24"/>
          <w:szCs w:val="24"/>
        </w:rPr>
      </w:pPr>
      <w:r>
        <w:rPr>
          <w:rFonts w:ascii="Arial" w:eastAsia="Arial" w:hAnsi="Arial" w:cs="Arial"/>
          <w:b/>
          <w:color w:val="000000"/>
          <w:sz w:val="24"/>
          <w:szCs w:val="24"/>
        </w:rPr>
        <w:t>Objetivos</w:t>
      </w:r>
    </w:p>
    <w:p w14:paraId="71107189" w14:textId="77777777" w:rsidR="002E4218" w:rsidRDefault="002E4218">
      <w:pPr>
        <w:pBdr>
          <w:top w:val="nil"/>
          <w:left w:val="nil"/>
          <w:bottom w:val="nil"/>
          <w:right w:val="nil"/>
          <w:between w:val="nil"/>
        </w:pBdr>
        <w:spacing w:after="0" w:line="600" w:lineRule="auto"/>
        <w:ind w:left="470" w:hanging="720"/>
        <w:jc w:val="both"/>
        <w:rPr>
          <w:rFonts w:ascii="Arial" w:eastAsia="Arial" w:hAnsi="Arial" w:cs="Arial"/>
          <w:b/>
          <w:color w:val="000000"/>
          <w:sz w:val="24"/>
          <w:szCs w:val="24"/>
        </w:rPr>
      </w:pPr>
    </w:p>
    <w:p w14:paraId="1EE09772" w14:textId="77777777" w:rsidR="002E4218" w:rsidRDefault="001D6C0A">
      <w:pPr>
        <w:numPr>
          <w:ilvl w:val="0"/>
          <w:numId w:val="9"/>
        </w:numPr>
        <w:pBdr>
          <w:top w:val="nil"/>
          <w:left w:val="nil"/>
          <w:bottom w:val="nil"/>
          <w:right w:val="nil"/>
          <w:between w:val="nil"/>
        </w:pBdr>
        <w:spacing w:after="0" w:line="600" w:lineRule="auto"/>
        <w:jc w:val="both"/>
        <w:rPr>
          <w:rFonts w:ascii="Arial" w:eastAsia="Arial" w:hAnsi="Arial" w:cs="Arial"/>
          <w:b/>
          <w:color w:val="000000"/>
          <w:sz w:val="24"/>
          <w:szCs w:val="24"/>
        </w:rPr>
      </w:pPr>
      <w:r>
        <w:rPr>
          <w:rFonts w:ascii="Arial" w:eastAsia="Arial" w:hAnsi="Arial" w:cs="Arial"/>
          <w:b/>
          <w:color w:val="000000"/>
          <w:sz w:val="24"/>
          <w:szCs w:val="24"/>
        </w:rPr>
        <w:t>Objetivo general</w:t>
      </w:r>
    </w:p>
    <w:p w14:paraId="291EC1DD" w14:textId="77777777" w:rsidR="002E4218" w:rsidRDefault="001D6C0A">
      <w:pPr>
        <w:pBdr>
          <w:top w:val="nil"/>
          <w:left w:val="nil"/>
          <w:bottom w:val="nil"/>
          <w:right w:val="nil"/>
          <w:between w:val="nil"/>
        </w:pBdr>
        <w:spacing w:after="0" w:line="600" w:lineRule="auto"/>
        <w:ind w:left="720" w:hanging="720"/>
        <w:jc w:val="both"/>
        <w:rPr>
          <w:rFonts w:ascii="Arial" w:eastAsia="Arial" w:hAnsi="Arial" w:cs="Arial"/>
          <w:b/>
          <w:color w:val="000000"/>
          <w:sz w:val="24"/>
          <w:szCs w:val="24"/>
        </w:rPr>
      </w:pPr>
      <w:r>
        <w:rPr>
          <w:rFonts w:ascii="Arial" w:eastAsia="Arial" w:hAnsi="Arial" w:cs="Arial"/>
          <w:color w:val="000000"/>
          <w:sz w:val="24"/>
          <w:szCs w:val="24"/>
        </w:rPr>
        <w:t xml:space="preserve">Analizar   las propuestas planteadas </w:t>
      </w:r>
      <w:proofErr w:type="gramStart"/>
      <w:r>
        <w:rPr>
          <w:rFonts w:ascii="Arial" w:eastAsia="Arial" w:hAnsi="Arial" w:cs="Arial"/>
          <w:color w:val="000000"/>
          <w:sz w:val="24"/>
          <w:szCs w:val="24"/>
        </w:rPr>
        <w:t>durante  la</w:t>
      </w:r>
      <w:proofErr w:type="gramEnd"/>
      <w:r>
        <w:rPr>
          <w:rFonts w:ascii="Arial" w:eastAsia="Arial" w:hAnsi="Arial" w:cs="Arial"/>
          <w:color w:val="000000"/>
          <w:sz w:val="24"/>
          <w:szCs w:val="24"/>
        </w:rPr>
        <w:t xml:space="preserve"> Revolución Francesa, respecto a la lucha por los derechos políticos de la mujer, donde sus protagonistas denunciaron que la libertad, igualdad y equidad sólo se refería a los hombres y no a las mujeres. </w:t>
      </w:r>
    </w:p>
    <w:p w14:paraId="1BFFFFC6" w14:textId="77777777" w:rsidR="002E4218" w:rsidRDefault="001D6C0A">
      <w:pPr>
        <w:numPr>
          <w:ilvl w:val="0"/>
          <w:numId w:val="9"/>
        </w:numPr>
        <w:pBdr>
          <w:top w:val="nil"/>
          <w:left w:val="nil"/>
          <w:bottom w:val="nil"/>
          <w:right w:val="nil"/>
          <w:between w:val="nil"/>
        </w:pBdr>
        <w:spacing w:after="0" w:line="600" w:lineRule="auto"/>
        <w:jc w:val="both"/>
        <w:rPr>
          <w:rFonts w:ascii="Arial" w:eastAsia="Arial" w:hAnsi="Arial" w:cs="Arial"/>
          <w:b/>
          <w:color w:val="000000"/>
          <w:sz w:val="24"/>
          <w:szCs w:val="24"/>
        </w:rPr>
      </w:pPr>
      <w:r>
        <w:rPr>
          <w:rFonts w:ascii="Arial" w:eastAsia="Arial" w:hAnsi="Arial" w:cs="Arial"/>
          <w:b/>
          <w:color w:val="000000"/>
          <w:sz w:val="24"/>
          <w:szCs w:val="24"/>
        </w:rPr>
        <w:t>Obj</w:t>
      </w:r>
      <w:r>
        <w:rPr>
          <w:rFonts w:ascii="Arial" w:eastAsia="Arial" w:hAnsi="Arial" w:cs="Arial"/>
          <w:b/>
          <w:color w:val="000000"/>
          <w:sz w:val="24"/>
          <w:szCs w:val="24"/>
        </w:rPr>
        <w:t>etivos específicos</w:t>
      </w:r>
    </w:p>
    <w:p w14:paraId="47040328" w14:textId="77777777" w:rsidR="002E4218" w:rsidRDefault="001D6C0A">
      <w:pPr>
        <w:numPr>
          <w:ilvl w:val="0"/>
          <w:numId w:val="1"/>
        </w:numPr>
        <w:pBdr>
          <w:top w:val="nil"/>
          <w:left w:val="nil"/>
          <w:bottom w:val="nil"/>
          <w:right w:val="nil"/>
          <w:between w:val="nil"/>
        </w:pBdr>
        <w:spacing w:after="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Detallar el papel que juega una de las principales voces de protesta más enérgicas y reconocida por el movimiento: Olympe </w:t>
      </w:r>
      <w:proofErr w:type="spellStart"/>
      <w:r>
        <w:rPr>
          <w:rFonts w:ascii="Arial" w:eastAsia="Arial" w:hAnsi="Arial" w:cs="Arial"/>
          <w:color w:val="000000"/>
          <w:sz w:val="24"/>
          <w:szCs w:val="24"/>
        </w:rPr>
        <w:t>Gouges</w:t>
      </w:r>
      <w:proofErr w:type="spellEnd"/>
      <w:r>
        <w:rPr>
          <w:rFonts w:ascii="Arial" w:eastAsia="Arial" w:hAnsi="Arial" w:cs="Arial"/>
          <w:color w:val="000000"/>
          <w:sz w:val="24"/>
          <w:szCs w:val="24"/>
        </w:rPr>
        <w:t>, como autora de la Declaración de los Derechos de la Mujer y de la Ciudadana, en 1791.</w:t>
      </w:r>
    </w:p>
    <w:p w14:paraId="7FF9E028" w14:textId="77777777" w:rsidR="002E4218" w:rsidRDefault="002E4218">
      <w:pPr>
        <w:pBdr>
          <w:top w:val="nil"/>
          <w:left w:val="nil"/>
          <w:bottom w:val="nil"/>
          <w:right w:val="nil"/>
          <w:between w:val="nil"/>
        </w:pBdr>
        <w:spacing w:after="0" w:line="600" w:lineRule="auto"/>
        <w:ind w:left="1080" w:hanging="720"/>
        <w:jc w:val="both"/>
        <w:rPr>
          <w:rFonts w:ascii="Arial" w:eastAsia="Arial" w:hAnsi="Arial" w:cs="Arial"/>
          <w:color w:val="000000"/>
          <w:sz w:val="24"/>
          <w:szCs w:val="24"/>
        </w:rPr>
      </w:pPr>
    </w:p>
    <w:p w14:paraId="30195B70" w14:textId="77777777" w:rsidR="002E4218" w:rsidRDefault="001D6C0A">
      <w:pPr>
        <w:numPr>
          <w:ilvl w:val="0"/>
          <w:numId w:val="1"/>
        </w:numPr>
        <w:pBdr>
          <w:top w:val="nil"/>
          <w:left w:val="nil"/>
          <w:bottom w:val="nil"/>
          <w:right w:val="nil"/>
          <w:between w:val="nil"/>
        </w:pBdr>
        <w:spacing w:after="0" w:line="60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Especificar cuáles fueron los motivos por los cuales </w:t>
      </w:r>
      <w:proofErr w:type="spellStart"/>
      <w:r>
        <w:rPr>
          <w:rFonts w:ascii="Arial" w:eastAsia="Arial" w:hAnsi="Arial" w:cs="Arial"/>
          <w:color w:val="000000"/>
          <w:sz w:val="24"/>
          <w:szCs w:val="24"/>
        </w:rPr>
        <w:t>Gouges</w:t>
      </w:r>
      <w:proofErr w:type="spellEnd"/>
      <w:r>
        <w:rPr>
          <w:rFonts w:ascii="Arial" w:eastAsia="Arial" w:hAnsi="Arial" w:cs="Arial"/>
          <w:color w:val="000000"/>
          <w:sz w:val="24"/>
          <w:szCs w:val="24"/>
        </w:rPr>
        <w:t xml:space="preserve"> actuó en defensa de estos derechos, </w:t>
      </w:r>
      <w:proofErr w:type="gramStart"/>
      <w:r>
        <w:rPr>
          <w:rFonts w:ascii="Arial" w:eastAsia="Arial" w:hAnsi="Arial" w:cs="Arial"/>
          <w:color w:val="000000"/>
          <w:sz w:val="24"/>
          <w:szCs w:val="24"/>
        </w:rPr>
        <w:t>refiriendo  la</w:t>
      </w:r>
      <w:proofErr w:type="gramEnd"/>
      <w:r>
        <w:rPr>
          <w:rFonts w:ascii="Arial" w:eastAsia="Arial" w:hAnsi="Arial" w:cs="Arial"/>
          <w:color w:val="000000"/>
          <w:sz w:val="24"/>
          <w:szCs w:val="24"/>
        </w:rPr>
        <w:t xml:space="preserve"> participación de la mujer en lo político y social.</w:t>
      </w:r>
    </w:p>
    <w:p w14:paraId="57D5A9BC" w14:textId="77777777" w:rsidR="002E4218" w:rsidRDefault="002E4218">
      <w:pPr>
        <w:pBdr>
          <w:top w:val="nil"/>
          <w:left w:val="nil"/>
          <w:bottom w:val="nil"/>
          <w:right w:val="nil"/>
          <w:between w:val="nil"/>
        </w:pBdr>
        <w:spacing w:after="0" w:line="600" w:lineRule="auto"/>
        <w:ind w:left="720" w:hanging="720"/>
        <w:rPr>
          <w:rFonts w:ascii="Arial" w:eastAsia="Arial" w:hAnsi="Arial" w:cs="Arial"/>
          <w:color w:val="000000"/>
          <w:sz w:val="24"/>
          <w:szCs w:val="24"/>
        </w:rPr>
      </w:pPr>
    </w:p>
    <w:p w14:paraId="3ADD672A" w14:textId="77777777" w:rsidR="002E4218" w:rsidRDefault="001D6C0A">
      <w:pPr>
        <w:numPr>
          <w:ilvl w:val="0"/>
          <w:numId w:val="1"/>
        </w:numPr>
        <w:pBdr>
          <w:top w:val="nil"/>
          <w:left w:val="nil"/>
          <w:bottom w:val="nil"/>
          <w:right w:val="nil"/>
          <w:between w:val="nil"/>
        </w:pBdr>
        <w:spacing w:after="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Crear conciencia en la </w:t>
      </w:r>
      <w:proofErr w:type="gramStart"/>
      <w:r>
        <w:rPr>
          <w:rFonts w:ascii="Arial" w:eastAsia="Arial" w:hAnsi="Arial" w:cs="Arial"/>
          <w:color w:val="000000"/>
          <w:sz w:val="24"/>
          <w:szCs w:val="24"/>
        </w:rPr>
        <w:t>sociedad,  la</w:t>
      </w:r>
      <w:proofErr w:type="gramEnd"/>
      <w:r>
        <w:rPr>
          <w:rFonts w:ascii="Arial" w:eastAsia="Arial" w:hAnsi="Arial" w:cs="Arial"/>
          <w:color w:val="000000"/>
          <w:sz w:val="24"/>
          <w:szCs w:val="24"/>
        </w:rPr>
        <w:t xml:space="preserve"> que todavía se rige por las costumbres y/o tradiciones d</w:t>
      </w:r>
      <w:r>
        <w:rPr>
          <w:rFonts w:ascii="Arial" w:eastAsia="Arial" w:hAnsi="Arial" w:cs="Arial"/>
          <w:color w:val="000000"/>
          <w:sz w:val="24"/>
          <w:szCs w:val="24"/>
        </w:rPr>
        <w:t>e supremacía  sobre la condición de la mujer,  que  a través de la historia, en todas las civilizaciones, ha sido de subordinación, es decir, de</w:t>
      </w:r>
      <w:r>
        <w:rPr>
          <w:rFonts w:ascii="Arial" w:eastAsia="Arial" w:hAnsi="Arial" w:cs="Arial"/>
          <w:color w:val="000000"/>
          <w:sz w:val="24"/>
          <w:szCs w:val="24"/>
          <w:highlight w:val="white"/>
        </w:rPr>
        <w:t>pendencia de una persona a otra u otras, por las que está regida o a las que está sometida.</w:t>
      </w:r>
    </w:p>
    <w:p w14:paraId="5ACB963D" w14:textId="77777777" w:rsidR="002E4218" w:rsidRDefault="002E4218">
      <w:pPr>
        <w:pBdr>
          <w:top w:val="nil"/>
          <w:left w:val="nil"/>
          <w:bottom w:val="nil"/>
          <w:right w:val="nil"/>
          <w:between w:val="nil"/>
        </w:pBdr>
        <w:spacing w:after="0"/>
        <w:ind w:left="720" w:hanging="720"/>
        <w:rPr>
          <w:rFonts w:ascii="Arial" w:eastAsia="Arial" w:hAnsi="Arial" w:cs="Arial"/>
          <w:color w:val="000000"/>
          <w:sz w:val="24"/>
          <w:szCs w:val="24"/>
        </w:rPr>
      </w:pPr>
    </w:p>
    <w:p w14:paraId="4F4F9626" w14:textId="77777777" w:rsidR="002E4218" w:rsidRDefault="001D6C0A">
      <w:pPr>
        <w:numPr>
          <w:ilvl w:val="0"/>
          <w:numId w:val="1"/>
        </w:numPr>
        <w:pBdr>
          <w:top w:val="nil"/>
          <w:left w:val="nil"/>
          <w:bottom w:val="nil"/>
          <w:right w:val="nil"/>
          <w:between w:val="nil"/>
        </w:pBdr>
        <w:spacing w:line="600" w:lineRule="auto"/>
        <w:jc w:val="both"/>
        <w:rPr>
          <w:rFonts w:ascii="Arial" w:eastAsia="Arial" w:hAnsi="Arial" w:cs="Arial"/>
          <w:color w:val="000000"/>
          <w:sz w:val="24"/>
          <w:szCs w:val="24"/>
        </w:rPr>
      </w:pPr>
      <w:r>
        <w:rPr>
          <w:rFonts w:ascii="Arial" w:eastAsia="Arial" w:hAnsi="Arial" w:cs="Arial"/>
          <w:color w:val="000000"/>
          <w:sz w:val="24"/>
          <w:szCs w:val="24"/>
        </w:rPr>
        <w:t>Encontrar el nivel de conocimiento que en la actualidad hombres y mujeres conocen acerca de la condición de género como equidad e igualdad.</w:t>
      </w:r>
    </w:p>
    <w:p w14:paraId="3B40108A" w14:textId="77777777" w:rsidR="002E4218" w:rsidRDefault="002E4218">
      <w:pPr>
        <w:spacing w:line="600" w:lineRule="auto"/>
        <w:rPr>
          <w:rFonts w:ascii="Arial" w:eastAsia="Arial" w:hAnsi="Arial" w:cs="Arial"/>
          <w:b/>
          <w:color w:val="000000"/>
          <w:sz w:val="24"/>
          <w:szCs w:val="24"/>
        </w:rPr>
      </w:pPr>
    </w:p>
    <w:p w14:paraId="23C744B8" w14:textId="77777777" w:rsidR="002E4218" w:rsidRDefault="001D6C0A">
      <w:pPr>
        <w:numPr>
          <w:ilvl w:val="1"/>
          <w:numId w:val="8"/>
        </w:numPr>
        <w:pBdr>
          <w:top w:val="nil"/>
          <w:left w:val="nil"/>
          <w:bottom w:val="nil"/>
          <w:right w:val="nil"/>
          <w:between w:val="nil"/>
        </w:pBdr>
        <w:spacing w:after="0" w:line="600" w:lineRule="auto"/>
        <w:rPr>
          <w:rFonts w:ascii="Arial" w:eastAsia="Arial" w:hAnsi="Arial" w:cs="Arial"/>
          <w:b/>
          <w:color w:val="000000"/>
          <w:sz w:val="24"/>
          <w:szCs w:val="24"/>
        </w:rPr>
      </w:pPr>
      <w:proofErr w:type="spellStart"/>
      <w:r>
        <w:rPr>
          <w:rFonts w:ascii="Arial" w:eastAsia="Arial" w:hAnsi="Arial" w:cs="Arial"/>
          <w:b/>
          <w:color w:val="000000"/>
          <w:sz w:val="24"/>
          <w:szCs w:val="24"/>
        </w:rPr>
        <w:t>Hipótesis</w:t>
      </w:r>
      <w:proofErr w:type="spellEnd"/>
    </w:p>
    <w:p w14:paraId="2EA3FE5E" w14:textId="77777777" w:rsidR="002E4218" w:rsidRDefault="001D6C0A">
      <w:pPr>
        <w:pBdr>
          <w:top w:val="nil"/>
          <w:left w:val="nil"/>
          <w:bottom w:val="nil"/>
          <w:right w:val="nil"/>
          <w:between w:val="nil"/>
        </w:pBdr>
        <w:spacing w:after="0" w:line="600" w:lineRule="auto"/>
        <w:ind w:left="470" w:hanging="720"/>
        <w:rPr>
          <w:rFonts w:ascii="Arial" w:eastAsia="Arial" w:hAnsi="Arial" w:cs="Arial"/>
          <w:color w:val="000000"/>
          <w:sz w:val="24"/>
          <w:szCs w:val="24"/>
        </w:rPr>
      </w:pPr>
      <w:r>
        <w:rPr>
          <w:rFonts w:ascii="Arial" w:eastAsia="Arial" w:hAnsi="Arial" w:cs="Arial"/>
          <w:color w:val="000000"/>
          <w:sz w:val="24"/>
          <w:szCs w:val="24"/>
        </w:rPr>
        <w:t xml:space="preserve">Es posible </w:t>
      </w:r>
      <w:proofErr w:type="gramStart"/>
      <w:r>
        <w:rPr>
          <w:rFonts w:ascii="Arial" w:eastAsia="Arial" w:hAnsi="Arial" w:cs="Arial"/>
          <w:color w:val="000000"/>
          <w:sz w:val="24"/>
          <w:szCs w:val="24"/>
        </w:rPr>
        <w:t>que</w:t>
      </w:r>
      <w:proofErr w:type="gramEnd"/>
      <w:r>
        <w:rPr>
          <w:rFonts w:ascii="Arial" w:eastAsia="Arial" w:hAnsi="Arial" w:cs="Arial"/>
          <w:color w:val="000000"/>
          <w:sz w:val="24"/>
          <w:szCs w:val="24"/>
        </w:rPr>
        <w:t xml:space="preserve"> a pesar de las costumbres y tradiciones machistas y opresoras de los hombres hacia el género femenino, </w:t>
      </w:r>
      <w:r>
        <w:rPr>
          <w:rFonts w:ascii="Arial" w:eastAsia="Arial" w:hAnsi="Arial" w:cs="Arial"/>
          <w:color w:val="FF0000"/>
          <w:sz w:val="24"/>
          <w:szCs w:val="24"/>
        </w:rPr>
        <w:t>sí</w:t>
      </w:r>
      <w:r>
        <w:rPr>
          <w:rFonts w:ascii="Arial" w:eastAsia="Arial" w:hAnsi="Arial" w:cs="Arial"/>
          <w:color w:val="000000"/>
          <w:sz w:val="24"/>
          <w:szCs w:val="24"/>
        </w:rPr>
        <w:t xml:space="preserve"> exista la emancipación política de la mujer en México.</w:t>
      </w:r>
    </w:p>
    <w:p w14:paraId="6462267A" w14:textId="77777777" w:rsidR="002E4218" w:rsidRDefault="001D6C0A">
      <w:pPr>
        <w:numPr>
          <w:ilvl w:val="1"/>
          <w:numId w:val="8"/>
        </w:numPr>
        <w:pBdr>
          <w:top w:val="nil"/>
          <w:left w:val="nil"/>
          <w:bottom w:val="nil"/>
          <w:right w:val="nil"/>
          <w:between w:val="nil"/>
        </w:pBdr>
        <w:spacing w:line="600" w:lineRule="auto"/>
        <w:rPr>
          <w:rFonts w:ascii="Arial" w:eastAsia="Arial" w:hAnsi="Arial" w:cs="Arial"/>
          <w:b/>
          <w:color w:val="000000"/>
          <w:sz w:val="24"/>
          <w:szCs w:val="24"/>
        </w:rPr>
      </w:pPr>
      <w:r>
        <w:rPr>
          <w:rFonts w:ascii="Arial" w:eastAsia="Arial" w:hAnsi="Arial" w:cs="Arial"/>
          <w:b/>
          <w:color w:val="000000"/>
          <w:sz w:val="24"/>
          <w:szCs w:val="24"/>
        </w:rPr>
        <w:t>Justificación</w:t>
      </w:r>
    </w:p>
    <w:p w14:paraId="246AF75B"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Con este análisis surge la necesidad por fortalecer </w:t>
      </w:r>
      <w:r>
        <w:rPr>
          <w:rFonts w:ascii="Arial" w:eastAsia="Arial" w:hAnsi="Arial" w:cs="Arial"/>
          <w:color w:val="FF0000"/>
          <w:sz w:val="24"/>
          <w:szCs w:val="24"/>
        </w:rPr>
        <w:t>la</w:t>
      </w:r>
      <w:r>
        <w:rPr>
          <w:rFonts w:ascii="Arial" w:eastAsia="Arial" w:hAnsi="Arial" w:cs="Arial"/>
          <w:color w:val="000000"/>
          <w:sz w:val="24"/>
          <w:szCs w:val="24"/>
        </w:rPr>
        <w:t xml:space="preserve"> justicia e igualdad </w:t>
      </w:r>
      <w:proofErr w:type="gramStart"/>
      <w:r>
        <w:rPr>
          <w:rFonts w:ascii="Arial" w:eastAsia="Arial" w:hAnsi="Arial" w:cs="Arial"/>
          <w:color w:val="000000"/>
          <w:sz w:val="24"/>
          <w:szCs w:val="24"/>
        </w:rPr>
        <w:t>de  derechos</w:t>
      </w:r>
      <w:proofErr w:type="gramEnd"/>
      <w:r>
        <w:rPr>
          <w:rFonts w:ascii="Arial" w:eastAsia="Arial" w:hAnsi="Arial" w:cs="Arial"/>
          <w:color w:val="000000"/>
          <w:sz w:val="24"/>
          <w:szCs w:val="24"/>
        </w:rPr>
        <w:t xml:space="preserve"> entre hombres y mujeres, de cuestionar la naturalidad de la supremacía del varón sobre la mujer y debatir la exclusividad del atributo de la inteligencia en los varones</w:t>
      </w:r>
      <w:r>
        <w:rPr>
          <w:rFonts w:ascii="Arial" w:eastAsia="Arial" w:hAnsi="Arial" w:cs="Arial"/>
          <w:color w:val="000000"/>
          <w:sz w:val="24"/>
          <w:szCs w:val="24"/>
        </w:rPr>
        <w:t>.</w:t>
      </w:r>
    </w:p>
    <w:p w14:paraId="36A01A27"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Esta investigación también cuestiona, por </w:t>
      </w:r>
      <w:proofErr w:type="gramStart"/>
      <w:r>
        <w:rPr>
          <w:rFonts w:ascii="Arial" w:eastAsia="Arial" w:hAnsi="Arial" w:cs="Arial"/>
          <w:color w:val="000000"/>
          <w:sz w:val="24"/>
          <w:szCs w:val="24"/>
        </w:rPr>
        <w:t>qué  sólo</w:t>
      </w:r>
      <w:proofErr w:type="gramEnd"/>
      <w:r>
        <w:rPr>
          <w:rFonts w:ascii="Arial" w:eastAsia="Arial" w:hAnsi="Arial" w:cs="Arial"/>
          <w:color w:val="000000"/>
          <w:sz w:val="24"/>
          <w:szCs w:val="24"/>
        </w:rPr>
        <w:t xml:space="preserve"> se obtuvieron derechos para los hombres y no para las mujeres, durante la primera fase de la Revolución Francesa, si tanto hombres como mujeres son iguales. </w:t>
      </w:r>
    </w:p>
    <w:p w14:paraId="37181792"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El estudio se basa en hechos históricos e </w:t>
      </w:r>
      <w:proofErr w:type="gramStart"/>
      <w:r>
        <w:rPr>
          <w:rFonts w:ascii="Arial" w:eastAsia="Arial" w:hAnsi="Arial" w:cs="Arial"/>
          <w:color w:val="000000"/>
          <w:sz w:val="24"/>
          <w:szCs w:val="24"/>
        </w:rPr>
        <w:t>in</w:t>
      </w:r>
      <w:r>
        <w:rPr>
          <w:rFonts w:ascii="Arial" w:eastAsia="Arial" w:hAnsi="Arial" w:cs="Arial"/>
          <w:color w:val="000000"/>
          <w:sz w:val="24"/>
          <w:szCs w:val="24"/>
        </w:rPr>
        <w:t>vestigaciones  previas</w:t>
      </w:r>
      <w:proofErr w:type="gramEnd"/>
      <w:r>
        <w:rPr>
          <w:rFonts w:ascii="Arial" w:eastAsia="Arial" w:hAnsi="Arial" w:cs="Arial"/>
          <w:color w:val="000000"/>
          <w:sz w:val="24"/>
          <w:szCs w:val="24"/>
        </w:rPr>
        <w:t>, dado el contexto político y social que a través de los años, ha hecho necesario,  un llamado a la justicia e igualdad de derechos entre hombres y mujeres.</w:t>
      </w:r>
    </w:p>
    <w:p w14:paraId="324D07DE"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Se retoma </w:t>
      </w:r>
      <w:proofErr w:type="gramStart"/>
      <w:r>
        <w:rPr>
          <w:rFonts w:ascii="Arial" w:eastAsia="Arial" w:hAnsi="Arial" w:cs="Arial"/>
          <w:color w:val="000000"/>
          <w:sz w:val="24"/>
          <w:szCs w:val="24"/>
        </w:rPr>
        <w:t>un  reconocimiento</w:t>
      </w:r>
      <w:proofErr w:type="gramEnd"/>
      <w:r>
        <w:rPr>
          <w:rFonts w:ascii="Arial" w:eastAsia="Arial" w:hAnsi="Arial" w:cs="Arial"/>
          <w:color w:val="000000"/>
          <w:sz w:val="24"/>
          <w:szCs w:val="24"/>
        </w:rPr>
        <w:t xml:space="preserve"> a la  participación </w:t>
      </w:r>
      <w:proofErr w:type="spellStart"/>
      <w:r>
        <w:rPr>
          <w:rFonts w:ascii="Arial" w:eastAsia="Arial" w:hAnsi="Arial" w:cs="Arial"/>
          <w:color w:val="000000"/>
          <w:sz w:val="24"/>
          <w:szCs w:val="24"/>
        </w:rPr>
        <w:t>heróica</w:t>
      </w:r>
      <w:proofErr w:type="spellEnd"/>
      <w:r>
        <w:rPr>
          <w:rFonts w:ascii="Arial" w:eastAsia="Arial" w:hAnsi="Arial" w:cs="Arial"/>
          <w:color w:val="000000"/>
          <w:sz w:val="24"/>
          <w:szCs w:val="24"/>
        </w:rPr>
        <w:t xml:space="preserve"> de Olympe de Gauges </w:t>
      </w:r>
      <w:r>
        <w:rPr>
          <w:rFonts w:ascii="Arial" w:eastAsia="Arial" w:hAnsi="Arial" w:cs="Arial"/>
          <w:color w:val="000000"/>
          <w:sz w:val="24"/>
          <w:szCs w:val="24"/>
        </w:rPr>
        <w:t>y la Declaración de los Derechos de la Mujer y la Ciudadana, como menciona García Campos (2013).</w:t>
      </w:r>
    </w:p>
    <w:p w14:paraId="5033A298"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Las obras literarias de Marie </w:t>
      </w:r>
      <w:proofErr w:type="spellStart"/>
      <w:proofErr w:type="gramStart"/>
      <w:r>
        <w:rPr>
          <w:rFonts w:ascii="Arial" w:eastAsia="Arial" w:hAnsi="Arial" w:cs="Arial"/>
          <w:color w:val="000000"/>
          <w:sz w:val="24"/>
          <w:szCs w:val="24"/>
        </w:rPr>
        <w:t>Gauze</w:t>
      </w:r>
      <w:proofErr w:type="spellEnd"/>
      <w:r>
        <w:rPr>
          <w:rFonts w:ascii="Arial" w:eastAsia="Arial" w:hAnsi="Arial" w:cs="Arial"/>
          <w:color w:val="000000"/>
          <w:sz w:val="24"/>
          <w:szCs w:val="24"/>
        </w:rPr>
        <w:t xml:space="preserve">  u</w:t>
      </w:r>
      <w:proofErr w:type="gramEnd"/>
      <w:r>
        <w:rPr>
          <w:rFonts w:ascii="Arial" w:eastAsia="Arial" w:hAnsi="Arial" w:cs="Arial"/>
          <w:color w:val="000000"/>
          <w:sz w:val="24"/>
          <w:szCs w:val="24"/>
        </w:rPr>
        <w:t xml:space="preserve"> Olympe de Gauges versan sobre las condiciones sociales de la sociedad Francesa y su dominio, junto con  su obra teatral </w:t>
      </w:r>
      <w:r>
        <w:rPr>
          <w:rFonts w:ascii="Arial" w:eastAsia="Arial" w:hAnsi="Arial" w:cs="Arial"/>
          <w:color w:val="000000"/>
          <w:sz w:val="24"/>
          <w:szCs w:val="24"/>
        </w:rPr>
        <w:t xml:space="preserve">“La esclavitud de los negros” (L’ </w:t>
      </w:r>
      <w:proofErr w:type="spellStart"/>
      <w:r>
        <w:rPr>
          <w:rFonts w:ascii="Arial" w:eastAsia="Arial" w:hAnsi="Arial" w:cs="Arial"/>
          <w:color w:val="000000"/>
          <w:sz w:val="24"/>
          <w:szCs w:val="24"/>
        </w:rPr>
        <w:t>esclavage</w:t>
      </w:r>
      <w:proofErr w:type="spellEnd"/>
      <w:r>
        <w:rPr>
          <w:rFonts w:ascii="Arial" w:eastAsia="Arial" w:hAnsi="Arial" w:cs="Arial"/>
          <w:color w:val="000000"/>
          <w:sz w:val="24"/>
          <w:szCs w:val="24"/>
        </w:rPr>
        <w:t xml:space="preserve"> des </w:t>
      </w:r>
      <w:proofErr w:type="spellStart"/>
      <w:r>
        <w:rPr>
          <w:rFonts w:ascii="Arial" w:eastAsia="Arial" w:hAnsi="Arial" w:cs="Arial"/>
          <w:color w:val="000000"/>
          <w:sz w:val="24"/>
          <w:szCs w:val="24"/>
        </w:rPr>
        <w:t>noirs</w:t>
      </w:r>
      <w:proofErr w:type="spellEnd"/>
      <w:r>
        <w:rPr>
          <w:rFonts w:ascii="Arial" w:eastAsia="Arial" w:hAnsi="Arial" w:cs="Arial"/>
          <w:color w:val="000000"/>
          <w:sz w:val="24"/>
          <w:szCs w:val="24"/>
        </w:rPr>
        <w:t xml:space="preserve">) publicada en 1792, que pretendía llamar la atención sobre la condición de los esclavos. </w:t>
      </w:r>
    </w:p>
    <w:p w14:paraId="67F17DFA"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Obras que aportan grandes conocimientos literarios, además por sus características históricas y </w:t>
      </w:r>
      <w:proofErr w:type="gramStart"/>
      <w:r>
        <w:rPr>
          <w:rFonts w:ascii="Arial" w:eastAsia="Arial" w:hAnsi="Arial" w:cs="Arial"/>
          <w:color w:val="000000"/>
          <w:sz w:val="24"/>
          <w:szCs w:val="24"/>
        </w:rPr>
        <w:t>sociales,  gener</w:t>
      </w:r>
      <w:r>
        <w:rPr>
          <w:rFonts w:ascii="Arial" w:eastAsia="Arial" w:hAnsi="Arial" w:cs="Arial"/>
          <w:color w:val="000000"/>
          <w:sz w:val="24"/>
          <w:szCs w:val="24"/>
        </w:rPr>
        <w:t>an</w:t>
      </w:r>
      <w:proofErr w:type="gramEnd"/>
      <w:r>
        <w:rPr>
          <w:rFonts w:ascii="Arial" w:eastAsia="Arial" w:hAnsi="Arial" w:cs="Arial"/>
          <w:color w:val="000000"/>
          <w:sz w:val="24"/>
          <w:szCs w:val="24"/>
        </w:rPr>
        <w:t xml:space="preserve">  conciencia entre los lectores, generando  gran capacidad de criterio de análisis sobre una problemática que desafortunadamente a la fecha existe dentro de la sociedad. </w:t>
      </w:r>
    </w:p>
    <w:p w14:paraId="367ADB14" w14:textId="77777777" w:rsidR="002E4218" w:rsidRDefault="002E4218">
      <w:pPr>
        <w:pBdr>
          <w:top w:val="nil"/>
          <w:left w:val="nil"/>
          <w:bottom w:val="nil"/>
          <w:right w:val="nil"/>
          <w:between w:val="nil"/>
        </w:pBdr>
        <w:shd w:val="clear" w:color="auto" w:fill="FFFFFF"/>
        <w:spacing w:after="390" w:line="600" w:lineRule="auto"/>
        <w:jc w:val="both"/>
        <w:rPr>
          <w:rFonts w:ascii="Arial" w:eastAsia="Arial" w:hAnsi="Arial" w:cs="Arial"/>
          <w:sz w:val="24"/>
          <w:szCs w:val="24"/>
        </w:rPr>
      </w:pPr>
    </w:p>
    <w:p w14:paraId="22336064" w14:textId="77777777" w:rsidR="002E4218" w:rsidRDefault="002E4218">
      <w:pPr>
        <w:pBdr>
          <w:top w:val="nil"/>
          <w:left w:val="nil"/>
          <w:bottom w:val="nil"/>
          <w:right w:val="nil"/>
          <w:between w:val="nil"/>
        </w:pBdr>
        <w:shd w:val="clear" w:color="auto" w:fill="FFFFFF"/>
        <w:spacing w:after="390" w:line="600" w:lineRule="auto"/>
        <w:jc w:val="both"/>
        <w:rPr>
          <w:rFonts w:ascii="Arial" w:eastAsia="Arial" w:hAnsi="Arial" w:cs="Arial"/>
          <w:sz w:val="24"/>
          <w:szCs w:val="24"/>
        </w:rPr>
      </w:pPr>
    </w:p>
    <w:p w14:paraId="280592CE" w14:textId="77777777" w:rsidR="002E4218" w:rsidRDefault="001D6C0A">
      <w:pPr>
        <w:numPr>
          <w:ilvl w:val="0"/>
          <w:numId w:val="8"/>
        </w:numPr>
        <w:pBdr>
          <w:top w:val="nil"/>
          <w:left w:val="nil"/>
          <w:bottom w:val="nil"/>
          <w:right w:val="nil"/>
          <w:between w:val="nil"/>
        </w:pBdr>
        <w:shd w:val="clear" w:color="auto" w:fill="FFFFFF"/>
        <w:spacing w:after="390" w:line="600" w:lineRule="auto"/>
        <w:jc w:val="both"/>
        <w:rPr>
          <w:rFonts w:ascii="Arial" w:eastAsia="Arial" w:hAnsi="Arial" w:cs="Arial"/>
          <w:b/>
          <w:color w:val="000000"/>
          <w:sz w:val="24"/>
          <w:szCs w:val="24"/>
        </w:rPr>
      </w:pPr>
      <w:r>
        <w:rPr>
          <w:rFonts w:ascii="Arial" w:eastAsia="Arial" w:hAnsi="Arial" w:cs="Arial"/>
          <w:b/>
          <w:color w:val="000000"/>
          <w:sz w:val="24"/>
          <w:szCs w:val="24"/>
        </w:rPr>
        <w:t>MARCO TEÓRICO</w:t>
      </w:r>
    </w:p>
    <w:p w14:paraId="78DD9E55" w14:textId="77777777" w:rsidR="002E4218" w:rsidRDefault="001D6C0A">
      <w:pPr>
        <w:numPr>
          <w:ilvl w:val="0"/>
          <w:numId w:val="4"/>
        </w:numPr>
        <w:pBdr>
          <w:top w:val="nil"/>
          <w:left w:val="nil"/>
          <w:bottom w:val="nil"/>
          <w:right w:val="nil"/>
          <w:between w:val="nil"/>
        </w:pBdr>
        <w:shd w:val="clear" w:color="auto" w:fill="FFFFFF"/>
        <w:spacing w:after="390" w:line="600" w:lineRule="auto"/>
        <w:jc w:val="both"/>
        <w:rPr>
          <w:rFonts w:ascii="Arial" w:eastAsia="Arial" w:hAnsi="Arial" w:cs="Arial"/>
          <w:b/>
          <w:color w:val="000000"/>
          <w:sz w:val="24"/>
          <w:szCs w:val="24"/>
        </w:rPr>
      </w:pPr>
      <w:proofErr w:type="gramStart"/>
      <w:r>
        <w:rPr>
          <w:rFonts w:ascii="Arial" w:eastAsia="Arial" w:hAnsi="Arial" w:cs="Arial"/>
          <w:b/>
          <w:color w:val="000000"/>
          <w:sz w:val="24"/>
          <w:szCs w:val="24"/>
        </w:rPr>
        <w:t>Feminismo  -</w:t>
      </w:r>
      <w:proofErr w:type="gramEnd"/>
      <w:r>
        <w:rPr>
          <w:rFonts w:ascii="Arial" w:eastAsia="Arial" w:hAnsi="Arial" w:cs="Arial"/>
          <w:b/>
          <w:color w:val="000000"/>
          <w:sz w:val="24"/>
          <w:szCs w:val="24"/>
        </w:rPr>
        <w:t xml:space="preserve"> sufragismo </w:t>
      </w:r>
    </w:p>
    <w:p w14:paraId="6910173E"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t>Se inicia a mediados del siglo XIX y hasta 1930, Se conoce como sufragismo, dado a su reivindicación del voto, que era privilegio de los hombres desde el Renacimiento. Pretende la participación de la mujer en igualdad de oportunidades, a las actividades so</w:t>
      </w:r>
      <w:r>
        <w:rPr>
          <w:rFonts w:ascii="Arial" w:eastAsia="Arial" w:hAnsi="Arial" w:cs="Arial"/>
          <w:color w:val="000000"/>
          <w:sz w:val="24"/>
          <w:szCs w:val="24"/>
        </w:rPr>
        <w:t xml:space="preserve">ciales hegemónicas de la Modernidad: La educación, la economía y la política. Derechos sociales, económicos y políticos, incluyendo </w:t>
      </w:r>
      <w:proofErr w:type="gramStart"/>
      <w:r>
        <w:rPr>
          <w:rFonts w:ascii="Arial" w:eastAsia="Arial" w:hAnsi="Arial" w:cs="Arial"/>
          <w:color w:val="000000"/>
          <w:sz w:val="24"/>
          <w:szCs w:val="24"/>
        </w:rPr>
        <w:t>después  el</w:t>
      </w:r>
      <w:proofErr w:type="gramEnd"/>
      <w:r>
        <w:rPr>
          <w:rFonts w:ascii="Arial" w:eastAsia="Arial" w:hAnsi="Arial" w:cs="Arial"/>
          <w:color w:val="000000"/>
          <w:sz w:val="24"/>
          <w:szCs w:val="24"/>
        </w:rPr>
        <w:t xml:space="preserve"> divorcio y el control de natalidad. (Jiménez, 2003)</w:t>
      </w:r>
    </w:p>
    <w:p w14:paraId="295882D0"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Karen </w:t>
      </w:r>
      <w:proofErr w:type="spellStart"/>
      <w:r>
        <w:rPr>
          <w:rFonts w:ascii="Arial" w:eastAsia="Arial" w:hAnsi="Arial" w:cs="Arial"/>
          <w:color w:val="000000"/>
          <w:sz w:val="24"/>
          <w:szCs w:val="24"/>
        </w:rPr>
        <w:t>Offen</w:t>
      </w:r>
      <w:proofErr w:type="spellEnd"/>
      <w:r>
        <w:rPr>
          <w:rFonts w:ascii="Arial" w:eastAsia="Arial" w:hAnsi="Arial" w:cs="Arial"/>
          <w:color w:val="000000"/>
          <w:sz w:val="24"/>
          <w:szCs w:val="24"/>
        </w:rPr>
        <w:t xml:space="preserve"> (1991), define el término </w:t>
      </w:r>
      <w:proofErr w:type="gramStart"/>
      <w:r>
        <w:rPr>
          <w:rFonts w:ascii="Arial" w:eastAsia="Arial" w:hAnsi="Arial" w:cs="Arial"/>
          <w:color w:val="000000"/>
          <w:sz w:val="24"/>
          <w:szCs w:val="24"/>
        </w:rPr>
        <w:t>feminismo,  como</w:t>
      </w:r>
      <w:proofErr w:type="gramEnd"/>
      <w:r>
        <w:rPr>
          <w:rFonts w:ascii="Arial" w:eastAsia="Arial" w:hAnsi="Arial" w:cs="Arial"/>
          <w:color w:val="000000"/>
          <w:sz w:val="24"/>
          <w:szCs w:val="24"/>
        </w:rPr>
        <w:t xml:space="preserve"> una i</w:t>
      </w:r>
      <w:r>
        <w:rPr>
          <w:rFonts w:ascii="Arial" w:eastAsia="Arial" w:hAnsi="Arial" w:cs="Arial"/>
          <w:color w:val="000000"/>
          <w:sz w:val="24"/>
          <w:szCs w:val="24"/>
        </w:rPr>
        <w:t>deología y movimiento de cambio sociopolítico, fundado en el análisis crítico de los privilegios de los hombres y la subordinación de la mujer en la sociedad.</w:t>
      </w:r>
    </w:p>
    <w:p w14:paraId="439F1E82" w14:textId="77777777" w:rsidR="002E4218" w:rsidRDefault="001D6C0A">
      <w:pPr>
        <w:numPr>
          <w:ilvl w:val="0"/>
          <w:numId w:val="4"/>
        </w:numPr>
        <w:pBdr>
          <w:top w:val="nil"/>
          <w:left w:val="nil"/>
          <w:bottom w:val="nil"/>
          <w:right w:val="nil"/>
          <w:between w:val="nil"/>
        </w:pBdr>
        <w:shd w:val="clear" w:color="auto" w:fill="FFFFFF"/>
        <w:spacing w:after="390" w:line="600" w:lineRule="auto"/>
        <w:jc w:val="both"/>
        <w:rPr>
          <w:rFonts w:ascii="Arial" w:eastAsia="Arial" w:hAnsi="Arial" w:cs="Arial"/>
          <w:b/>
          <w:color w:val="000000"/>
          <w:sz w:val="24"/>
          <w:szCs w:val="24"/>
        </w:rPr>
      </w:pPr>
      <w:r>
        <w:rPr>
          <w:rFonts w:ascii="Arial" w:eastAsia="Arial" w:hAnsi="Arial" w:cs="Arial"/>
          <w:b/>
          <w:color w:val="000000"/>
          <w:sz w:val="24"/>
          <w:szCs w:val="24"/>
        </w:rPr>
        <w:t>Feminismo radical</w:t>
      </w:r>
    </w:p>
    <w:p w14:paraId="4A623CDD"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Surge por los años 60 en los Estados Unidos, Betty </w:t>
      </w:r>
      <w:proofErr w:type="spellStart"/>
      <w:r>
        <w:rPr>
          <w:rFonts w:ascii="Arial" w:eastAsia="Arial" w:hAnsi="Arial" w:cs="Arial"/>
          <w:color w:val="000000"/>
          <w:sz w:val="24"/>
          <w:szCs w:val="24"/>
        </w:rPr>
        <w:t>Friedan</w:t>
      </w:r>
      <w:proofErr w:type="spellEnd"/>
      <w:r>
        <w:rPr>
          <w:rFonts w:ascii="Arial" w:eastAsia="Arial" w:hAnsi="Arial" w:cs="Arial"/>
          <w:color w:val="000000"/>
          <w:sz w:val="24"/>
          <w:szCs w:val="24"/>
        </w:rPr>
        <w:t xml:space="preserve"> en su obra “La místi</w:t>
      </w:r>
      <w:r>
        <w:rPr>
          <w:rFonts w:ascii="Arial" w:eastAsia="Arial" w:hAnsi="Arial" w:cs="Arial"/>
          <w:color w:val="000000"/>
          <w:sz w:val="24"/>
          <w:szCs w:val="24"/>
        </w:rPr>
        <w:t>ca femenina 1963”, y creadora en 1966 de NOW (</w:t>
      </w:r>
      <w:proofErr w:type="gramStart"/>
      <w:r>
        <w:rPr>
          <w:rFonts w:ascii="Arial" w:eastAsia="Arial" w:hAnsi="Arial" w:cs="Arial"/>
          <w:color w:val="000000"/>
          <w:sz w:val="24"/>
          <w:szCs w:val="24"/>
        </w:rPr>
        <w:t>Organización  Nacional</w:t>
      </w:r>
      <w:proofErr w:type="gramEnd"/>
      <w:r>
        <w:rPr>
          <w:rFonts w:ascii="Arial" w:eastAsia="Arial" w:hAnsi="Arial" w:cs="Arial"/>
          <w:color w:val="000000"/>
          <w:sz w:val="24"/>
          <w:szCs w:val="24"/>
        </w:rPr>
        <w:t xml:space="preserve"> de Mujeres), plataforma del feminismo liberal reformista,   consiste en alentar a  las mujeres para liberarse del hogar y de la maternidad (</w:t>
      </w:r>
      <w:proofErr w:type="spellStart"/>
      <w:r>
        <w:rPr>
          <w:rFonts w:ascii="Arial" w:eastAsia="Arial" w:hAnsi="Arial" w:cs="Arial"/>
          <w:color w:val="000000"/>
          <w:sz w:val="24"/>
          <w:szCs w:val="24"/>
        </w:rPr>
        <w:t>Beauvior</w:t>
      </w:r>
      <w:proofErr w:type="spellEnd"/>
      <w:r>
        <w:rPr>
          <w:rFonts w:ascii="Arial" w:eastAsia="Arial" w:hAnsi="Arial" w:cs="Arial"/>
          <w:color w:val="000000"/>
          <w:sz w:val="24"/>
          <w:szCs w:val="24"/>
        </w:rPr>
        <w:t>), que impedían sus aspiraciones profes</w:t>
      </w:r>
      <w:r>
        <w:rPr>
          <w:rFonts w:ascii="Arial" w:eastAsia="Arial" w:hAnsi="Arial" w:cs="Arial"/>
          <w:color w:val="000000"/>
          <w:sz w:val="24"/>
          <w:szCs w:val="24"/>
        </w:rPr>
        <w:t xml:space="preserve">ionales y de autorrealización. Lo que se caracteriza por los </w:t>
      </w:r>
      <w:proofErr w:type="gramStart"/>
      <w:r>
        <w:rPr>
          <w:rFonts w:ascii="Arial" w:eastAsia="Arial" w:hAnsi="Arial" w:cs="Arial"/>
          <w:color w:val="000000"/>
          <w:sz w:val="24"/>
          <w:szCs w:val="24"/>
        </w:rPr>
        <w:t>siguientes  modelos</w:t>
      </w:r>
      <w:proofErr w:type="gramEnd"/>
      <w:r>
        <w:rPr>
          <w:rFonts w:ascii="Arial" w:eastAsia="Arial" w:hAnsi="Arial" w:cs="Arial"/>
          <w:color w:val="000000"/>
          <w:sz w:val="24"/>
          <w:szCs w:val="24"/>
        </w:rPr>
        <w:t xml:space="preserve">: </w:t>
      </w:r>
    </w:p>
    <w:p w14:paraId="35C5C9BF" w14:textId="77777777" w:rsidR="002E4218" w:rsidRDefault="001D6C0A">
      <w:pPr>
        <w:numPr>
          <w:ilvl w:val="0"/>
          <w:numId w:val="9"/>
        </w:numPr>
        <w:pBdr>
          <w:top w:val="nil"/>
          <w:left w:val="nil"/>
          <w:bottom w:val="nil"/>
          <w:right w:val="nil"/>
          <w:between w:val="nil"/>
        </w:pBdr>
        <w:shd w:val="clear" w:color="auto" w:fill="FFFFFF"/>
        <w:spacing w:after="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El liberal reformista, en Norteamérica, de perfil más cultural, la mujer será dueña de su propio cuerpo y sexualidad integrándose al escenario público. Que se integren plenamente al escenario público, creando reformas legales que aseguren la igualdad real </w:t>
      </w:r>
      <w:r>
        <w:rPr>
          <w:rFonts w:ascii="Arial" w:eastAsia="Arial" w:hAnsi="Arial" w:cs="Arial"/>
          <w:color w:val="000000"/>
          <w:sz w:val="24"/>
          <w:szCs w:val="24"/>
        </w:rPr>
        <w:t>de hombres y mujeres en la sociedad, suprimiendo discriminación. Trabajan especialmente en instituciones por medio de grupos de presión.</w:t>
      </w:r>
    </w:p>
    <w:p w14:paraId="7FD96798" w14:textId="77777777" w:rsidR="002E4218" w:rsidRDefault="002E4218">
      <w:pPr>
        <w:pBdr>
          <w:top w:val="nil"/>
          <w:left w:val="nil"/>
          <w:bottom w:val="nil"/>
          <w:right w:val="nil"/>
          <w:between w:val="nil"/>
        </w:pBdr>
        <w:shd w:val="clear" w:color="auto" w:fill="FFFFFF"/>
        <w:spacing w:after="0" w:line="600" w:lineRule="auto"/>
        <w:ind w:left="720"/>
        <w:jc w:val="both"/>
        <w:rPr>
          <w:rFonts w:ascii="Arial" w:eastAsia="Arial" w:hAnsi="Arial" w:cs="Arial"/>
          <w:color w:val="000000"/>
          <w:sz w:val="24"/>
          <w:szCs w:val="24"/>
        </w:rPr>
      </w:pPr>
    </w:p>
    <w:p w14:paraId="52682FCC" w14:textId="77777777" w:rsidR="002E4218" w:rsidRDefault="001D6C0A">
      <w:pPr>
        <w:numPr>
          <w:ilvl w:val="0"/>
          <w:numId w:val="9"/>
        </w:numPr>
        <w:pBdr>
          <w:top w:val="nil"/>
          <w:left w:val="nil"/>
          <w:bottom w:val="nil"/>
          <w:right w:val="nil"/>
          <w:between w:val="nil"/>
        </w:pBdr>
        <w:shd w:val="clear" w:color="auto" w:fill="FFFFFF"/>
        <w:spacing w:after="0" w:line="600" w:lineRule="auto"/>
        <w:jc w:val="both"/>
        <w:rPr>
          <w:rFonts w:ascii="Arial" w:eastAsia="Arial" w:hAnsi="Arial" w:cs="Arial"/>
          <w:color w:val="000000"/>
          <w:sz w:val="24"/>
          <w:szCs w:val="24"/>
        </w:rPr>
      </w:pPr>
      <w:r>
        <w:rPr>
          <w:rFonts w:ascii="Arial" w:eastAsia="Arial" w:hAnsi="Arial" w:cs="Arial"/>
          <w:color w:val="000000"/>
          <w:sz w:val="24"/>
          <w:szCs w:val="24"/>
        </w:rPr>
        <w:lastRenderedPageBreak/>
        <w:t>El socialista en Europa, con aspecto activista e intervención directa en la política, en sintonía con la lucha de clas</w:t>
      </w:r>
      <w:r>
        <w:rPr>
          <w:rFonts w:ascii="Arial" w:eastAsia="Arial" w:hAnsi="Arial" w:cs="Arial"/>
          <w:color w:val="000000"/>
          <w:sz w:val="24"/>
          <w:szCs w:val="24"/>
        </w:rPr>
        <w:t xml:space="preserve">es marxista, pero insuficiente, de acuerdo al rol </w:t>
      </w:r>
      <w:proofErr w:type="gramStart"/>
      <w:r>
        <w:rPr>
          <w:rFonts w:ascii="Arial" w:eastAsia="Arial" w:hAnsi="Arial" w:cs="Arial"/>
          <w:color w:val="000000"/>
          <w:sz w:val="24"/>
          <w:szCs w:val="24"/>
        </w:rPr>
        <w:t>social  de</w:t>
      </w:r>
      <w:proofErr w:type="gramEnd"/>
      <w:r>
        <w:rPr>
          <w:rFonts w:ascii="Arial" w:eastAsia="Arial" w:hAnsi="Arial" w:cs="Arial"/>
          <w:color w:val="000000"/>
          <w:sz w:val="24"/>
          <w:szCs w:val="24"/>
        </w:rPr>
        <w:t xml:space="preserve"> la mujer frente al sistema patriarca – capitalista y a los hombres. Busca revolución, empezando por la desaparición de la familia.</w:t>
      </w:r>
    </w:p>
    <w:p w14:paraId="01FE8F70" w14:textId="77777777" w:rsidR="002E4218" w:rsidRDefault="001D6C0A">
      <w:pPr>
        <w:numPr>
          <w:ilvl w:val="0"/>
          <w:numId w:val="4"/>
        </w:numPr>
        <w:pBdr>
          <w:top w:val="nil"/>
          <w:left w:val="nil"/>
          <w:bottom w:val="nil"/>
          <w:right w:val="nil"/>
          <w:between w:val="nil"/>
        </w:pBdr>
        <w:shd w:val="clear" w:color="auto" w:fill="FFFFFF"/>
        <w:spacing w:after="0" w:line="600" w:lineRule="auto"/>
        <w:jc w:val="both"/>
        <w:rPr>
          <w:rFonts w:ascii="Arial" w:eastAsia="Arial" w:hAnsi="Arial" w:cs="Arial"/>
          <w:b/>
          <w:color w:val="000000"/>
          <w:sz w:val="24"/>
          <w:szCs w:val="24"/>
        </w:rPr>
      </w:pPr>
      <w:r>
        <w:rPr>
          <w:rFonts w:ascii="Arial" w:eastAsia="Arial" w:hAnsi="Arial" w:cs="Arial"/>
          <w:b/>
          <w:color w:val="000000"/>
          <w:sz w:val="24"/>
          <w:szCs w:val="24"/>
        </w:rPr>
        <w:t xml:space="preserve">Igualdad. Ideología de genero  </w:t>
      </w:r>
    </w:p>
    <w:p w14:paraId="1DD16580" w14:textId="77777777" w:rsidR="002E4218" w:rsidRDefault="001D6C0A">
      <w:pPr>
        <w:pBdr>
          <w:top w:val="nil"/>
          <w:left w:val="nil"/>
          <w:bottom w:val="nil"/>
          <w:right w:val="nil"/>
          <w:between w:val="nil"/>
        </w:pBdr>
        <w:shd w:val="clear" w:color="auto" w:fill="FFFFFF"/>
        <w:spacing w:after="0" w:line="600" w:lineRule="auto"/>
        <w:ind w:left="360"/>
        <w:jc w:val="both"/>
        <w:rPr>
          <w:rFonts w:ascii="Arial" w:eastAsia="Arial" w:hAnsi="Arial" w:cs="Arial"/>
          <w:b/>
          <w:color w:val="000000"/>
          <w:sz w:val="24"/>
          <w:szCs w:val="24"/>
        </w:rPr>
      </w:pPr>
      <w:r>
        <w:rPr>
          <w:rFonts w:ascii="Arial" w:eastAsia="Arial" w:hAnsi="Arial" w:cs="Arial"/>
          <w:color w:val="000000"/>
          <w:sz w:val="24"/>
          <w:szCs w:val="24"/>
        </w:rPr>
        <w:t xml:space="preserve">La revolución sexual y social que enfatiza a estos dos modelos, </w:t>
      </w:r>
      <w:proofErr w:type="gramStart"/>
      <w:r>
        <w:rPr>
          <w:rFonts w:ascii="Arial" w:eastAsia="Arial" w:hAnsi="Arial" w:cs="Arial"/>
          <w:color w:val="000000"/>
          <w:sz w:val="24"/>
          <w:szCs w:val="24"/>
        </w:rPr>
        <w:t>coincide  aún</w:t>
      </w:r>
      <w:proofErr w:type="gramEnd"/>
      <w:r>
        <w:rPr>
          <w:rFonts w:ascii="Arial" w:eastAsia="Arial" w:hAnsi="Arial" w:cs="Arial"/>
          <w:color w:val="000000"/>
          <w:sz w:val="24"/>
          <w:szCs w:val="24"/>
        </w:rPr>
        <w:t xml:space="preserve"> con sus diferencias, en una  estrategia   común de acción y de configuración de una ideología feminista notable. Ana María Navarro propone cinco líneas de acción: Jiménez (2003)</w:t>
      </w:r>
    </w:p>
    <w:p w14:paraId="052FA09E" w14:textId="77777777" w:rsidR="002E4218" w:rsidRDefault="001D6C0A">
      <w:pPr>
        <w:numPr>
          <w:ilvl w:val="0"/>
          <w:numId w:val="6"/>
        </w:numPr>
        <w:pBdr>
          <w:top w:val="nil"/>
          <w:left w:val="nil"/>
          <w:bottom w:val="nil"/>
          <w:right w:val="nil"/>
          <w:between w:val="nil"/>
        </w:pBdr>
        <w:shd w:val="clear" w:color="auto" w:fill="FFFFFF"/>
        <w:spacing w:after="0" w:line="600" w:lineRule="auto"/>
        <w:jc w:val="both"/>
        <w:rPr>
          <w:rFonts w:ascii="Arial" w:eastAsia="Arial" w:hAnsi="Arial" w:cs="Arial"/>
          <w:color w:val="000000"/>
          <w:sz w:val="24"/>
          <w:szCs w:val="24"/>
        </w:rPr>
      </w:pPr>
      <w:r>
        <w:rPr>
          <w:rFonts w:ascii="Arial" w:eastAsia="Arial" w:hAnsi="Arial" w:cs="Arial"/>
          <w:color w:val="000000"/>
          <w:sz w:val="24"/>
          <w:szCs w:val="24"/>
        </w:rPr>
        <w:t>Un dogma previo, o supuesto incondicional: condición de inferioridad a la que la historia y cultura occidental ha reducido a la mujer.</w:t>
      </w:r>
    </w:p>
    <w:p w14:paraId="0F3191F6" w14:textId="77777777" w:rsidR="002E4218" w:rsidRDefault="002E4218">
      <w:pPr>
        <w:pBdr>
          <w:top w:val="nil"/>
          <w:left w:val="nil"/>
          <w:bottom w:val="nil"/>
          <w:right w:val="nil"/>
          <w:between w:val="nil"/>
        </w:pBdr>
        <w:shd w:val="clear" w:color="auto" w:fill="FFFFFF"/>
        <w:spacing w:after="0" w:line="600" w:lineRule="auto"/>
        <w:ind w:left="1080"/>
        <w:jc w:val="both"/>
        <w:rPr>
          <w:rFonts w:ascii="Arial" w:eastAsia="Arial" w:hAnsi="Arial" w:cs="Arial"/>
          <w:color w:val="000000"/>
          <w:sz w:val="24"/>
          <w:szCs w:val="24"/>
        </w:rPr>
      </w:pPr>
    </w:p>
    <w:p w14:paraId="7BB9458F" w14:textId="77777777" w:rsidR="002E4218" w:rsidRDefault="001D6C0A">
      <w:pPr>
        <w:numPr>
          <w:ilvl w:val="0"/>
          <w:numId w:val="6"/>
        </w:numPr>
        <w:pBdr>
          <w:top w:val="nil"/>
          <w:left w:val="nil"/>
          <w:bottom w:val="nil"/>
          <w:right w:val="nil"/>
          <w:between w:val="nil"/>
        </w:pBdr>
        <w:shd w:val="clear" w:color="auto" w:fill="FFFFFF"/>
        <w:spacing w:after="0" w:line="600" w:lineRule="auto"/>
        <w:jc w:val="both"/>
        <w:rPr>
          <w:rFonts w:ascii="Arial" w:eastAsia="Arial" w:hAnsi="Arial" w:cs="Arial"/>
          <w:color w:val="000000"/>
          <w:sz w:val="24"/>
          <w:szCs w:val="24"/>
        </w:rPr>
      </w:pPr>
      <w:r>
        <w:rPr>
          <w:rFonts w:ascii="Arial" w:eastAsia="Arial" w:hAnsi="Arial" w:cs="Arial"/>
          <w:color w:val="000000"/>
          <w:sz w:val="24"/>
          <w:szCs w:val="24"/>
        </w:rPr>
        <w:t>Destrucción del sistema de valores de la clase dominante y sus estructuras (deconstrucción revolucionaria), enfrentamien</w:t>
      </w:r>
      <w:r>
        <w:rPr>
          <w:rFonts w:ascii="Arial" w:eastAsia="Arial" w:hAnsi="Arial" w:cs="Arial"/>
          <w:color w:val="000000"/>
          <w:sz w:val="24"/>
          <w:szCs w:val="24"/>
        </w:rPr>
        <w:t>to entre estructuras de poder.</w:t>
      </w:r>
    </w:p>
    <w:p w14:paraId="0DAE6BD3" w14:textId="77777777" w:rsidR="002E4218" w:rsidRDefault="002E4218">
      <w:pPr>
        <w:pBdr>
          <w:top w:val="nil"/>
          <w:left w:val="nil"/>
          <w:bottom w:val="nil"/>
          <w:right w:val="nil"/>
          <w:between w:val="nil"/>
        </w:pBdr>
        <w:ind w:left="720" w:hanging="720"/>
        <w:rPr>
          <w:rFonts w:ascii="Arial" w:eastAsia="Arial" w:hAnsi="Arial" w:cs="Arial"/>
          <w:color w:val="000000"/>
        </w:rPr>
      </w:pPr>
    </w:p>
    <w:p w14:paraId="776B2E47" w14:textId="77777777" w:rsidR="002E4218" w:rsidRDefault="001D6C0A">
      <w:pPr>
        <w:numPr>
          <w:ilvl w:val="0"/>
          <w:numId w:val="6"/>
        </w:numPr>
        <w:pBdr>
          <w:top w:val="nil"/>
          <w:left w:val="nil"/>
          <w:bottom w:val="nil"/>
          <w:right w:val="nil"/>
          <w:between w:val="nil"/>
        </w:pBdr>
        <w:shd w:val="clear" w:color="auto" w:fill="FFFFFF"/>
        <w:spacing w:after="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Igualdad con el hombre. Discriminación de la mujer históricamente, buscando la equiparación con el hombre, en términos de igualdad de oportunidades (derechos legales, educación, empleo, derechos sexuales) </w:t>
      </w:r>
      <w:r>
        <w:rPr>
          <w:rFonts w:ascii="Arial" w:eastAsia="Arial" w:hAnsi="Arial" w:cs="Arial"/>
          <w:color w:val="000000"/>
          <w:sz w:val="24"/>
          <w:szCs w:val="24"/>
        </w:rPr>
        <w:lastRenderedPageBreak/>
        <w:t>Aquí la naturaleza no es significativa, lo que dete</w:t>
      </w:r>
      <w:r>
        <w:rPr>
          <w:rFonts w:ascii="Arial" w:eastAsia="Arial" w:hAnsi="Arial" w:cs="Arial"/>
          <w:color w:val="000000"/>
          <w:sz w:val="24"/>
          <w:szCs w:val="24"/>
        </w:rPr>
        <w:t>rmina en lo cultural, la construcción social de los roles.</w:t>
      </w:r>
    </w:p>
    <w:p w14:paraId="65DB5593" w14:textId="77777777" w:rsidR="002E4218" w:rsidRDefault="002E4218">
      <w:pPr>
        <w:pBdr>
          <w:top w:val="nil"/>
          <w:left w:val="nil"/>
          <w:bottom w:val="nil"/>
          <w:right w:val="nil"/>
          <w:between w:val="nil"/>
        </w:pBdr>
        <w:shd w:val="clear" w:color="auto" w:fill="FFFFFF"/>
        <w:spacing w:after="0" w:line="600" w:lineRule="auto"/>
        <w:ind w:left="720"/>
        <w:jc w:val="both"/>
        <w:rPr>
          <w:rFonts w:ascii="Arial" w:eastAsia="Arial" w:hAnsi="Arial" w:cs="Arial"/>
          <w:color w:val="000000"/>
          <w:sz w:val="24"/>
          <w:szCs w:val="24"/>
        </w:rPr>
      </w:pPr>
    </w:p>
    <w:p w14:paraId="2A6EC4F1" w14:textId="77777777" w:rsidR="002E4218" w:rsidRDefault="001D6C0A">
      <w:pPr>
        <w:numPr>
          <w:ilvl w:val="0"/>
          <w:numId w:val="6"/>
        </w:numPr>
        <w:pBdr>
          <w:top w:val="nil"/>
          <w:left w:val="nil"/>
          <w:bottom w:val="nil"/>
          <w:right w:val="nil"/>
          <w:between w:val="nil"/>
        </w:pBdr>
        <w:shd w:val="clear" w:color="auto" w:fill="FFFFFF"/>
        <w:spacing w:after="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De libre disposición del propio cuerpo. </w:t>
      </w:r>
      <w:proofErr w:type="gramStart"/>
      <w:r>
        <w:rPr>
          <w:rFonts w:ascii="Arial" w:eastAsia="Arial" w:hAnsi="Arial" w:cs="Arial"/>
          <w:color w:val="000000"/>
          <w:sz w:val="24"/>
          <w:szCs w:val="24"/>
        </w:rPr>
        <w:t>La  mujer</w:t>
      </w:r>
      <w:proofErr w:type="gramEnd"/>
      <w:r>
        <w:rPr>
          <w:rFonts w:ascii="Arial" w:eastAsia="Arial" w:hAnsi="Arial" w:cs="Arial"/>
          <w:color w:val="000000"/>
          <w:sz w:val="24"/>
          <w:szCs w:val="24"/>
        </w:rPr>
        <w:t xml:space="preserve"> pasa por su liberación sexual, lo que incide en poder  disponer de su propio cuerpo. Independencia del sexo biológico. Acción que retoma a los der</w:t>
      </w:r>
      <w:r>
        <w:rPr>
          <w:rFonts w:ascii="Arial" w:eastAsia="Arial" w:hAnsi="Arial" w:cs="Arial"/>
          <w:color w:val="000000"/>
          <w:sz w:val="24"/>
          <w:szCs w:val="24"/>
        </w:rPr>
        <w:t>echos reproductivos que la ONU, que demuestra a los derechos humanos de la mujer.</w:t>
      </w:r>
    </w:p>
    <w:p w14:paraId="76861189" w14:textId="77777777" w:rsidR="002E4218" w:rsidRDefault="002E4218">
      <w:pPr>
        <w:pBdr>
          <w:top w:val="nil"/>
          <w:left w:val="nil"/>
          <w:bottom w:val="nil"/>
          <w:right w:val="nil"/>
          <w:between w:val="nil"/>
        </w:pBdr>
        <w:spacing w:line="600" w:lineRule="auto"/>
        <w:ind w:left="720" w:hanging="720"/>
        <w:rPr>
          <w:rFonts w:ascii="Arial" w:eastAsia="Arial" w:hAnsi="Arial" w:cs="Arial"/>
          <w:color w:val="000000"/>
          <w:sz w:val="24"/>
          <w:szCs w:val="24"/>
        </w:rPr>
      </w:pPr>
    </w:p>
    <w:p w14:paraId="105BB99F" w14:textId="77777777" w:rsidR="002E4218" w:rsidRDefault="001D6C0A">
      <w:pPr>
        <w:numPr>
          <w:ilvl w:val="0"/>
          <w:numId w:val="6"/>
        </w:numPr>
        <w:pBdr>
          <w:top w:val="nil"/>
          <w:left w:val="nil"/>
          <w:bottom w:val="nil"/>
          <w:right w:val="nil"/>
          <w:between w:val="nil"/>
        </w:pBdr>
        <w:shd w:val="clear" w:color="auto" w:fill="FFFFFF"/>
        <w:spacing w:after="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Reclutamiento, agitación social y propaganda.  Concienciar a la mujer y </w:t>
      </w:r>
      <w:proofErr w:type="gramStart"/>
      <w:r>
        <w:rPr>
          <w:rFonts w:ascii="Arial" w:eastAsia="Arial" w:hAnsi="Arial" w:cs="Arial"/>
          <w:color w:val="000000"/>
          <w:sz w:val="24"/>
          <w:szCs w:val="24"/>
        </w:rPr>
        <w:t>a  la</w:t>
      </w:r>
      <w:proofErr w:type="gramEnd"/>
      <w:r>
        <w:rPr>
          <w:rFonts w:ascii="Arial" w:eastAsia="Arial" w:hAnsi="Arial" w:cs="Arial"/>
          <w:color w:val="000000"/>
          <w:sz w:val="24"/>
          <w:szCs w:val="24"/>
        </w:rPr>
        <w:t xml:space="preserve"> sociedad mujer de su someto, Visibilizar que la mujer sigue siendo oprimida y provocar que las mujeres se sumen al movimiento.</w:t>
      </w:r>
      <w:r>
        <w:rPr>
          <w:rFonts w:ascii="Arial" w:eastAsia="Arial" w:hAnsi="Arial" w:cs="Arial"/>
          <w:b/>
          <w:color w:val="000000"/>
          <w:sz w:val="24"/>
          <w:szCs w:val="24"/>
        </w:rPr>
        <w:t xml:space="preserve"> </w:t>
      </w:r>
      <w:r>
        <w:rPr>
          <w:rFonts w:ascii="Arial" w:eastAsia="Arial" w:hAnsi="Arial" w:cs="Arial"/>
          <w:color w:val="000000"/>
          <w:sz w:val="24"/>
          <w:szCs w:val="24"/>
        </w:rPr>
        <w:t>Jiménez (2003)</w:t>
      </w:r>
    </w:p>
    <w:p w14:paraId="29ECBE30" w14:textId="77777777" w:rsidR="002E4218" w:rsidRDefault="002E4218">
      <w:pPr>
        <w:pBdr>
          <w:top w:val="nil"/>
          <w:left w:val="nil"/>
          <w:bottom w:val="nil"/>
          <w:right w:val="nil"/>
          <w:between w:val="nil"/>
        </w:pBdr>
        <w:shd w:val="clear" w:color="auto" w:fill="FFFFFF"/>
        <w:spacing w:after="0" w:line="600" w:lineRule="auto"/>
        <w:jc w:val="both"/>
        <w:rPr>
          <w:rFonts w:ascii="Arial" w:eastAsia="Arial" w:hAnsi="Arial" w:cs="Arial"/>
          <w:color w:val="000000"/>
          <w:sz w:val="24"/>
          <w:szCs w:val="24"/>
        </w:rPr>
      </w:pPr>
    </w:p>
    <w:p w14:paraId="7A48FE77" w14:textId="77777777" w:rsidR="002E4218" w:rsidRDefault="001D6C0A">
      <w:pPr>
        <w:pBdr>
          <w:top w:val="nil"/>
          <w:left w:val="nil"/>
          <w:bottom w:val="nil"/>
          <w:right w:val="nil"/>
          <w:between w:val="nil"/>
        </w:pBdr>
        <w:shd w:val="clear" w:color="auto" w:fill="FFFFFF"/>
        <w:spacing w:after="0" w:line="600" w:lineRule="auto"/>
        <w:jc w:val="both"/>
        <w:rPr>
          <w:rFonts w:ascii="Arial" w:eastAsia="Arial" w:hAnsi="Arial" w:cs="Arial"/>
          <w:color w:val="000000"/>
          <w:sz w:val="24"/>
          <w:szCs w:val="24"/>
        </w:rPr>
      </w:pPr>
      <w:r>
        <w:rPr>
          <w:rFonts w:ascii="Arial" w:eastAsia="Arial" w:hAnsi="Arial" w:cs="Arial"/>
          <w:color w:val="000000"/>
          <w:sz w:val="24"/>
          <w:szCs w:val="24"/>
        </w:rPr>
        <w:t>Todo lo anterior nos visualiza un e</w:t>
      </w:r>
      <w:r>
        <w:rPr>
          <w:rFonts w:ascii="Arial" w:eastAsia="Arial" w:hAnsi="Arial" w:cs="Arial"/>
          <w:color w:val="000000"/>
          <w:sz w:val="24"/>
          <w:szCs w:val="24"/>
        </w:rPr>
        <w:t xml:space="preserve">scenario comprensible y claro del papel de emancipación de la mujer, que a través de la historia a nuestros días ha prevalecido. </w:t>
      </w:r>
    </w:p>
    <w:p w14:paraId="5D5722ED" w14:textId="77777777" w:rsidR="002E4218" w:rsidRDefault="002E4218">
      <w:pPr>
        <w:pBdr>
          <w:top w:val="nil"/>
          <w:left w:val="nil"/>
          <w:bottom w:val="nil"/>
          <w:right w:val="nil"/>
          <w:between w:val="nil"/>
        </w:pBdr>
        <w:shd w:val="clear" w:color="auto" w:fill="FFFFFF"/>
        <w:spacing w:after="0" w:line="600" w:lineRule="auto"/>
        <w:jc w:val="both"/>
        <w:rPr>
          <w:rFonts w:ascii="Arial" w:eastAsia="Arial" w:hAnsi="Arial" w:cs="Arial"/>
          <w:color w:val="000000"/>
          <w:sz w:val="24"/>
          <w:szCs w:val="24"/>
        </w:rPr>
      </w:pPr>
    </w:p>
    <w:p w14:paraId="72E3B623"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Las obras literarias de Marie </w:t>
      </w:r>
      <w:proofErr w:type="spellStart"/>
      <w:r>
        <w:rPr>
          <w:rFonts w:ascii="Arial" w:eastAsia="Arial" w:hAnsi="Arial" w:cs="Arial"/>
          <w:color w:val="000000"/>
          <w:sz w:val="24"/>
          <w:szCs w:val="24"/>
        </w:rPr>
        <w:t>Gouze</w:t>
      </w:r>
      <w:proofErr w:type="spellEnd"/>
      <w:r>
        <w:rPr>
          <w:rFonts w:ascii="Arial" w:eastAsia="Arial" w:hAnsi="Arial" w:cs="Arial"/>
          <w:color w:val="000000"/>
          <w:sz w:val="24"/>
          <w:szCs w:val="24"/>
        </w:rPr>
        <w:t xml:space="preserve"> u Olympe de </w:t>
      </w:r>
      <w:proofErr w:type="spellStart"/>
      <w:r>
        <w:rPr>
          <w:rFonts w:ascii="Arial" w:eastAsia="Arial" w:hAnsi="Arial" w:cs="Arial"/>
          <w:color w:val="000000"/>
          <w:sz w:val="24"/>
          <w:szCs w:val="24"/>
        </w:rPr>
        <w:t>Gouges</w:t>
      </w:r>
      <w:proofErr w:type="spellEnd"/>
      <w:r>
        <w:rPr>
          <w:rFonts w:ascii="Arial" w:eastAsia="Arial" w:hAnsi="Arial" w:cs="Arial"/>
          <w:color w:val="000000"/>
          <w:sz w:val="24"/>
          <w:szCs w:val="24"/>
        </w:rPr>
        <w:t xml:space="preserve"> versan sobre las condiciones sociales de la sociedad francesa y donde dominaba ésta. </w:t>
      </w:r>
    </w:p>
    <w:p w14:paraId="24CF46F7"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Marie </w:t>
      </w:r>
      <w:proofErr w:type="spellStart"/>
      <w:r>
        <w:rPr>
          <w:rFonts w:ascii="Arial" w:eastAsia="Arial" w:hAnsi="Arial" w:cs="Arial"/>
          <w:color w:val="000000"/>
          <w:sz w:val="24"/>
          <w:szCs w:val="24"/>
        </w:rPr>
        <w:t>Gouze</w:t>
      </w:r>
      <w:proofErr w:type="spellEnd"/>
      <w:r>
        <w:rPr>
          <w:rFonts w:ascii="Arial" w:eastAsia="Arial" w:hAnsi="Arial" w:cs="Arial"/>
          <w:color w:val="000000"/>
          <w:sz w:val="24"/>
          <w:szCs w:val="24"/>
        </w:rPr>
        <w:t xml:space="preserve"> fue encarcelada por una orden del rey (</w:t>
      </w:r>
      <w:proofErr w:type="spellStart"/>
      <w:r>
        <w:rPr>
          <w:rFonts w:ascii="Arial" w:eastAsia="Arial" w:hAnsi="Arial" w:cs="Arial"/>
          <w:i/>
          <w:color w:val="000000"/>
          <w:sz w:val="24"/>
          <w:szCs w:val="24"/>
        </w:rPr>
        <w:t>lettre</w:t>
      </w:r>
      <w:proofErr w:type="spellEnd"/>
      <w:r>
        <w:rPr>
          <w:rFonts w:ascii="Arial" w:eastAsia="Arial" w:hAnsi="Arial" w:cs="Arial"/>
          <w:i/>
          <w:color w:val="000000"/>
          <w:sz w:val="24"/>
          <w:szCs w:val="24"/>
        </w:rPr>
        <w:t xml:space="preserve"> de cachet </w:t>
      </w:r>
      <w:r>
        <w:rPr>
          <w:rFonts w:ascii="Arial" w:eastAsia="Arial" w:hAnsi="Arial" w:cs="Arial"/>
          <w:color w:val="000000"/>
          <w:sz w:val="24"/>
          <w:szCs w:val="24"/>
        </w:rPr>
        <w:t>o carta cerrada en la que el rey expresaba su v</w:t>
      </w:r>
      <w:r>
        <w:rPr>
          <w:rFonts w:ascii="Arial" w:eastAsia="Arial" w:hAnsi="Arial" w:cs="Arial"/>
          <w:color w:val="000000"/>
          <w:sz w:val="24"/>
          <w:szCs w:val="24"/>
        </w:rPr>
        <w:t>oluntad de encarcelar a alguien). Fue excarcelada gracias a gestiones frente al rey.</w:t>
      </w:r>
    </w:p>
    <w:p w14:paraId="3EE23B16" w14:textId="77777777" w:rsidR="002E4218" w:rsidRDefault="001D6C0A">
      <w:pPr>
        <w:spacing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Para comprender mejor la lucha por el cambio de las condiciones de la mujer a través de la </w:t>
      </w:r>
      <w:proofErr w:type="gramStart"/>
      <w:r>
        <w:rPr>
          <w:rFonts w:ascii="Arial" w:eastAsia="Arial" w:hAnsi="Arial" w:cs="Arial"/>
          <w:color w:val="000000"/>
          <w:sz w:val="24"/>
          <w:szCs w:val="24"/>
        </w:rPr>
        <w:t>historia,  se</w:t>
      </w:r>
      <w:proofErr w:type="gramEnd"/>
      <w:r>
        <w:rPr>
          <w:rFonts w:ascii="Arial" w:eastAsia="Arial" w:hAnsi="Arial" w:cs="Arial"/>
          <w:color w:val="000000"/>
          <w:sz w:val="24"/>
          <w:szCs w:val="24"/>
        </w:rPr>
        <w:t xml:space="preserve"> detallarán algunos datos bibliográficos de Olympe de </w:t>
      </w:r>
      <w:proofErr w:type="spellStart"/>
      <w:r>
        <w:rPr>
          <w:rFonts w:ascii="Arial" w:eastAsia="Arial" w:hAnsi="Arial" w:cs="Arial"/>
          <w:color w:val="000000"/>
          <w:sz w:val="24"/>
          <w:szCs w:val="24"/>
        </w:rPr>
        <w:t>Gouges</w:t>
      </w:r>
      <w:proofErr w:type="spellEnd"/>
      <w:r>
        <w:rPr>
          <w:rFonts w:ascii="Arial" w:eastAsia="Arial" w:hAnsi="Arial" w:cs="Arial"/>
          <w:color w:val="000000"/>
          <w:sz w:val="24"/>
          <w:szCs w:val="24"/>
        </w:rPr>
        <w:t xml:space="preserve"> y de l</w:t>
      </w:r>
      <w:r>
        <w:rPr>
          <w:rFonts w:ascii="Arial" w:eastAsia="Arial" w:hAnsi="Arial" w:cs="Arial"/>
          <w:color w:val="000000"/>
          <w:sz w:val="24"/>
          <w:szCs w:val="24"/>
        </w:rPr>
        <w:t xml:space="preserve">a Declaración de los Derechos de la Mujer y de la ciudadana.  </w:t>
      </w:r>
    </w:p>
    <w:p w14:paraId="08018E2B" w14:textId="77777777" w:rsidR="002E4218" w:rsidRDefault="001D6C0A">
      <w:pPr>
        <w:numPr>
          <w:ilvl w:val="0"/>
          <w:numId w:val="4"/>
        </w:numPr>
        <w:pBdr>
          <w:top w:val="nil"/>
          <w:left w:val="nil"/>
          <w:bottom w:val="nil"/>
          <w:right w:val="nil"/>
          <w:between w:val="nil"/>
        </w:pBdr>
        <w:spacing w:line="600" w:lineRule="auto"/>
        <w:rPr>
          <w:rFonts w:ascii="Arial" w:eastAsia="Arial" w:hAnsi="Arial" w:cs="Arial"/>
          <w:b/>
          <w:color w:val="000000"/>
          <w:sz w:val="24"/>
          <w:szCs w:val="24"/>
        </w:rPr>
      </w:pPr>
      <w:r>
        <w:rPr>
          <w:rFonts w:ascii="Arial" w:eastAsia="Arial" w:hAnsi="Arial" w:cs="Arial"/>
          <w:b/>
          <w:color w:val="000000"/>
          <w:sz w:val="24"/>
          <w:szCs w:val="24"/>
        </w:rPr>
        <w:t xml:space="preserve"> Marie </w:t>
      </w:r>
      <w:proofErr w:type="spellStart"/>
      <w:r>
        <w:rPr>
          <w:rFonts w:ascii="Arial" w:eastAsia="Arial" w:hAnsi="Arial" w:cs="Arial"/>
          <w:b/>
          <w:color w:val="000000"/>
          <w:sz w:val="24"/>
          <w:szCs w:val="24"/>
        </w:rPr>
        <w:t>Gouze</w:t>
      </w:r>
      <w:proofErr w:type="spellEnd"/>
      <w:r>
        <w:rPr>
          <w:rFonts w:ascii="Arial" w:eastAsia="Arial" w:hAnsi="Arial" w:cs="Arial"/>
          <w:b/>
          <w:color w:val="000000"/>
          <w:sz w:val="24"/>
          <w:szCs w:val="24"/>
        </w:rPr>
        <w:t>, pionera de la emancipación</w:t>
      </w:r>
    </w:p>
    <w:p w14:paraId="3EB7AC90" w14:textId="77777777" w:rsidR="002E4218" w:rsidRDefault="001D6C0A">
      <w:pPr>
        <w:pBdr>
          <w:top w:val="nil"/>
          <w:left w:val="nil"/>
          <w:bottom w:val="nil"/>
          <w:right w:val="nil"/>
          <w:between w:val="nil"/>
        </w:pBdr>
        <w:shd w:val="clear" w:color="auto" w:fill="FFFFFF"/>
        <w:spacing w:before="280" w:after="280" w:line="600" w:lineRule="auto"/>
        <w:jc w:val="both"/>
        <w:rPr>
          <w:rFonts w:ascii="Arial" w:eastAsia="Arial" w:hAnsi="Arial" w:cs="Arial"/>
          <w:color w:val="000000"/>
          <w:sz w:val="24"/>
          <w:szCs w:val="24"/>
        </w:rPr>
      </w:pPr>
      <w:r w:rsidRPr="005F5022">
        <w:rPr>
          <w:rFonts w:ascii="Arial" w:eastAsia="Arial" w:hAnsi="Arial" w:cs="Arial"/>
          <w:color w:val="000000"/>
          <w:sz w:val="24"/>
          <w:szCs w:val="24"/>
          <w:highlight w:val="green"/>
          <w:shd w:val="clear" w:color="auto" w:fill="FF9900"/>
        </w:rPr>
        <w:t xml:space="preserve">Marie </w:t>
      </w:r>
      <w:proofErr w:type="spellStart"/>
      <w:r w:rsidRPr="005F5022">
        <w:rPr>
          <w:rFonts w:ascii="Arial" w:eastAsia="Arial" w:hAnsi="Arial" w:cs="Arial"/>
          <w:color w:val="000000"/>
          <w:sz w:val="24"/>
          <w:szCs w:val="24"/>
          <w:highlight w:val="green"/>
          <w:shd w:val="clear" w:color="auto" w:fill="FF9900"/>
        </w:rPr>
        <w:t>Gouze</w:t>
      </w:r>
      <w:proofErr w:type="spellEnd"/>
      <w:r w:rsidRPr="005F5022">
        <w:rPr>
          <w:rFonts w:ascii="Arial" w:eastAsia="Arial" w:hAnsi="Arial" w:cs="Arial"/>
          <w:color w:val="000000"/>
          <w:sz w:val="24"/>
          <w:szCs w:val="24"/>
          <w:highlight w:val="green"/>
          <w:shd w:val="clear" w:color="auto" w:fill="FF9900"/>
        </w:rPr>
        <w:t xml:space="preserve"> u Olympe de Gauges, persona fundamental en la Historia de la lucha de los derechos de la mujer</w:t>
      </w:r>
      <w:r>
        <w:rPr>
          <w:rFonts w:ascii="Arial" w:eastAsia="Arial" w:hAnsi="Arial" w:cs="Arial"/>
          <w:color w:val="000000"/>
          <w:sz w:val="24"/>
          <w:szCs w:val="24"/>
        </w:rPr>
        <w:t xml:space="preserve"> y un texto de su autoría de capital importancia. Declaración de los Derechos de la Mujer y de la Ciudadana.</w:t>
      </w:r>
    </w:p>
    <w:p w14:paraId="2763D8D8" w14:textId="77777777" w:rsidR="002E4218" w:rsidRPr="00AF2717" w:rsidRDefault="001D6C0A">
      <w:pPr>
        <w:pBdr>
          <w:top w:val="nil"/>
          <w:left w:val="nil"/>
          <w:bottom w:val="nil"/>
          <w:right w:val="nil"/>
          <w:between w:val="nil"/>
        </w:pBdr>
        <w:shd w:val="clear" w:color="auto" w:fill="FFFFFF"/>
        <w:spacing w:before="280" w:after="28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Olympe de </w:t>
      </w:r>
      <w:proofErr w:type="spellStart"/>
      <w:r>
        <w:rPr>
          <w:rFonts w:ascii="Arial" w:eastAsia="Arial" w:hAnsi="Arial" w:cs="Arial"/>
          <w:color w:val="000000"/>
          <w:sz w:val="24"/>
          <w:szCs w:val="24"/>
        </w:rPr>
        <w:t>Gouges</w:t>
      </w:r>
      <w:proofErr w:type="spellEnd"/>
      <w:r>
        <w:rPr>
          <w:rFonts w:ascii="Arial" w:eastAsia="Arial" w:hAnsi="Arial" w:cs="Arial"/>
          <w:color w:val="000000"/>
          <w:sz w:val="24"/>
          <w:szCs w:val="24"/>
        </w:rPr>
        <w:t xml:space="preserve"> es, sin lugar a dudas, la revolucionaria más importante e interesante de la Historia de las Revoluciones que </w:t>
      </w:r>
      <w:proofErr w:type="gramStart"/>
      <w:r>
        <w:rPr>
          <w:rFonts w:ascii="Arial" w:eastAsia="Arial" w:hAnsi="Arial" w:cs="Arial"/>
          <w:color w:val="000000"/>
          <w:sz w:val="24"/>
          <w:szCs w:val="24"/>
        </w:rPr>
        <w:t>marcaron,  el</w:t>
      </w:r>
      <w:proofErr w:type="gramEnd"/>
      <w:r>
        <w:rPr>
          <w:rFonts w:ascii="Arial" w:eastAsia="Arial" w:hAnsi="Arial" w:cs="Arial"/>
          <w:color w:val="000000"/>
          <w:sz w:val="24"/>
          <w:szCs w:val="24"/>
        </w:rPr>
        <w:t xml:space="preserve"> inicio </w:t>
      </w:r>
      <w:r>
        <w:rPr>
          <w:rFonts w:ascii="Arial" w:eastAsia="Arial" w:hAnsi="Arial" w:cs="Arial"/>
          <w:color w:val="000000"/>
          <w:sz w:val="24"/>
          <w:szCs w:val="24"/>
        </w:rPr>
        <w:t xml:space="preserve">de la contemporaneidad en Occidente. Nació en </w:t>
      </w:r>
      <w:proofErr w:type="spellStart"/>
      <w:r>
        <w:rPr>
          <w:rFonts w:ascii="Arial" w:eastAsia="Arial" w:hAnsi="Arial" w:cs="Arial"/>
          <w:color w:val="000000"/>
          <w:sz w:val="24"/>
          <w:szCs w:val="24"/>
        </w:rPr>
        <w:t>Montauban</w:t>
      </w:r>
      <w:proofErr w:type="spellEnd"/>
      <w:r>
        <w:rPr>
          <w:rFonts w:ascii="Arial" w:eastAsia="Arial" w:hAnsi="Arial" w:cs="Arial"/>
          <w:color w:val="000000"/>
          <w:sz w:val="24"/>
          <w:szCs w:val="24"/>
        </w:rPr>
        <w:t xml:space="preserve"> en el año 1748 y murió en París en 1793. Su verdadero nombre fue Marie </w:t>
      </w:r>
      <w:proofErr w:type="spellStart"/>
      <w:r>
        <w:rPr>
          <w:rFonts w:ascii="Arial" w:eastAsia="Arial" w:hAnsi="Arial" w:cs="Arial"/>
          <w:color w:val="000000"/>
          <w:sz w:val="24"/>
          <w:szCs w:val="24"/>
        </w:rPr>
        <w:t>Gouze</w:t>
      </w:r>
      <w:proofErr w:type="spellEnd"/>
      <w:r>
        <w:rPr>
          <w:rFonts w:ascii="Arial" w:eastAsia="Arial" w:hAnsi="Arial" w:cs="Arial"/>
          <w:color w:val="000000"/>
          <w:sz w:val="24"/>
          <w:szCs w:val="24"/>
        </w:rPr>
        <w:t xml:space="preserve">. Se puede considerar a </w:t>
      </w:r>
      <w:r w:rsidRPr="00AF2717">
        <w:rPr>
          <w:rFonts w:ascii="Arial" w:eastAsia="Arial" w:hAnsi="Arial" w:cs="Arial"/>
          <w:color w:val="000000"/>
          <w:sz w:val="24"/>
          <w:szCs w:val="24"/>
        </w:rPr>
        <w:t xml:space="preserve">Olympe de </w:t>
      </w:r>
      <w:proofErr w:type="spellStart"/>
      <w:r w:rsidRPr="00AF2717">
        <w:rPr>
          <w:rFonts w:ascii="Arial" w:eastAsia="Arial" w:hAnsi="Arial" w:cs="Arial"/>
          <w:color w:val="000000"/>
          <w:sz w:val="24"/>
          <w:szCs w:val="24"/>
        </w:rPr>
        <w:t>Gouges</w:t>
      </w:r>
      <w:proofErr w:type="spellEnd"/>
      <w:r w:rsidRPr="00AF2717">
        <w:rPr>
          <w:rFonts w:ascii="Arial" w:eastAsia="Arial" w:hAnsi="Arial" w:cs="Arial"/>
          <w:color w:val="000000"/>
          <w:sz w:val="24"/>
          <w:szCs w:val="24"/>
        </w:rPr>
        <w:t xml:space="preserve"> como una de las precursoras del feminismo.  Montagut (2016) </w:t>
      </w:r>
    </w:p>
    <w:p w14:paraId="3C82A9B7" w14:textId="77777777" w:rsidR="002E4218" w:rsidRDefault="001D6C0A">
      <w:pPr>
        <w:pBdr>
          <w:top w:val="nil"/>
          <w:left w:val="nil"/>
          <w:bottom w:val="nil"/>
          <w:right w:val="nil"/>
          <w:between w:val="nil"/>
        </w:pBdr>
        <w:shd w:val="clear" w:color="auto" w:fill="FFFFFF"/>
        <w:spacing w:before="280" w:after="280" w:line="600" w:lineRule="auto"/>
        <w:jc w:val="both"/>
        <w:rPr>
          <w:rFonts w:ascii="Arial" w:eastAsia="Arial" w:hAnsi="Arial" w:cs="Arial"/>
          <w:color w:val="000000"/>
          <w:sz w:val="24"/>
          <w:szCs w:val="24"/>
        </w:rPr>
      </w:pPr>
      <w:r w:rsidRPr="00AF2717">
        <w:rPr>
          <w:rFonts w:ascii="Arial" w:eastAsia="Arial" w:hAnsi="Arial" w:cs="Arial"/>
          <w:color w:val="000000"/>
          <w:sz w:val="24"/>
          <w:szCs w:val="24"/>
          <w:highlight w:val="green"/>
          <w:shd w:val="clear" w:color="auto" w:fill="FF9900"/>
        </w:rPr>
        <w:t>Fue una prolífica escr</w:t>
      </w:r>
      <w:r w:rsidRPr="00AF2717">
        <w:rPr>
          <w:rFonts w:ascii="Arial" w:eastAsia="Arial" w:hAnsi="Arial" w:cs="Arial"/>
          <w:color w:val="000000"/>
          <w:sz w:val="24"/>
          <w:szCs w:val="24"/>
          <w:highlight w:val="green"/>
          <w:shd w:val="clear" w:color="auto" w:fill="FF9900"/>
        </w:rPr>
        <w:t xml:space="preserve">itora de obras de teatro, de novelas y de obras de contenido político. Dirigió el periódico </w:t>
      </w:r>
      <w:proofErr w:type="spellStart"/>
      <w:r w:rsidRPr="00AF2717">
        <w:rPr>
          <w:rFonts w:ascii="Arial" w:eastAsia="Arial" w:hAnsi="Arial" w:cs="Arial"/>
          <w:color w:val="000000"/>
          <w:sz w:val="24"/>
          <w:szCs w:val="24"/>
          <w:highlight w:val="green"/>
          <w:shd w:val="clear" w:color="auto" w:fill="FF9900"/>
        </w:rPr>
        <w:t>L'Impatient</w:t>
      </w:r>
      <w:proofErr w:type="spellEnd"/>
      <w:r w:rsidRPr="00AF2717">
        <w:rPr>
          <w:rFonts w:ascii="Arial" w:eastAsia="Arial" w:hAnsi="Arial" w:cs="Arial"/>
          <w:color w:val="000000"/>
          <w:sz w:val="24"/>
          <w:szCs w:val="24"/>
          <w:highlight w:val="green"/>
          <w:shd w:val="clear" w:color="auto" w:fill="FF9900"/>
        </w:rPr>
        <w:t xml:space="preserve">. Fundó la Sociedad Popular de Mujeres. En </w:t>
      </w:r>
      <w:r w:rsidRPr="00AF2717">
        <w:rPr>
          <w:rFonts w:ascii="Arial" w:eastAsia="Arial" w:hAnsi="Arial" w:cs="Arial"/>
          <w:color w:val="000000"/>
          <w:sz w:val="24"/>
          <w:szCs w:val="24"/>
          <w:highlight w:val="green"/>
          <w:shd w:val="clear" w:color="auto" w:fill="FF9900"/>
        </w:rPr>
        <w:lastRenderedPageBreak/>
        <w:t>1791 redactó la Declaración de los Derechos de la Mujer y de la Ciudadana, en respuesta a la Declaración de De</w:t>
      </w:r>
      <w:r w:rsidRPr="00AF2717">
        <w:rPr>
          <w:rFonts w:ascii="Arial" w:eastAsia="Arial" w:hAnsi="Arial" w:cs="Arial"/>
          <w:color w:val="000000"/>
          <w:sz w:val="24"/>
          <w:szCs w:val="24"/>
          <w:highlight w:val="green"/>
          <w:shd w:val="clear" w:color="auto" w:fill="FF9900"/>
        </w:rPr>
        <w:t xml:space="preserve">rechos del Hombre y del Ciudadano de 1789. </w:t>
      </w:r>
      <w:proofErr w:type="spellStart"/>
      <w:r w:rsidRPr="00AF2717">
        <w:rPr>
          <w:rFonts w:ascii="Arial" w:eastAsia="Arial" w:hAnsi="Arial" w:cs="Arial"/>
          <w:color w:val="000000"/>
          <w:sz w:val="24"/>
          <w:szCs w:val="24"/>
          <w:highlight w:val="green"/>
          <w:shd w:val="clear" w:color="auto" w:fill="FF9900"/>
        </w:rPr>
        <w:t>Gouges</w:t>
      </w:r>
      <w:proofErr w:type="spellEnd"/>
      <w:r w:rsidRPr="00AF2717">
        <w:rPr>
          <w:rFonts w:ascii="Arial" w:eastAsia="Arial" w:hAnsi="Arial" w:cs="Arial"/>
          <w:color w:val="000000"/>
          <w:sz w:val="24"/>
          <w:szCs w:val="24"/>
          <w:highlight w:val="green"/>
          <w:shd w:val="clear" w:color="auto" w:fill="FF9900"/>
        </w:rPr>
        <w:t xml:space="preserve"> reivindicaba en la Declaración la igualdad de derechos entre el hombre y la mujer.</w:t>
      </w:r>
      <w:r>
        <w:rPr>
          <w:rFonts w:ascii="Arial" w:eastAsia="Arial" w:hAnsi="Arial" w:cs="Arial"/>
          <w:color w:val="000000"/>
          <w:sz w:val="24"/>
          <w:szCs w:val="24"/>
        </w:rPr>
        <w:t xml:space="preserve">  Montagut (2016) </w:t>
      </w:r>
    </w:p>
    <w:p w14:paraId="7BB5A3C0" w14:textId="77777777" w:rsidR="002E4218" w:rsidRDefault="001D6C0A">
      <w:pPr>
        <w:pBdr>
          <w:top w:val="nil"/>
          <w:left w:val="nil"/>
          <w:bottom w:val="nil"/>
          <w:right w:val="nil"/>
          <w:between w:val="nil"/>
        </w:pBdr>
        <w:shd w:val="clear" w:color="auto" w:fill="FFFFFF"/>
        <w:spacing w:before="280" w:after="28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El primer paso que tenía que darse para hacer valer los derechos de las mujeres </w:t>
      </w:r>
      <w:r w:rsidRPr="00AF2717">
        <w:rPr>
          <w:rFonts w:ascii="Arial" w:eastAsia="Arial" w:hAnsi="Arial" w:cs="Arial"/>
          <w:color w:val="000000"/>
          <w:sz w:val="24"/>
          <w:szCs w:val="24"/>
          <w:highlight w:val="green"/>
        </w:rPr>
        <w:t>era cuestionar la natural</w:t>
      </w:r>
      <w:r w:rsidRPr="00AF2717">
        <w:rPr>
          <w:rFonts w:ascii="Arial" w:eastAsia="Arial" w:hAnsi="Arial" w:cs="Arial"/>
          <w:color w:val="000000"/>
          <w:sz w:val="24"/>
          <w:szCs w:val="24"/>
          <w:highlight w:val="green"/>
        </w:rPr>
        <w:t>idad de la supremacía del varón sobre la mujer y la supuesta naturalidad y exclusividad del atributo de la inteligencia en los varones.</w:t>
      </w:r>
    </w:p>
    <w:p w14:paraId="0257E787" w14:textId="77777777" w:rsidR="002E4218" w:rsidRPr="00AF2717"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También </w:t>
      </w:r>
      <w:r w:rsidRPr="005F5022">
        <w:rPr>
          <w:rFonts w:ascii="Arial" w:eastAsia="Arial" w:hAnsi="Arial" w:cs="Arial"/>
          <w:color w:val="000000"/>
          <w:sz w:val="24"/>
          <w:szCs w:val="24"/>
          <w:highlight w:val="green"/>
        </w:rPr>
        <w:t>cuestiona por qué se obtuvieron derechos nada más para los varones y por qué no se obtuvieron derechos para las mujeres durante la primera fase de la Revolución Francesa</w:t>
      </w:r>
      <w:r>
        <w:rPr>
          <w:rFonts w:ascii="Arial" w:eastAsia="Arial" w:hAnsi="Arial" w:cs="Arial"/>
          <w:color w:val="000000"/>
          <w:sz w:val="24"/>
          <w:szCs w:val="24"/>
        </w:rPr>
        <w:t xml:space="preserve">, si la razón indica que deben tenerlos ambos si tanto varón </w:t>
      </w:r>
      <w:r w:rsidRPr="00AF2717">
        <w:rPr>
          <w:rFonts w:ascii="Arial" w:eastAsia="Arial" w:hAnsi="Arial" w:cs="Arial"/>
          <w:color w:val="000000"/>
          <w:sz w:val="24"/>
          <w:szCs w:val="24"/>
        </w:rPr>
        <w:t>como mujer son igu</w:t>
      </w:r>
      <w:r w:rsidRPr="00AF2717">
        <w:rPr>
          <w:rFonts w:ascii="Arial" w:eastAsia="Arial" w:hAnsi="Arial" w:cs="Arial"/>
          <w:color w:val="000000"/>
          <w:sz w:val="24"/>
          <w:szCs w:val="24"/>
        </w:rPr>
        <w:t>ales.</w:t>
      </w:r>
      <w:r w:rsidRPr="00AF2717">
        <w:rPr>
          <w:rFonts w:ascii="Helvetica Neue" w:eastAsia="Helvetica Neue" w:hAnsi="Helvetica Neue" w:cs="Helvetica Neue"/>
          <w:color w:val="373737"/>
          <w:sz w:val="23"/>
          <w:szCs w:val="23"/>
        </w:rPr>
        <w:t xml:space="preserve"> Campos (2013)</w:t>
      </w:r>
    </w:p>
    <w:p w14:paraId="0159D361"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shd w:val="clear" w:color="auto" w:fill="FF9900"/>
        </w:rPr>
      </w:pPr>
      <w:r w:rsidRPr="00AF2717">
        <w:rPr>
          <w:rFonts w:ascii="Arial" w:eastAsia="Arial" w:hAnsi="Arial" w:cs="Arial"/>
          <w:color w:val="000000"/>
          <w:sz w:val="24"/>
          <w:szCs w:val="24"/>
          <w:highlight w:val="green"/>
          <w:shd w:val="clear" w:color="auto" w:fill="FF9900"/>
        </w:rPr>
        <w:t xml:space="preserve">Las obras literarias de Marie </w:t>
      </w:r>
      <w:proofErr w:type="spellStart"/>
      <w:r w:rsidRPr="00AF2717">
        <w:rPr>
          <w:rFonts w:ascii="Arial" w:eastAsia="Arial" w:hAnsi="Arial" w:cs="Arial"/>
          <w:color w:val="000000"/>
          <w:sz w:val="24"/>
          <w:szCs w:val="24"/>
          <w:highlight w:val="green"/>
          <w:shd w:val="clear" w:color="auto" w:fill="FF9900"/>
        </w:rPr>
        <w:t>Gouze</w:t>
      </w:r>
      <w:proofErr w:type="spellEnd"/>
      <w:r w:rsidRPr="00AF2717">
        <w:rPr>
          <w:rFonts w:ascii="Arial" w:eastAsia="Arial" w:hAnsi="Arial" w:cs="Arial"/>
          <w:color w:val="000000"/>
          <w:sz w:val="24"/>
          <w:szCs w:val="24"/>
          <w:highlight w:val="green"/>
          <w:shd w:val="clear" w:color="auto" w:fill="FF9900"/>
        </w:rPr>
        <w:t xml:space="preserve"> u Olympe de </w:t>
      </w:r>
      <w:proofErr w:type="spellStart"/>
      <w:r w:rsidRPr="00AF2717">
        <w:rPr>
          <w:rFonts w:ascii="Arial" w:eastAsia="Arial" w:hAnsi="Arial" w:cs="Arial"/>
          <w:color w:val="000000"/>
          <w:sz w:val="24"/>
          <w:szCs w:val="24"/>
          <w:highlight w:val="green"/>
          <w:shd w:val="clear" w:color="auto" w:fill="FF9900"/>
        </w:rPr>
        <w:t>Gouges</w:t>
      </w:r>
      <w:proofErr w:type="spellEnd"/>
      <w:r w:rsidRPr="00AF2717">
        <w:rPr>
          <w:rFonts w:ascii="Arial" w:eastAsia="Arial" w:hAnsi="Arial" w:cs="Arial"/>
          <w:color w:val="000000"/>
          <w:sz w:val="24"/>
          <w:szCs w:val="24"/>
          <w:highlight w:val="green"/>
          <w:shd w:val="clear" w:color="auto" w:fill="FF9900"/>
        </w:rPr>
        <w:t xml:space="preserve"> versan sobre las condiciones sociales de la sociedad francesa y donde dominaba ésta. Su obra teatral más famosa</w:t>
      </w:r>
      <w:r w:rsidRPr="00AF2717">
        <w:rPr>
          <w:rFonts w:ascii="Arial" w:eastAsia="Arial" w:hAnsi="Arial" w:cs="Arial"/>
          <w:i/>
          <w:color w:val="000000"/>
          <w:sz w:val="24"/>
          <w:szCs w:val="24"/>
          <w:highlight w:val="green"/>
          <w:shd w:val="clear" w:color="auto" w:fill="FF9900"/>
        </w:rPr>
        <w:t>, La esclavitud de los negros</w:t>
      </w:r>
      <w:r w:rsidRPr="00AF2717">
        <w:rPr>
          <w:rFonts w:ascii="Arial" w:eastAsia="Arial" w:hAnsi="Arial" w:cs="Arial"/>
          <w:color w:val="000000"/>
          <w:sz w:val="24"/>
          <w:szCs w:val="24"/>
          <w:highlight w:val="green"/>
          <w:shd w:val="clear" w:color="auto" w:fill="FF9900"/>
        </w:rPr>
        <w:t> (</w:t>
      </w:r>
      <w:proofErr w:type="spellStart"/>
      <w:r w:rsidRPr="00AF2717">
        <w:rPr>
          <w:rFonts w:ascii="Arial" w:eastAsia="Arial" w:hAnsi="Arial" w:cs="Arial"/>
          <w:i/>
          <w:color w:val="000000"/>
          <w:sz w:val="24"/>
          <w:szCs w:val="24"/>
          <w:highlight w:val="green"/>
          <w:shd w:val="clear" w:color="auto" w:fill="FF9900"/>
        </w:rPr>
        <w:t>L’esclavage</w:t>
      </w:r>
      <w:proofErr w:type="spellEnd"/>
      <w:r w:rsidRPr="00AF2717">
        <w:rPr>
          <w:rFonts w:ascii="Arial" w:eastAsia="Arial" w:hAnsi="Arial" w:cs="Arial"/>
          <w:i/>
          <w:color w:val="000000"/>
          <w:sz w:val="24"/>
          <w:szCs w:val="24"/>
          <w:highlight w:val="green"/>
          <w:shd w:val="clear" w:color="auto" w:fill="FF9900"/>
        </w:rPr>
        <w:t xml:space="preserve"> des </w:t>
      </w:r>
      <w:proofErr w:type="spellStart"/>
      <w:r w:rsidRPr="00AF2717">
        <w:rPr>
          <w:rFonts w:ascii="Arial" w:eastAsia="Arial" w:hAnsi="Arial" w:cs="Arial"/>
          <w:i/>
          <w:color w:val="000000"/>
          <w:sz w:val="24"/>
          <w:szCs w:val="24"/>
          <w:highlight w:val="green"/>
          <w:shd w:val="clear" w:color="auto" w:fill="FF9900"/>
        </w:rPr>
        <w:t>noirs</w:t>
      </w:r>
      <w:proofErr w:type="spellEnd"/>
      <w:r w:rsidRPr="00AF2717">
        <w:rPr>
          <w:rFonts w:ascii="Arial" w:eastAsia="Arial" w:hAnsi="Arial" w:cs="Arial"/>
          <w:color w:val="000000"/>
          <w:sz w:val="24"/>
          <w:szCs w:val="24"/>
          <w:highlight w:val="green"/>
          <w:shd w:val="clear" w:color="auto" w:fill="FF9900"/>
        </w:rPr>
        <w:t>), fue publicada e</w:t>
      </w:r>
      <w:r w:rsidRPr="00AF2717">
        <w:rPr>
          <w:rFonts w:ascii="Arial" w:eastAsia="Arial" w:hAnsi="Arial" w:cs="Arial"/>
          <w:color w:val="000000"/>
          <w:sz w:val="24"/>
          <w:szCs w:val="24"/>
          <w:highlight w:val="green"/>
          <w:shd w:val="clear" w:color="auto" w:fill="FF9900"/>
        </w:rPr>
        <w:t xml:space="preserve">n 1792, pero fue inscrita en el repertorio de la </w:t>
      </w:r>
      <w:proofErr w:type="spellStart"/>
      <w:r w:rsidRPr="00AF2717">
        <w:rPr>
          <w:rFonts w:ascii="Arial" w:eastAsia="Arial" w:hAnsi="Arial" w:cs="Arial"/>
          <w:color w:val="000000"/>
          <w:sz w:val="24"/>
          <w:szCs w:val="24"/>
          <w:highlight w:val="green"/>
          <w:shd w:val="clear" w:color="auto" w:fill="FF9900"/>
        </w:rPr>
        <w:t>Comédie-Française</w:t>
      </w:r>
      <w:proofErr w:type="spellEnd"/>
      <w:r w:rsidRPr="00AF2717">
        <w:rPr>
          <w:rFonts w:ascii="Arial" w:eastAsia="Arial" w:hAnsi="Arial" w:cs="Arial"/>
          <w:color w:val="000000"/>
          <w:sz w:val="24"/>
          <w:szCs w:val="24"/>
          <w:highlight w:val="green"/>
          <w:shd w:val="clear" w:color="auto" w:fill="FF9900"/>
        </w:rPr>
        <w:t xml:space="preserve"> en 1785 bajo el título de </w:t>
      </w:r>
      <w:proofErr w:type="spellStart"/>
      <w:r w:rsidRPr="00AF2717">
        <w:rPr>
          <w:rFonts w:ascii="Arial" w:eastAsia="Arial" w:hAnsi="Arial" w:cs="Arial"/>
          <w:i/>
          <w:color w:val="000000"/>
          <w:sz w:val="24"/>
          <w:szCs w:val="24"/>
          <w:highlight w:val="green"/>
          <w:shd w:val="clear" w:color="auto" w:fill="FF9900"/>
        </w:rPr>
        <w:t>Zamore</w:t>
      </w:r>
      <w:proofErr w:type="spellEnd"/>
      <w:r w:rsidRPr="00AF2717">
        <w:rPr>
          <w:rFonts w:ascii="Arial" w:eastAsia="Arial" w:hAnsi="Arial" w:cs="Arial"/>
          <w:i/>
          <w:color w:val="000000"/>
          <w:sz w:val="24"/>
          <w:szCs w:val="24"/>
          <w:highlight w:val="green"/>
          <w:shd w:val="clear" w:color="auto" w:fill="FF9900"/>
        </w:rPr>
        <w:t xml:space="preserve"> y Mirza, o el feliz naufragio</w:t>
      </w:r>
      <w:r w:rsidRPr="00AF2717">
        <w:rPr>
          <w:rFonts w:ascii="Arial" w:eastAsia="Arial" w:hAnsi="Arial" w:cs="Arial"/>
          <w:color w:val="000000"/>
          <w:sz w:val="24"/>
          <w:szCs w:val="24"/>
          <w:highlight w:val="green"/>
          <w:shd w:val="clear" w:color="auto" w:fill="FF9900"/>
        </w:rPr>
        <w:t> (</w:t>
      </w:r>
      <w:proofErr w:type="spellStart"/>
      <w:r w:rsidRPr="00AF2717">
        <w:rPr>
          <w:rFonts w:ascii="Arial" w:eastAsia="Arial" w:hAnsi="Arial" w:cs="Arial"/>
          <w:i/>
          <w:color w:val="000000"/>
          <w:sz w:val="24"/>
          <w:szCs w:val="24"/>
          <w:highlight w:val="green"/>
          <w:shd w:val="clear" w:color="auto" w:fill="FF9900"/>
        </w:rPr>
        <w:t>Zamore</w:t>
      </w:r>
      <w:proofErr w:type="spellEnd"/>
      <w:r w:rsidRPr="00AF2717">
        <w:rPr>
          <w:rFonts w:ascii="Arial" w:eastAsia="Arial" w:hAnsi="Arial" w:cs="Arial"/>
          <w:i/>
          <w:color w:val="000000"/>
          <w:sz w:val="24"/>
          <w:szCs w:val="24"/>
          <w:highlight w:val="green"/>
          <w:shd w:val="clear" w:color="auto" w:fill="FF9900"/>
        </w:rPr>
        <w:t xml:space="preserve"> et Mirza, </w:t>
      </w:r>
      <w:proofErr w:type="spellStart"/>
      <w:r w:rsidRPr="00AF2717">
        <w:rPr>
          <w:rFonts w:ascii="Arial" w:eastAsia="Arial" w:hAnsi="Arial" w:cs="Arial"/>
          <w:i/>
          <w:color w:val="000000"/>
          <w:sz w:val="24"/>
          <w:szCs w:val="24"/>
          <w:highlight w:val="green"/>
          <w:shd w:val="clear" w:color="auto" w:fill="FF9900"/>
        </w:rPr>
        <w:t>ou</w:t>
      </w:r>
      <w:proofErr w:type="spellEnd"/>
      <w:r w:rsidRPr="00AF2717">
        <w:rPr>
          <w:rFonts w:ascii="Arial" w:eastAsia="Arial" w:hAnsi="Arial" w:cs="Arial"/>
          <w:i/>
          <w:color w:val="000000"/>
          <w:sz w:val="24"/>
          <w:szCs w:val="24"/>
          <w:highlight w:val="green"/>
          <w:shd w:val="clear" w:color="auto" w:fill="FF9900"/>
        </w:rPr>
        <w:t xml:space="preserve"> </w:t>
      </w:r>
      <w:proofErr w:type="spellStart"/>
      <w:r w:rsidRPr="00AF2717">
        <w:rPr>
          <w:rFonts w:ascii="Arial" w:eastAsia="Arial" w:hAnsi="Arial" w:cs="Arial"/>
          <w:i/>
          <w:color w:val="000000"/>
          <w:sz w:val="24"/>
          <w:szCs w:val="24"/>
          <w:highlight w:val="green"/>
          <w:shd w:val="clear" w:color="auto" w:fill="FF9900"/>
        </w:rPr>
        <w:t>l’heureux</w:t>
      </w:r>
      <w:proofErr w:type="spellEnd"/>
      <w:r w:rsidRPr="00AF2717">
        <w:rPr>
          <w:rFonts w:ascii="Arial" w:eastAsia="Arial" w:hAnsi="Arial" w:cs="Arial"/>
          <w:i/>
          <w:color w:val="000000"/>
          <w:sz w:val="24"/>
          <w:szCs w:val="24"/>
          <w:highlight w:val="green"/>
          <w:shd w:val="clear" w:color="auto" w:fill="FF9900"/>
        </w:rPr>
        <w:t xml:space="preserve"> </w:t>
      </w:r>
      <w:proofErr w:type="spellStart"/>
      <w:r w:rsidRPr="00AF2717">
        <w:rPr>
          <w:rFonts w:ascii="Arial" w:eastAsia="Arial" w:hAnsi="Arial" w:cs="Arial"/>
          <w:i/>
          <w:color w:val="000000"/>
          <w:sz w:val="24"/>
          <w:szCs w:val="24"/>
          <w:highlight w:val="green"/>
          <w:shd w:val="clear" w:color="auto" w:fill="FF9900"/>
        </w:rPr>
        <w:t>naufrage</w:t>
      </w:r>
      <w:proofErr w:type="spellEnd"/>
      <w:r w:rsidRPr="00AF2717">
        <w:rPr>
          <w:rFonts w:ascii="Arial" w:eastAsia="Arial" w:hAnsi="Arial" w:cs="Arial"/>
          <w:color w:val="000000"/>
          <w:sz w:val="24"/>
          <w:szCs w:val="24"/>
          <w:highlight w:val="green"/>
          <w:shd w:val="clear" w:color="auto" w:fill="FF9900"/>
        </w:rPr>
        <w:t>). Esta obra pretendía llamar la atención sobre la condición de los esclavos negros en Francia y sus posesiones como Haití.</w:t>
      </w:r>
      <w:r>
        <w:rPr>
          <w:rFonts w:ascii="Arial" w:eastAsia="Arial" w:hAnsi="Arial" w:cs="Arial"/>
          <w:color w:val="000000"/>
          <w:sz w:val="24"/>
          <w:szCs w:val="24"/>
          <w:shd w:val="clear" w:color="auto" w:fill="FF9900"/>
        </w:rPr>
        <w:t xml:space="preserve"> </w:t>
      </w:r>
    </w:p>
    <w:p w14:paraId="6E0EDF98"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Pr>
          <w:rFonts w:ascii="Arial" w:eastAsia="Arial" w:hAnsi="Arial" w:cs="Arial"/>
          <w:color w:val="000000"/>
          <w:sz w:val="24"/>
          <w:szCs w:val="24"/>
        </w:rPr>
        <w:lastRenderedPageBreak/>
        <w:t>La corporación teatral </w:t>
      </w:r>
      <w:proofErr w:type="spellStart"/>
      <w:r>
        <w:rPr>
          <w:rFonts w:ascii="Arial" w:eastAsia="Arial" w:hAnsi="Arial" w:cs="Arial"/>
          <w:i/>
          <w:color w:val="000000"/>
          <w:sz w:val="24"/>
          <w:szCs w:val="24"/>
        </w:rPr>
        <w:t>Comédie</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Française</w:t>
      </w:r>
      <w:proofErr w:type="spellEnd"/>
      <w:r>
        <w:rPr>
          <w:rFonts w:ascii="Arial" w:eastAsia="Arial" w:hAnsi="Arial" w:cs="Arial"/>
          <w:i/>
          <w:color w:val="000000"/>
          <w:sz w:val="24"/>
          <w:szCs w:val="24"/>
        </w:rPr>
        <w:t> </w:t>
      </w:r>
      <w:r>
        <w:rPr>
          <w:rFonts w:ascii="Arial" w:eastAsia="Arial" w:hAnsi="Arial" w:cs="Arial"/>
          <w:color w:val="000000"/>
          <w:sz w:val="24"/>
          <w:szCs w:val="24"/>
        </w:rPr>
        <w:t xml:space="preserve">era patrocinada por la corte de </w:t>
      </w:r>
      <w:proofErr w:type="gramStart"/>
      <w:r>
        <w:rPr>
          <w:rFonts w:ascii="Arial" w:eastAsia="Arial" w:hAnsi="Arial" w:cs="Arial"/>
          <w:color w:val="000000"/>
          <w:sz w:val="24"/>
          <w:szCs w:val="24"/>
        </w:rPr>
        <w:t>Versalles;  muchos</w:t>
      </w:r>
      <w:proofErr w:type="gramEnd"/>
      <w:r>
        <w:rPr>
          <w:rFonts w:ascii="Arial" w:eastAsia="Arial" w:hAnsi="Arial" w:cs="Arial"/>
          <w:color w:val="000000"/>
          <w:sz w:val="24"/>
          <w:szCs w:val="24"/>
        </w:rPr>
        <w:t xml:space="preserve"> nobles que se habían enriquecido gracia</w:t>
      </w:r>
      <w:r>
        <w:rPr>
          <w:rFonts w:ascii="Arial" w:eastAsia="Arial" w:hAnsi="Arial" w:cs="Arial"/>
          <w:color w:val="000000"/>
          <w:sz w:val="24"/>
          <w:szCs w:val="24"/>
        </w:rPr>
        <w:t xml:space="preserve">s a la trata de esclavos participaban dentro de esa corporación como favorecedores. Por lo </w:t>
      </w:r>
      <w:proofErr w:type="gramStart"/>
      <w:r>
        <w:rPr>
          <w:rFonts w:ascii="Arial" w:eastAsia="Arial" w:hAnsi="Arial" w:cs="Arial"/>
          <w:color w:val="000000"/>
          <w:sz w:val="24"/>
          <w:szCs w:val="24"/>
        </w:rPr>
        <w:t>tanto</w:t>
      </w:r>
      <w:proofErr w:type="gramEnd"/>
      <w:r>
        <w:rPr>
          <w:rFonts w:ascii="Arial" w:eastAsia="Arial" w:hAnsi="Arial" w:cs="Arial"/>
          <w:color w:val="000000"/>
          <w:sz w:val="24"/>
          <w:szCs w:val="24"/>
        </w:rPr>
        <w:t xml:space="preserve"> esa obra fue rechazada y como ya se mencionó no se puso en escena hasta el año de 1785. </w:t>
      </w:r>
    </w:p>
    <w:p w14:paraId="4BA4B343"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sidRPr="00AF2717">
        <w:rPr>
          <w:rFonts w:ascii="Arial" w:eastAsia="Arial" w:hAnsi="Arial" w:cs="Arial"/>
          <w:color w:val="000000"/>
          <w:sz w:val="24"/>
          <w:szCs w:val="24"/>
          <w:highlight w:val="green"/>
        </w:rPr>
        <w:t xml:space="preserve">Marie </w:t>
      </w:r>
      <w:proofErr w:type="spellStart"/>
      <w:r w:rsidRPr="00AF2717">
        <w:rPr>
          <w:rFonts w:ascii="Arial" w:eastAsia="Arial" w:hAnsi="Arial" w:cs="Arial"/>
          <w:color w:val="000000"/>
          <w:sz w:val="24"/>
          <w:szCs w:val="24"/>
          <w:highlight w:val="green"/>
        </w:rPr>
        <w:t>Gouze</w:t>
      </w:r>
      <w:proofErr w:type="spellEnd"/>
      <w:r w:rsidRPr="00AF2717">
        <w:rPr>
          <w:rFonts w:ascii="Arial" w:eastAsia="Arial" w:hAnsi="Arial" w:cs="Arial"/>
          <w:color w:val="000000"/>
          <w:sz w:val="24"/>
          <w:szCs w:val="24"/>
          <w:highlight w:val="green"/>
        </w:rPr>
        <w:t xml:space="preserve"> fue encarcelada por una orden del rey (</w:t>
      </w:r>
      <w:proofErr w:type="spellStart"/>
      <w:r w:rsidRPr="00AF2717">
        <w:rPr>
          <w:rFonts w:ascii="Arial" w:eastAsia="Arial" w:hAnsi="Arial" w:cs="Arial"/>
          <w:i/>
          <w:color w:val="000000"/>
          <w:sz w:val="24"/>
          <w:szCs w:val="24"/>
          <w:highlight w:val="green"/>
        </w:rPr>
        <w:t>lettre</w:t>
      </w:r>
      <w:proofErr w:type="spellEnd"/>
      <w:r w:rsidRPr="00AF2717">
        <w:rPr>
          <w:rFonts w:ascii="Arial" w:eastAsia="Arial" w:hAnsi="Arial" w:cs="Arial"/>
          <w:i/>
          <w:color w:val="000000"/>
          <w:sz w:val="24"/>
          <w:szCs w:val="24"/>
          <w:highlight w:val="green"/>
        </w:rPr>
        <w:t xml:space="preserve"> de cachet </w:t>
      </w:r>
      <w:r w:rsidRPr="00AF2717">
        <w:rPr>
          <w:rFonts w:ascii="Arial" w:eastAsia="Arial" w:hAnsi="Arial" w:cs="Arial"/>
          <w:color w:val="000000"/>
          <w:sz w:val="24"/>
          <w:szCs w:val="24"/>
          <w:highlight w:val="green"/>
        </w:rPr>
        <w:t xml:space="preserve">o </w:t>
      </w:r>
      <w:r w:rsidRPr="00AF2717">
        <w:rPr>
          <w:rFonts w:ascii="Arial" w:eastAsia="Arial" w:hAnsi="Arial" w:cs="Arial"/>
          <w:color w:val="000000"/>
          <w:sz w:val="24"/>
          <w:szCs w:val="24"/>
          <w:highlight w:val="green"/>
        </w:rPr>
        <w:t>carta cerrada en la que el rey expresaba su voluntad de encarcelar a alguien).</w:t>
      </w:r>
      <w:r>
        <w:rPr>
          <w:rFonts w:ascii="Arial" w:eastAsia="Arial" w:hAnsi="Arial" w:cs="Arial"/>
          <w:color w:val="000000"/>
          <w:sz w:val="24"/>
          <w:szCs w:val="24"/>
        </w:rPr>
        <w:t xml:space="preserve"> Fue excarcelada gracias a gestiones frente al rey.</w:t>
      </w:r>
      <w:r>
        <w:rPr>
          <w:rFonts w:ascii="Helvetica Neue" w:eastAsia="Helvetica Neue" w:hAnsi="Helvetica Neue" w:cs="Helvetica Neue"/>
          <w:b/>
          <w:color w:val="373737"/>
          <w:sz w:val="23"/>
          <w:szCs w:val="23"/>
          <w:highlight w:val="white"/>
        </w:rPr>
        <w:t xml:space="preserve"> </w:t>
      </w:r>
      <w:r>
        <w:rPr>
          <w:rFonts w:ascii="Helvetica Neue" w:eastAsia="Helvetica Neue" w:hAnsi="Helvetica Neue" w:cs="Helvetica Neue"/>
          <w:color w:val="373737"/>
          <w:sz w:val="23"/>
          <w:szCs w:val="23"/>
          <w:highlight w:val="white"/>
        </w:rPr>
        <w:t>Campos (2013)</w:t>
      </w:r>
    </w:p>
    <w:p w14:paraId="087DF17A" w14:textId="77777777" w:rsidR="002E4218" w:rsidRDefault="001D6C0A">
      <w:pPr>
        <w:pBdr>
          <w:top w:val="nil"/>
          <w:left w:val="nil"/>
          <w:bottom w:val="nil"/>
          <w:right w:val="nil"/>
          <w:between w:val="nil"/>
        </w:pBdr>
        <w:shd w:val="clear" w:color="auto" w:fill="FFFFFF"/>
        <w:spacing w:after="390" w:line="600" w:lineRule="auto"/>
        <w:jc w:val="both"/>
        <w:rPr>
          <w:rFonts w:ascii="Arial" w:eastAsia="Arial" w:hAnsi="Arial" w:cs="Arial"/>
          <w:color w:val="000000"/>
          <w:sz w:val="24"/>
          <w:szCs w:val="24"/>
        </w:rPr>
      </w:pPr>
      <w:r w:rsidRPr="00AF2717">
        <w:rPr>
          <w:rFonts w:ascii="Arial" w:eastAsia="Arial" w:hAnsi="Arial" w:cs="Arial"/>
          <w:color w:val="000000"/>
          <w:sz w:val="24"/>
          <w:szCs w:val="24"/>
          <w:highlight w:val="green"/>
          <w:shd w:val="clear" w:color="auto" w:fill="FF9900"/>
        </w:rPr>
        <w:t xml:space="preserve">En el contexto de la Revolución Francesa, Marie </w:t>
      </w:r>
      <w:proofErr w:type="spellStart"/>
      <w:r w:rsidRPr="00AF2717">
        <w:rPr>
          <w:rFonts w:ascii="Arial" w:eastAsia="Arial" w:hAnsi="Arial" w:cs="Arial"/>
          <w:color w:val="000000"/>
          <w:sz w:val="24"/>
          <w:szCs w:val="24"/>
          <w:highlight w:val="green"/>
          <w:shd w:val="clear" w:color="auto" w:fill="FF9900"/>
        </w:rPr>
        <w:t>Gouze</w:t>
      </w:r>
      <w:proofErr w:type="spellEnd"/>
      <w:r w:rsidRPr="00AF2717">
        <w:rPr>
          <w:rFonts w:ascii="Arial" w:eastAsia="Arial" w:hAnsi="Arial" w:cs="Arial"/>
          <w:color w:val="000000"/>
          <w:sz w:val="24"/>
          <w:szCs w:val="24"/>
          <w:highlight w:val="green"/>
          <w:shd w:val="clear" w:color="auto" w:fill="FF9900"/>
        </w:rPr>
        <w:t xml:space="preserve"> aumentó su actividad proselitista en favor de la abolición</w:t>
      </w:r>
      <w:r w:rsidRPr="00AF2717">
        <w:rPr>
          <w:rFonts w:ascii="Arial" w:eastAsia="Arial" w:hAnsi="Arial" w:cs="Arial"/>
          <w:color w:val="000000"/>
          <w:sz w:val="24"/>
          <w:szCs w:val="24"/>
          <w:highlight w:val="green"/>
          <w:shd w:val="clear" w:color="auto" w:fill="FF9900"/>
        </w:rPr>
        <w:t xml:space="preserve"> de la esclavitud.</w:t>
      </w:r>
      <w:r>
        <w:rPr>
          <w:rFonts w:ascii="Arial" w:eastAsia="Arial" w:hAnsi="Arial" w:cs="Arial"/>
          <w:color w:val="000000"/>
          <w:sz w:val="24"/>
          <w:szCs w:val="24"/>
        </w:rPr>
        <w:t xml:space="preserve"> En el año de 1788 publicó el ensayo </w:t>
      </w:r>
      <w:r>
        <w:rPr>
          <w:rFonts w:ascii="Arial" w:eastAsia="Arial" w:hAnsi="Arial" w:cs="Arial"/>
          <w:i/>
          <w:color w:val="000000"/>
          <w:sz w:val="24"/>
          <w:szCs w:val="24"/>
        </w:rPr>
        <w:t>Reflexiones sobre los hombres negros </w:t>
      </w:r>
      <w:r>
        <w:rPr>
          <w:rFonts w:ascii="Arial" w:eastAsia="Arial" w:hAnsi="Arial" w:cs="Arial"/>
          <w:color w:val="000000"/>
          <w:sz w:val="24"/>
          <w:szCs w:val="24"/>
        </w:rPr>
        <w:t>(</w:t>
      </w:r>
      <w:proofErr w:type="spellStart"/>
      <w:r>
        <w:rPr>
          <w:rFonts w:ascii="Arial" w:eastAsia="Arial" w:hAnsi="Arial" w:cs="Arial"/>
          <w:i/>
          <w:color w:val="000000"/>
          <w:sz w:val="24"/>
          <w:szCs w:val="24"/>
        </w:rPr>
        <w:t>Réflexions</w:t>
      </w:r>
      <w:proofErr w:type="spellEnd"/>
      <w:r>
        <w:rPr>
          <w:rFonts w:ascii="Arial" w:eastAsia="Arial" w:hAnsi="Arial" w:cs="Arial"/>
          <w:i/>
          <w:color w:val="000000"/>
          <w:sz w:val="24"/>
          <w:szCs w:val="24"/>
        </w:rPr>
        <w:t xml:space="preserve"> sur les </w:t>
      </w:r>
      <w:proofErr w:type="spellStart"/>
      <w:r>
        <w:rPr>
          <w:rFonts w:ascii="Arial" w:eastAsia="Arial" w:hAnsi="Arial" w:cs="Arial"/>
          <w:i/>
          <w:color w:val="000000"/>
          <w:sz w:val="24"/>
          <w:szCs w:val="24"/>
        </w:rPr>
        <w:t>hommes</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nègres</w:t>
      </w:r>
      <w:proofErr w:type="spellEnd"/>
      <w:r>
        <w:rPr>
          <w:rFonts w:ascii="Arial" w:eastAsia="Arial" w:hAnsi="Arial" w:cs="Arial"/>
          <w:color w:val="000000"/>
          <w:sz w:val="24"/>
          <w:szCs w:val="24"/>
        </w:rPr>
        <w:t>) que le abrió las puertas del Club de los amigos de los negros (</w:t>
      </w:r>
      <w:r>
        <w:rPr>
          <w:rFonts w:ascii="Arial" w:eastAsia="Arial" w:hAnsi="Arial" w:cs="Arial"/>
          <w:i/>
          <w:color w:val="000000"/>
          <w:sz w:val="24"/>
          <w:szCs w:val="24"/>
        </w:rPr>
        <w:t xml:space="preserve">Club des </w:t>
      </w:r>
      <w:proofErr w:type="spellStart"/>
      <w:r>
        <w:rPr>
          <w:rFonts w:ascii="Arial" w:eastAsia="Arial" w:hAnsi="Arial" w:cs="Arial"/>
          <w:i/>
          <w:color w:val="000000"/>
          <w:sz w:val="24"/>
          <w:szCs w:val="24"/>
        </w:rPr>
        <w:t>amis</w:t>
      </w:r>
      <w:proofErr w:type="spellEnd"/>
      <w:r>
        <w:rPr>
          <w:rFonts w:ascii="Arial" w:eastAsia="Arial" w:hAnsi="Arial" w:cs="Arial"/>
          <w:i/>
          <w:color w:val="000000"/>
          <w:sz w:val="24"/>
          <w:szCs w:val="24"/>
        </w:rPr>
        <w:t xml:space="preserve"> des </w:t>
      </w:r>
      <w:proofErr w:type="spellStart"/>
      <w:r>
        <w:rPr>
          <w:rFonts w:ascii="Arial" w:eastAsia="Arial" w:hAnsi="Arial" w:cs="Arial"/>
          <w:i/>
          <w:color w:val="000000"/>
          <w:sz w:val="24"/>
          <w:szCs w:val="24"/>
        </w:rPr>
        <w:t>noirs</w:t>
      </w:r>
      <w:proofErr w:type="spellEnd"/>
      <w:r>
        <w:rPr>
          <w:rFonts w:ascii="Arial" w:eastAsia="Arial" w:hAnsi="Arial" w:cs="Arial"/>
          <w:color w:val="000000"/>
          <w:sz w:val="24"/>
          <w:szCs w:val="24"/>
        </w:rPr>
        <w:t>), un grupo contrario a la existencia de la esclavitud.</w:t>
      </w:r>
    </w:p>
    <w:p w14:paraId="62A58A85" w14:textId="77777777" w:rsidR="002E4218" w:rsidRDefault="001D6C0A">
      <w:pPr>
        <w:pBdr>
          <w:top w:val="nil"/>
          <w:left w:val="nil"/>
          <w:bottom w:val="nil"/>
          <w:right w:val="nil"/>
          <w:between w:val="nil"/>
        </w:pBdr>
        <w:shd w:val="clear" w:color="auto" w:fill="FFFFFF"/>
        <w:spacing w:after="390" w:line="600" w:lineRule="auto"/>
        <w:jc w:val="both"/>
        <w:rPr>
          <w:rFonts w:ascii="Helvetica Neue" w:eastAsia="Helvetica Neue" w:hAnsi="Helvetica Neue" w:cs="Helvetica Neue"/>
          <w:color w:val="373737"/>
          <w:sz w:val="23"/>
          <w:szCs w:val="23"/>
          <w:highlight w:val="white"/>
        </w:rPr>
      </w:pPr>
      <w:r>
        <w:rPr>
          <w:rFonts w:ascii="Arial" w:eastAsia="Arial" w:hAnsi="Arial" w:cs="Arial"/>
          <w:color w:val="000000"/>
          <w:sz w:val="24"/>
          <w:szCs w:val="24"/>
        </w:rPr>
        <w:t xml:space="preserve"> En 1790 escribió otra obra sobre el mismo tema, </w:t>
      </w:r>
      <w:r>
        <w:rPr>
          <w:rFonts w:ascii="Arial" w:eastAsia="Arial" w:hAnsi="Arial" w:cs="Arial"/>
          <w:i/>
          <w:color w:val="000000"/>
          <w:sz w:val="24"/>
          <w:szCs w:val="24"/>
        </w:rPr>
        <w:t>El mercado de los negros </w:t>
      </w:r>
      <w:r>
        <w:rPr>
          <w:rFonts w:ascii="Arial" w:eastAsia="Arial" w:hAnsi="Arial" w:cs="Arial"/>
          <w:color w:val="000000"/>
          <w:sz w:val="24"/>
          <w:szCs w:val="24"/>
        </w:rPr>
        <w:t>(</w:t>
      </w:r>
      <w:r>
        <w:rPr>
          <w:rFonts w:ascii="Arial" w:eastAsia="Arial" w:hAnsi="Arial" w:cs="Arial"/>
          <w:i/>
          <w:color w:val="000000"/>
          <w:sz w:val="24"/>
          <w:szCs w:val="24"/>
        </w:rPr>
        <w:t xml:space="preserve">Le marché des </w:t>
      </w:r>
      <w:proofErr w:type="spellStart"/>
      <w:r>
        <w:rPr>
          <w:rFonts w:ascii="Arial" w:eastAsia="Arial" w:hAnsi="Arial" w:cs="Arial"/>
          <w:i/>
          <w:color w:val="000000"/>
          <w:sz w:val="24"/>
          <w:szCs w:val="24"/>
        </w:rPr>
        <w:t>Noirs</w:t>
      </w:r>
      <w:proofErr w:type="spellEnd"/>
      <w:proofErr w:type="gramStart"/>
      <w:r>
        <w:rPr>
          <w:rFonts w:ascii="Arial" w:eastAsia="Arial" w:hAnsi="Arial" w:cs="Arial"/>
          <w:color w:val="000000"/>
          <w:sz w:val="24"/>
          <w:szCs w:val="24"/>
        </w:rPr>
        <w:t>).</w:t>
      </w:r>
      <w:r>
        <w:rPr>
          <w:rFonts w:ascii="Helvetica Neue" w:eastAsia="Helvetica Neue" w:hAnsi="Helvetica Neue" w:cs="Helvetica Neue"/>
          <w:color w:val="373737"/>
          <w:sz w:val="23"/>
          <w:szCs w:val="23"/>
          <w:highlight w:val="white"/>
        </w:rPr>
        <w:t>Campos</w:t>
      </w:r>
      <w:proofErr w:type="gramEnd"/>
      <w:r>
        <w:rPr>
          <w:rFonts w:ascii="Helvetica Neue" w:eastAsia="Helvetica Neue" w:hAnsi="Helvetica Neue" w:cs="Helvetica Neue"/>
          <w:color w:val="373737"/>
          <w:sz w:val="23"/>
          <w:szCs w:val="23"/>
          <w:highlight w:val="white"/>
        </w:rPr>
        <w:t xml:space="preserve"> (2013)</w:t>
      </w:r>
    </w:p>
    <w:p w14:paraId="03BFE8D0" w14:textId="77777777" w:rsidR="002E4218" w:rsidRPr="00AF2717" w:rsidRDefault="001D6C0A">
      <w:pPr>
        <w:pBdr>
          <w:top w:val="nil"/>
          <w:left w:val="nil"/>
          <w:bottom w:val="nil"/>
          <w:right w:val="nil"/>
          <w:between w:val="nil"/>
        </w:pBdr>
        <w:shd w:val="clear" w:color="auto" w:fill="FFFFFF"/>
        <w:spacing w:after="390" w:line="600" w:lineRule="auto"/>
        <w:jc w:val="both"/>
        <w:rPr>
          <w:rFonts w:ascii="Arial" w:eastAsia="Arial" w:hAnsi="Arial" w:cs="Arial"/>
          <w:b/>
          <w:color w:val="000000"/>
          <w:sz w:val="24"/>
          <w:szCs w:val="24"/>
        </w:rPr>
      </w:pPr>
      <w:r>
        <w:rPr>
          <w:rFonts w:ascii="Arial" w:eastAsia="Arial" w:hAnsi="Arial" w:cs="Arial"/>
          <w:color w:val="000000"/>
          <w:sz w:val="24"/>
          <w:szCs w:val="24"/>
        </w:rPr>
        <w:t>Estas denominaciones designan un proceso histórico o movimiento social de la edad contempo</w:t>
      </w:r>
      <w:r>
        <w:rPr>
          <w:rFonts w:ascii="Arial" w:eastAsia="Arial" w:hAnsi="Arial" w:cs="Arial"/>
          <w:color w:val="000000"/>
          <w:sz w:val="24"/>
          <w:szCs w:val="24"/>
        </w:rPr>
        <w:t xml:space="preserve">ránea, que desde finales del siglo XVIII. </w:t>
      </w:r>
      <w:r w:rsidRPr="00AF2717">
        <w:rPr>
          <w:rFonts w:ascii="Arial" w:eastAsia="Arial" w:hAnsi="Arial" w:cs="Arial"/>
          <w:color w:val="000000"/>
          <w:sz w:val="24"/>
          <w:szCs w:val="24"/>
          <w:highlight w:val="green"/>
          <w:shd w:val="clear" w:color="auto" w:fill="FF9900"/>
        </w:rPr>
        <w:t xml:space="preserve">Durante la revolución francesa, viene proponiendo la reivindicación de los derechos de la mujer, la </w:t>
      </w:r>
      <w:r w:rsidRPr="00AF2717">
        <w:rPr>
          <w:rFonts w:ascii="Arial" w:eastAsia="Arial" w:hAnsi="Arial" w:cs="Arial"/>
          <w:color w:val="000000"/>
          <w:sz w:val="24"/>
          <w:szCs w:val="24"/>
          <w:highlight w:val="green"/>
          <w:shd w:val="clear" w:color="auto" w:fill="FF9900"/>
        </w:rPr>
        <w:lastRenderedPageBreak/>
        <w:t xml:space="preserve">igualdad de derechos entre los sexos, lo que significaría la </w:t>
      </w:r>
      <w:proofErr w:type="gramStart"/>
      <w:r w:rsidRPr="00AF2717">
        <w:rPr>
          <w:rFonts w:ascii="Arial" w:eastAsia="Arial" w:hAnsi="Arial" w:cs="Arial"/>
          <w:color w:val="000000"/>
          <w:sz w:val="24"/>
          <w:szCs w:val="24"/>
          <w:highlight w:val="green"/>
          <w:shd w:val="clear" w:color="auto" w:fill="FF9900"/>
        </w:rPr>
        <w:t>emancipación  o</w:t>
      </w:r>
      <w:proofErr w:type="gramEnd"/>
      <w:r w:rsidRPr="00AF2717">
        <w:rPr>
          <w:rFonts w:ascii="Arial" w:eastAsia="Arial" w:hAnsi="Arial" w:cs="Arial"/>
          <w:color w:val="000000"/>
          <w:sz w:val="24"/>
          <w:szCs w:val="24"/>
          <w:highlight w:val="green"/>
          <w:shd w:val="clear" w:color="auto" w:fill="FF9900"/>
        </w:rPr>
        <w:t xml:space="preserve"> liberación de la condición de la muje</w:t>
      </w:r>
      <w:r w:rsidRPr="00AF2717">
        <w:rPr>
          <w:rFonts w:ascii="Arial" w:eastAsia="Arial" w:hAnsi="Arial" w:cs="Arial"/>
          <w:color w:val="000000"/>
          <w:sz w:val="24"/>
          <w:szCs w:val="24"/>
          <w:highlight w:val="green"/>
          <w:shd w:val="clear" w:color="auto" w:fill="FF9900"/>
        </w:rPr>
        <w:t>r, que a lo largo de la historia, en todas las civilizaciones ha sido la subordinación</w:t>
      </w:r>
      <w:r>
        <w:rPr>
          <w:rFonts w:ascii="Arial" w:eastAsia="Arial" w:hAnsi="Arial" w:cs="Arial"/>
          <w:color w:val="000000"/>
          <w:sz w:val="24"/>
          <w:szCs w:val="24"/>
          <w:shd w:val="clear" w:color="auto" w:fill="FF9900"/>
        </w:rPr>
        <w:t>.</w:t>
      </w:r>
      <w:r>
        <w:rPr>
          <w:rFonts w:ascii="Arial" w:eastAsia="Arial" w:hAnsi="Arial" w:cs="Arial"/>
          <w:color w:val="000000"/>
          <w:sz w:val="24"/>
          <w:szCs w:val="24"/>
        </w:rPr>
        <w:t xml:space="preserve"> En este sentido el mito del matriarcado no reflejaría una realidad histórica de predominio de las mujeres, </w:t>
      </w:r>
      <w:proofErr w:type="gramStart"/>
      <w:r>
        <w:rPr>
          <w:rFonts w:ascii="Arial" w:eastAsia="Arial" w:hAnsi="Arial" w:cs="Arial"/>
          <w:color w:val="000000"/>
          <w:sz w:val="24"/>
          <w:szCs w:val="24"/>
        </w:rPr>
        <w:t>sino  una</w:t>
      </w:r>
      <w:proofErr w:type="gramEnd"/>
      <w:r>
        <w:rPr>
          <w:rFonts w:ascii="Arial" w:eastAsia="Arial" w:hAnsi="Arial" w:cs="Arial"/>
          <w:color w:val="000000"/>
          <w:sz w:val="24"/>
          <w:szCs w:val="24"/>
        </w:rPr>
        <w:t xml:space="preserve"> realidad </w:t>
      </w:r>
      <w:r w:rsidRPr="00AF2717">
        <w:rPr>
          <w:rFonts w:ascii="Arial" w:eastAsia="Arial" w:hAnsi="Arial" w:cs="Arial"/>
          <w:color w:val="000000"/>
          <w:sz w:val="24"/>
          <w:szCs w:val="24"/>
        </w:rPr>
        <w:t>antropológica muy diferente.</w:t>
      </w:r>
      <w:r w:rsidRPr="00AF2717">
        <w:rPr>
          <w:rFonts w:ascii="Arial" w:eastAsia="Arial" w:hAnsi="Arial" w:cs="Arial"/>
          <w:color w:val="000000"/>
          <w:sz w:val="24"/>
          <w:szCs w:val="24"/>
        </w:rPr>
        <w:t xml:space="preserve"> </w:t>
      </w:r>
    </w:p>
    <w:p w14:paraId="74531487" w14:textId="77777777" w:rsidR="002E4218" w:rsidRPr="00AF2717"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sidRPr="00AF2717">
        <w:rPr>
          <w:rFonts w:ascii="Arial" w:eastAsia="Arial" w:hAnsi="Arial" w:cs="Arial"/>
          <w:color w:val="000000"/>
          <w:sz w:val="24"/>
          <w:szCs w:val="24"/>
        </w:rPr>
        <w:t>La lucha por los derechos políticos de la mujer se inició infructuosamente durante la </w:t>
      </w:r>
      <w:hyperlink r:id="rId9">
        <w:r w:rsidRPr="00AF2717">
          <w:rPr>
            <w:rFonts w:ascii="Arial" w:eastAsia="Arial" w:hAnsi="Arial" w:cs="Arial"/>
            <w:color w:val="000000"/>
            <w:sz w:val="24"/>
            <w:szCs w:val="24"/>
          </w:rPr>
          <w:t>revolución francesa</w:t>
        </w:r>
      </w:hyperlink>
      <w:r w:rsidRPr="00AF2717">
        <w:rPr>
          <w:rFonts w:ascii="Arial" w:eastAsia="Arial" w:hAnsi="Arial" w:cs="Arial"/>
          <w:color w:val="000000"/>
          <w:sz w:val="24"/>
          <w:szCs w:val="24"/>
        </w:rPr>
        <w:t> de 1789; sus protagonistas denunciaron que la libertad, igualdad y fraternid</w:t>
      </w:r>
      <w:r w:rsidRPr="00AF2717">
        <w:rPr>
          <w:rFonts w:ascii="Arial" w:eastAsia="Arial" w:hAnsi="Arial" w:cs="Arial"/>
          <w:color w:val="000000"/>
          <w:sz w:val="24"/>
          <w:szCs w:val="24"/>
        </w:rPr>
        <w:t>ad sólo se referían a los hombr</w:t>
      </w:r>
      <w:r w:rsidRPr="00AF2717">
        <w:rPr>
          <w:rFonts w:ascii="Arial" w:eastAsia="Arial" w:hAnsi="Arial" w:cs="Arial"/>
          <w:color w:val="000000"/>
          <w:sz w:val="24"/>
          <w:szCs w:val="24"/>
        </w:rPr>
        <w:t>e</w:t>
      </w:r>
      <w:r w:rsidRPr="00AF2717">
        <w:rPr>
          <w:rFonts w:ascii="Arial" w:eastAsia="Arial" w:hAnsi="Arial" w:cs="Arial"/>
          <w:color w:val="000000"/>
          <w:sz w:val="24"/>
          <w:szCs w:val="24"/>
        </w:rPr>
        <w:t>s y no a las mujeres. Una de las voces de protesta más enérgicas fue la de </w:t>
      </w:r>
      <w:hyperlink r:id="rId10">
        <w:r w:rsidRPr="00AF2717">
          <w:rPr>
            <w:rFonts w:ascii="Arial" w:eastAsia="Arial" w:hAnsi="Arial" w:cs="Arial"/>
            <w:color w:val="000000"/>
            <w:sz w:val="24"/>
            <w:szCs w:val="24"/>
          </w:rPr>
          <w:t xml:space="preserve">Olympe de </w:t>
        </w:r>
        <w:proofErr w:type="spellStart"/>
        <w:r w:rsidRPr="00AF2717">
          <w:rPr>
            <w:rFonts w:ascii="Arial" w:eastAsia="Arial" w:hAnsi="Arial" w:cs="Arial"/>
            <w:color w:val="000000"/>
            <w:sz w:val="24"/>
            <w:szCs w:val="24"/>
          </w:rPr>
          <w:t>Gouges</w:t>
        </w:r>
        <w:proofErr w:type="spellEnd"/>
      </w:hyperlink>
      <w:r w:rsidRPr="00AF2717">
        <w:rPr>
          <w:rFonts w:ascii="Arial" w:eastAsia="Arial" w:hAnsi="Arial" w:cs="Arial"/>
          <w:color w:val="000000"/>
          <w:sz w:val="24"/>
          <w:szCs w:val="24"/>
        </w:rPr>
        <w:t>, autora de la </w:t>
      </w:r>
      <w:hyperlink r:id="rId11">
        <w:r w:rsidRPr="00AF2717">
          <w:rPr>
            <w:rFonts w:ascii="Arial" w:eastAsia="Arial" w:hAnsi="Arial" w:cs="Arial"/>
            <w:color w:val="000000"/>
            <w:sz w:val="24"/>
            <w:szCs w:val="24"/>
          </w:rPr>
          <w:t>Declaración de los Derechos de la Mujer y de la Ciudadana</w:t>
        </w:r>
      </w:hyperlink>
      <w:r w:rsidRPr="00AF2717">
        <w:rPr>
          <w:rFonts w:ascii="Arial" w:eastAsia="Arial" w:hAnsi="Arial" w:cs="Arial"/>
          <w:color w:val="000000"/>
          <w:sz w:val="24"/>
          <w:szCs w:val="24"/>
        </w:rPr>
        <w:t>, en 1791, dos años después de la </w:t>
      </w:r>
      <w:hyperlink r:id="rId12">
        <w:r w:rsidRPr="00AF2717">
          <w:rPr>
            <w:rFonts w:ascii="Arial" w:eastAsia="Arial" w:hAnsi="Arial" w:cs="Arial"/>
            <w:color w:val="000000"/>
            <w:sz w:val="24"/>
            <w:szCs w:val="24"/>
          </w:rPr>
          <w:t>Declaración de los Derechos del Hombre y del Ciudadano</w:t>
        </w:r>
      </w:hyperlink>
      <w:r w:rsidRPr="00AF2717">
        <w:rPr>
          <w:rFonts w:ascii="Arial" w:eastAsia="Arial" w:hAnsi="Arial" w:cs="Arial"/>
          <w:color w:val="000000"/>
          <w:sz w:val="24"/>
          <w:szCs w:val="24"/>
        </w:rPr>
        <w:t xml:space="preserve">. </w:t>
      </w:r>
    </w:p>
    <w:p w14:paraId="32477C40"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sidRPr="00AF2717">
        <w:rPr>
          <w:rFonts w:ascii="Arial" w:eastAsia="Arial" w:hAnsi="Arial" w:cs="Arial"/>
          <w:color w:val="000000"/>
          <w:sz w:val="24"/>
          <w:szCs w:val="24"/>
        </w:rPr>
        <w:t xml:space="preserve">El documento escrito por </w:t>
      </w:r>
      <w:proofErr w:type="spellStart"/>
      <w:r w:rsidRPr="00AF2717">
        <w:rPr>
          <w:rFonts w:ascii="Arial" w:eastAsia="Arial" w:hAnsi="Arial" w:cs="Arial"/>
          <w:color w:val="000000"/>
          <w:sz w:val="24"/>
          <w:szCs w:val="24"/>
        </w:rPr>
        <w:t>Gouges</w:t>
      </w:r>
      <w:proofErr w:type="spellEnd"/>
      <w:r w:rsidRPr="00AF2717">
        <w:rPr>
          <w:rFonts w:ascii="Arial" w:eastAsia="Arial" w:hAnsi="Arial" w:cs="Arial"/>
          <w:color w:val="000000"/>
          <w:sz w:val="24"/>
          <w:szCs w:val="24"/>
        </w:rPr>
        <w:t xml:space="preserve"> reclamaba para las mujeres los mismos </w:t>
      </w:r>
      <w:hyperlink r:id="rId13">
        <w:r w:rsidRPr="00AF2717">
          <w:rPr>
            <w:rFonts w:ascii="Arial" w:eastAsia="Arial" w:hAnsi="Arial" w:cs="Arial"/>
            <w:color w:val="000000"/>
            <w:sz w:val="24"/>
            <w:szCs w:val="24"/>
          </w:rPr>
          <w:t>derechos políticos</w:t>
        </w:r>
      </w:hyperlink>
      <w:r w:rsidRPr="00AF2717">
        <w:rPr>
          <w:rFonts w:ascii="Arial" w:eastAsia="Arial" w:hAnsi="Arial" w:cs="Arial"/>
          <w:color w:val="000000"/>
          <w:sz w:val="24"/>
          <w:szCs w:val="24"/>
        </w:rPr>
        <w:t> que disfrutaban los hombres, el </w:t>
      </w:r>
      <w:hyperlink r:id="rId14">
        <w:r w:rsidRPr="00AF2717">
          <w:rPr>
            <w:rFonts w:ascii="Arial" w:eastAsia="Arial" w:hAnsi="Arial" w:cs="Arial"/>
            <w:color w:val="000000"/>
            <w:sz w:val="24"/>
            <w:szCs w:val="24"/>
          </w:rPr>
          <w:t>sufragio</w:t>
        </w:r>
      </w:hyperlink>
      <w:r w:rsidRPr="00AF2717">
        <w:rPr>
          <w:rFonts w:ascii="Arial" w:eastAsia="Arial" w:hAnsi="Arial" w:cs="Arial"/>
          <w:color w:val="000000"/>
          <w:sz w:val="24"/>
          <w:szCs w:val="24"/>
        </w:rPr>
        <w:t> entre ellos. Si ellas podían subir al cadalso, también debían poder ocupar cargos públicos. No tuvo éxito</w:t>
      </w:r>
      <w:r w:rsidRPr="00AF2717">
        <w:rPr>
          <w:rFonts w:ascii="Arial" w:eastAsia="Arial" w:hAnsi="Arial" w:cs="Arial"/>
          <w:color w:val="000000"/>
          <w:sz w:val="24"/>
          <w:szCs w:val="24"/>
        </w:rPr>
        <w:t xml:space="preserve">. De </w:t>
      </w:r>
      <w:proofErr w:type="spellStart"/>
      <w:r w:rsidRPr="00AF2717">
        <w:rPr>
          <w:rFonts w:ascii="Arial" w:eastAsia="Arial" w:hAnsi="Arial" w:cs="Arial"/>
          <w:color w:val="000000"/>
          <w:sz w:val="24"/>
          <w:szCs w:val="24"/>
        </w:rPr>
        <w:t>Gouges</w:t>
      </w:r>
      <w:proofErr w:type="spellEnd"/>
      <w:r w:rsidRPr="00AF2717">
        <w:rPr>
          <w:rFonts w:ascii="Arial" w:eastAsia="Arial" w:hAnsi="Arial" w:cs="Arial"/>
          <w:color w:val="000000"/>
          <w:sz w:val="24"/>
          <w:szCs w:val="24"/>
        </w:rPr>
        <w:t>,</w:t>
      </w:r>
      <w:r>
        <w:rPr>
          <w:rFonts w:ascii="Arial" w:eastAsia="Arial" w:hAnsi="Arial" w:cs="Arial"/>
          <w:color w:val="000000"/>
          <w:sz w:val="24"/>
          <w:szCs w:val="24"/>
        </w:rPr>
        <w:t xml:space="preserve"> en plena vorágine del terror revolucionario, fue decapitada en la guillo</w:t>
      </w:r>
      <w:r>
        <w:rPr>
          <w:rFonts w:ascii="Arial" w:eastAsia="Arial" w:hAnsi="Arial" w:cs="Arial"/>
          <w:color w:val="000000"/>
          <w:sz w:val="24"/>
          <w:szCs w:val="24"/>
        </w:rPr>
        <w:t>tina. Pocos años después, </w:t>
      </w:r>
      <w:hyperlink r:id="rId15">
        <w:r>
          <w:rPr>
            <w:rFonts w:ascii="Arial" w:eastAsia="Arial" w:hAnsi="Arial" w:cs="Arial"/>
            <w:color w:val="000000"/>
            <w:sz w:val="24"/>
            <w:szCs w:val="24"/>
          </w:rPr>
          <w:t>Napoleón</w:t>
        </w:r>
      </w:hyperlink>
      <w:r>
        <w:rPr>
          <w:rFonts w:ascii="Arial" w:eastAsia="Arial" w:hAnsi="Arial" w:cs="Arial"/>
          <w:color w:val="000000"/>
          <w:sz w:val="24"/>
          <w:szCs w:val="24"/>
        </w:rPr>
        <w:t>, en su código legislativo, sometería a la mujer a una aún más estricta autoridad masculina.</w:t>
      </w:r>
    </w:p>
    <w:p w14:paraId="7B766ACE" w14:textId="77777777" w:rsidR="002E4218" w:rsidRDefault="001D6C0A">
      <w:pPr>
        <w:numPr>
          <w:ilvl w:val="0"/>
          <w:numId w:val="8"/>
        </w:numPr>
        <w:pBdr>
          <w:top w:val="nil"/>
          <w:left w:val="nil"/>
          <w:bottom w:val="nil"/>
          <w:right w:val="nil"/>
          <w:between w:val="nil"/>
        </w:pBdr>
        <w:shd w:val="clear" w:color="auto" w:fill="FFFFFF"/>
        <w:spacing w:before="120" w:after="120" w:line="600" w:lineRule="auto"/>
        <w:jc w:val="both"/>
        <w:rPr>
          <w:rFonts w:ascii="Arial" w:eastAsia="Arial" w:hAnsi="Arial" w:cs="Arial"/>
          <w:b/>
          <w:color w:val="000000"/>
          <w:sz w:val="24"/>
          <w:szCs w:val="24"/>
        </w:rPr>
      </w:pPr>
      <w:r>
        <w:rPr>
          <w:rFonts w:ascii="Arial" w:eastAsia="Arial" w:hAnsi="Arial" w:cs="Arial"/>
          <w:b/>
          <w:color w:val="000000"/>
          <w:sz w:val="24"/>
          <w:szCs w:val="24"/>
        </w:rPr>
        <w:t>MÉTODO</w:t>
      </w:r>
    </w:p>
    <w:p w14:paraId="08EC4C96"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1.3 Sujetos o participantes</w:t>
      </w:r>
    </w:p>
    <w:p w14:paraId="6C42D1C2"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Pr>
          <w:rFonts w:ascii="Arial" w:eastAsia="Arial" w:hAnsi="Arial" w:cs="Arial"/>
          <w:color w:val="000000"/>
          <w:sz w:val="24"/>
          <w:szCs w:val="24"/>
        </w:rPr>
        <w:t>Esta investigación se realizó a estudiantes de nivel superior del Instituto Politécnico Nacional, hombres y mujeres con un rango edad de entre 20 y 22 años con un nivel socioeconómico medio-bajo.</w:t>
      </w:r>
    </w:p>
    <w:p w14:paraId="5A75F350"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Pr>
          <w:rFonts w:ascii="Arial" w:eastAsia="Arial" w:hAnsi="Arial" w:cs="Arial"/>
          <w:color w:val="000000"/>
          <w:sz w:val="24"/>
          <w:szCs w:val="24"/>
        </w:rPr>
        <w:t>Se llevó a cabo la encuesta a 20</w:t>
      </w:r>
      <w:r>
        <w:rPr>
          <w:rFonts w:ascii="Arial" w:eastAsia="Arial" w:hAnsi="Arial" w:cs="Arial"/>
          <w:color w:val="000000"/>
          <w:sz w:val="24"/>
          <w:szCs w:val="24"/>
        </w:rPr>
        <w:t xml:space="preserve"> alumnos, de las materias de política y economía, detallando si hombres y mujeres poseen conocimiento sobre la participación de la mujer en la política.</w:t>
      </w:r>
    </w:p>
    <w:p w14:paraId="7A043D5E"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b/>
          <w:color w:val="000000"/>
          <w:sz w:val="24"/>
          <w:szCs w:val="24"/>
        </w:rPr>
      </w:pPr>
      <w:r>
        <w:rPr>
          <w:rFonts w:ascii="Arial" w:eastAsia="Arial" w:hAnsi="Arial" w:cs="Arial"/>
          <w:b/>
          <w:color w:val="000000"/>
          <w:sz w:val="24"/>
          <w:szCs w:val="24"/>
        </w:rPr>
        <w:t>2.3 Diseño de investigación</w:t>
      </w:r>
    </w:p>
    <w:p w14:paraId="0FB34247"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Pr>
          <w:rFonts w:ascii="Arial" w:eastAsia="Arial" w:hAnsi="Arial" w:cs="Arial"/>
          <w:color w:val="000000"/>
          <w:sz w:val="24"/>
          <w:szCs w:val="24"/>
        </w:rPr>
        <w:t>Este tipo de investigación es de Fuentes de Datos de Campo, en la cual se a</w:t>
      </w:r>
      <w:r>
        <w:rPr>
          <w:rFonts w:ascii="Arial" w:eastAsia="Arial" w:hAnsi="Arial" w:cs="Arial"/>
          <w:color w:val="000000"/>
          <w:sz w:val="24"/>
          <w:szCs w:val="24"/>
        </w:rPr>
        <w:t xml:space="preserve">plicó un cuestionario descriptivo </w:t>
      </w:r>
      <w:r w:rsidRPr="005F5022">
        <w:rPr>
          <w:rFonts w:ascii="Arial" w:eastAsia="Arial" w:hAnsi="Arial" w:cs="Arial"/>
          <w:color w:val="000000"/>
          <w:sz w:val="24"/>
          <w:szCs w:val="24"/>
        </w:rPr>
        <w:t>de 5 preguntas</w:t>
      </w:r>
      <w:r>
        <w:rPr>
          <w:rFonts w:ascii="Arial" w:eastAsia="Arial" w:hAnsi="Arial" w:cs="Arial"/>
          <w:color w:val="000000"/>
          <w:sz w:val="24"/>
          <w:szCs w:val="24"/>
        </w:rPr>
        <w:t xml:space="preserve">. Este cuestionario fue elaborado para detectar en los alumnos del Instituto Politécnico </w:t>
      </w:r>
      <w:proofErr w:type="gramStart"/>
      <w:r>
        <w:rPr>
          <w:rFonts w:ascii="Arial" w:eastAsia="Arial" w:hAnsi="Arial" w:cs="Arial"/>
          <w:color w:val="000000"/>
          <w:sz w:val="24"/>
          <w:szCs w:val="24"/>
        </w:rPr>
        <w:t>Nacional  el</w:t>
      </w:r>
      <w:proofErr w:type="gramEnd"/>
      <w:r>
        <w:rPr>
          <w:rFonts w:ascii="Arial" w:eastAsia="Arial" w:hAnsi="Arial" w:cs="Arial"/>
          <w:color w:val="000000"/>
          <w:sz w:val="24"/>
          <w:szCs w:val="24"/>
        </w:rPr>
        <w:t xml:space="preserve"> grado de conocimiento sobre la participación de la mujer en la política, es decir, emancipación de la muje</w:t>
      </w:r>
      <w:r>
        <w:rPr>
          <w:rFonts w:ascii="Arial" w:eastAsia="Arial" w:hAnsi="Arial" w:cs="Arial"/>
          <w:color w:val="000000"/>
          <w:sz w:val="24"/>
          <w:szCs w:val="24"/>
        </w:rPr>
        <w:t>r.</w:t>
      </w:r>
    </w:p>
    <w:p w14:paraId="6B024C79"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b/>
          <w:color w:val="000000"/>
          <w:sz w:val="24"/>
          <w:szCs w:val="24"/>
        </w:rPr>
      </w:pPr>
      <w:r>
        <w:rPr>
          <w:rFonts w:ascii="Arial" w:eastAsia="Arial" w:hAnsi="Arial" w:cs="Arial"/>
          <w:b/>
          <w:color w:val="000000"/>
          <w:sz w:val="24"/>
          <w:szCs w:val="24"/>
        </w:rPr>
        <w:t>3.3 Materiales / Recolección de datos</w:t>
      </w:r>
    </w:p>
    <w:p w14:paraId="523C9E04"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Variables: </w:t>
      </w:r>
    </w:p>
    <w:p w14:paraId="7A86D432" w14:textId="77777777" w:rsidR="002E4218" w:rsidRDefault="001D6C0A">
      <w:pPr>
        <w:numPr>
          <w:ilvl w:val="0"/>
          <w:numId w:val="2"/>
        </w:num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Cuestionario de </w:t>
      </w:r>
      <w:r w:rsidRPr="005F5022">
        <w:rPr>
          <w:rFonts w:ascii="Arial" w:eastAsia="Arial" w:hAnsi="Arial" w:cs="Arial"/>
          <w:color w:val="000000"/>
          <w:sz w:val="24"/>
          <w:szCs w:val="24"/>
        </w:rPr>
        <w:t>7 preguntas</w:t>
      </w:r>
      <w:r>
        <w:rPr>
          <w:rFonts w:ascii="Arial" w:eastAsia="Arial" w:hAnsi="Arial" w:cs="Arial"/>
          <w:color w:val="000000"/>
          <w:sz w:val="24"/>
          <w:szCs w:val="24"/>
        </w:rPr>
        <w:t xml:space="preserve"> relevantes sobre el tema.</w:t>
      </w:r>
    </w:p>
    <w:p w14:paraId="21876CB7" w14:textId="77777777" w:rsidR="002E4218" w:rsidRDefault="001D6C0A">
      <w:pPr>
        <w:numPr>
          <w:ilvl w:val="0"/>
          <w:numId w:val="2"/>
        </w:num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Pr>
          <w:rFonts w:ascii="Arial" w:eastAsia="Arial" w:hAnsi="Arial" w:cs="Arial"/>
          <w:color w:val="000000"/>
          <w:sz w:val="24"/>
          <w:szCs w:val="24"/>
        </w:rPr>
        <w:t>Población (jóvenes de 20 a 22 años, hombres y mujeres).</w:t>
      </w:r>
    </w:p>
    <w:p w14:paraId="63626758" w14:textId="77777777" w:rsidR="002E4218" w:rsidRDefault="001D6C0A">
      <w:pPr>
        <w:numPr>
          <w:ilvl w:val="0"/>
          <w:numId w:val="2"/>
        </w:num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Pr>
          <w:rFonts w:ascii="Arial" w:eastAsia="Arial" w:hAnsi="Arial" w:cs="Arial"/>
          <w:color w:val="000000"/>
          <w:sz w:val="24"/>
          <w:szCs w:val="24"/>
        </w:rPr>
        <w:t>Quienes conocen la emancipación de la mujer y quiénes no.</w:t>
      </w:r>
    </w:p>
    <w:p w14:paraId="51238404"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Pr>
          <w:rFonts w:ascii="Arial" w:eastAsia="Arial" w:hAnsi="Arial" w:cs="Arial"/>
          <w:color w:val="000000"/>
          <w:sz w:val="24"/>
          <w:szCs w:val="24"/>
        </w:rPr>
        <w:lastRenderedPageBreak/>
        <w:t>Estas variables se midieron por rangos de edad, sexo, materias cursadas.</w:t>
      </w:r>
    </w:p>
    <w:p w14:paraId="5A8C809E" w14:textId="77777777" w:rsidR="002E4218" w:rsidRDefault="002E4218">
      <w:pPr>
        <w:pBdr>
          <w:top w:val="nil"/>
          <w:left w:val="nil"/>
          <w:bottom w:val="nil"/>
          <w:right w:val="nil"/>
          <w:between w:val="nil"/>
        </w:pBdr>
        <w:shd w:val="clear" w:color="auto" w:fill="FFFFFF"/>
        <w:spacing w:before="120" w:after="120" w:line="600" w:lineRule="auto"/>
        <w:jc w:val="both"/>
        <w:rPr>
          <w:rFonts w:ascii="Arial" w:eastAsia="Arial" w:hAnsi="Arial" w:cs="Arial"/>
          <w:sz w:val="24"/>
          <w:szCs w:val="24"/>
        </w:rPr>
      </w:pPr>
    </w:p>
    <w:p w14:paraId="5B2F0E34" w14:textId="77777777" w:rsidR="002E4218" w:rsidRDefault="002E4218">
      <w:pPr>
        <w:pBdr>
          <w:top w:val="nil"/>
          <w:left w:val="nil"/>
          <w:bottom w:val="nil"/>
          <w:right w:val="nil"/>
          <w:between w:val="nil"/>
        </w:pBdr>
        <w:shd w:val="clear" w:color="auto" w:fill="FFFFFF"/>
        <w:spacing w:before="120" w:after="120" w:line="600" w:lineRule="auto"/>
        <w:jc w:val="both"/>
        <w:rPr>
          <w:rFonts w:ascii="Arial" w:eastAsia="Arial" w:hAnsi="Arial" w:cs="Arial"/>
          <w:sz w:val="24"/>
          <w:szCs w:val="24"/>
        </w:rPr>
      </w:pPr>
    </w:p>
    <w:p w14:paraId="3740D4CE"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b/>
          <w:color w:val="000000"/>
          <w:sz w:val="24"/>
          <w:szCs w:val="24"/>
        </w:rPr>
      </w:pPr>
      <w:r>
        <w:rPr>
          <w:rFonts w:ascii="Arial" w:eastAsia="Arial" w:hAnsi="Arial" w:cs="Arial"/>
          <w:b/>
          <w:color w:val="000000"/>
          <w:sz w:val="24"/>
          <w:szCs w:val="24"/>
        </w:rPr>
        <w:t>3.4 Procedimiento y análisis de resultados</w:t>
      </w:r>
    </w:p>
    <w:p w14:paraId="4D30BC99"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Pr>
          <w:rFonts w:ascii="Arial" w:eastAsia="Arial" w:hAnsi="Arial" w:cs="Arial"/>
          <w:color w:val="000000"/>
          <w:sz w:val="24"/>
          <w:szCs w:val="24"/>
        </w:rPr>
        <w:t>Se escogió este tema con base en la inquietud de saber qué ciudadanos o ciudadan</w:t>
      </w:r>
      <w:r>
        <w:rPr>
          <w:rFonts w:ascii="Arial" w:eastAsia="Arial" w:hAnsi="Arial" w:cs="Arial"/>
          <w:color w:val="000000"/>
          <w:sz w:val="24"/>
          <w:szCs w:val="24"/>
        </w:rPr>
        <w:t>as tienen derecho al voto para elegir o ser elegido en una tribuna política.</w:t>
      </w:r>
    </w:p>
    <w:p w14:paraId="61C02AA6"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Pr>
          <w:rFonts w:ascii="Arial" w:eastAsia="Arial" w:hAnsi="Arial" w:cs="Arial"/>
          <w:color w:val="000000"/>
          <w:sz w:val="24"/>
          <w:szCs w:val="24"/>
        </w:rPr>
        <w:t xml:space="preserve">Se aplicó el proceso del método científico (planteamiento del problema, objetivos, </w:t>
      </w:r>
      <w:proofErr w:type="spellStart"/>
      <w:r>
        <w:rPr>
          <w:rFonts w:ascii="Arial" w:eastAsia="Arial" w:hAnsi="Arial" w:cs="Arial"/>
          <w:color w:val="000000"/>
          <w:sz w:val="24"/>
          <w:szCs w:val="24"/>
        </w:rPr>
        <w:t>hipótesis</w:t>
      </w:r>
      <w:proofErr w:type="spellEnd"/>
      <w:r>
        <w:rPr>
          <w:rFonts w:ascii="Arial" w:eastAsia="Arial" w:hAnsi="Arial" w:cs="Arial"/>
          <w:color w:val="000000"/>
          <w:sz w:val="24"/>
          <w:szCs w:val="24"/>
        </w:rPr>
        <w:t xml:space="preserve"> y una justificación.</w:t>
      </w:r>
    </w:p>
    <w:p w14:paraId="2430FFD1"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Pr>
          <w:rFonts w:ascii="Arial" w:eastAsia="Arial" w:hAnsi="Arial" w:cs="Arial"/>
          <w:color w:val="000000"/>
          <w:sz w:val="24"/>
          <w:szCs w:val="24"/>
        </w:rPr>
        <w:t>Se elaboró el Marco Teórico mediante notas de información basadas</w:t>
      </w:r>
      <w:r>
        <w:rPr>
          <w:rFonts w:ascii="Arial" w:eastAsia="Arial" w:hAnsi="Arial" w:cs="Arial"/>
          <w:color w:val="000000"/>
          <w:sz w:val="24"/>
          <w:szCs w:val="24"/>
        </w:rPr>
        <w:t xml:space="preserve"> en antecedentes y evolución histórica, así como experiencias y hechos relevantes, además de un cuestionario de campo aplicado a estudiantes de nivel superior del IPN.</w:t>
      </w:r>
    </w:p>
    <w:p w14:paraId="06D2C2C8" w14:textId="77777777" w:rsidR="002E4218" w:rsidRDefault="001D6C0A">
      <w:pPr>
        <w:pBdr>
          <w:top w:val="nil"/>
          <w:left w:val="nil"/>
          <w:bottom w:val="nil"/>
          <w:right w:val="nil"/>
          <w:between w:val="nil"/>
        </w:pBdr>
        <w:shd w:val="clear" w:color="auto" w:fill="FFFFFF"/>
        <w:spacing w:before="120" w:after="120" w:line="600" w:lineRule="auto"/>
        <w:jc w:val="both"/>
        <w:rPr>
          <w:rFonts w:ascii="Arial" w:eastAsia="Arial" w:hAnsi="Arial" w:cs="Arial"/>
          <w:color w:val="000000"/>
          <w:sz w:val="24"/>
          <w:szCs w:val="24"/>
        </w:rPr>
      </w:pPr>
      <w:r>
        <w:rPr>
          <w:rFonts w:ascii="Arial" w:eastAsia="Arial" w:hAnsi="Arial" w:cs="Arial"/>
          <w:color w:val="000000"/>
          <w:sz w:val="24"/>
          <w:szCs w:val="24"/>
        </w:rPr>
        <w:t>Los datos adquiridos son cuantitativos tomando en cuenta el número de personas encuestad</w:t>
      </w:r>
      <w:r>
        <w:rPr>
          <w:rFonts w:ascii="Arial" w:eastAsia="Arial" w:hAnsi="Arial" w:cs="Arial"/>
          <w:color w:val="000000"/>
          <w:sz w:val="24"/>
          <w:szCs w:val="24"/>
        </w:rPr>
        <w:t xml:space="preserve">as, su edad, género y nivel de estudios.  </w:t>
      </w:r>
    </w:p>
    <w:p w14:paraId="5E871B91" w14:textId="77777777" w:rsidR="002E4218" w:rsidRDefault="002E4218">
      <w:pPr>
        <w:rPr>
          <w:rFonts w:ascii="Arial" w:eastAsia="Arial" w:hAnsi="Arial" w:cs="Arial"/>
          <w:b/>
          <w:sz w:val="24"/>
          <w:szCs w:val="24"/>
        </w:rPr>
      </w:pPr>
    </w:p>
    <w:p w14:paraId="00396A43" w14:textId="72D6319B" w:rsidR="002E4218" w:rsidRPr="005F5022" w:rsidRDefault="005F5022">
      <w:pPr>
        <w:numPr>
          <w:ilvl w:val="0"/>
          <w:numId w:val="8"/>
        </w:numPr>
        <w:pBdr>
          <w:top w:val="nil"/>
          <w:left w:val="nil"/>
          <w:bottom w:val="nil"/>
          <w:right w:val="nil"/>
          <w:between w:val="nil"/>
        </w:pBdr>
        <w:rPr>
          <w:rFonts w:ascii="Arial" w:eastAsia="Arial" w:hAnsi="Arial" w:cs="Arial"/>
          <w:b/>
          <w:sz w:val="24"/>
          <w:szCs w:val="24"/>
          <w:highlight w:val="lightGray"/>
          <w:shd w:val="clear" w:color="auto" w:fill="FF9900"/>
        </w:rPr>
      </w:pPr>
      <w:r w:rsidRPr="005F5022">
        <w:rPr>
          <w:rFonts w:ascii="Arial" w:eastAsia="Arial" w:hAnsi="Arial" w:cs="Arial"/>
          <w:b/>
          <w:sz w:val="24"/>
          <w:szCs w:val="24"/>
          <w:highlight w:val="lightGray"/>
          <w:shd w:val="clear" w:color="auto" w:fill="FF9900"/>
        </w:rPr>
        <w:t>RESULTADOS</w:t>
      </w:r>
    </w:p>
    <w:p w14:paraId="35AE44FD" w14:textId="77777777" w:rsidR="002E4218" w:rsidRDefault="002E4218">
      <w:pPr>
        <w:rPr>
          <w:rFonts w:ascii="Arial" w:eastAsia="Arial" w:hAnsi="Arial" w:cs="Arial"/>
          <w:b/>
          <w:sz w:val="24"/>
          <w:szCs w:val="24"/>
        </w:rPr>
      </w:pPr>
    </w:p>
    <w:p w14:paraId="79995DAC" w14:textId="77777777" w:rsidR="002E4218" w:rsidRDefault="001D6C0A">
      <w:pPr>
        <w:jc w:val="both"/>
        <w:rPr>
          <w:rFonts w:ascii="Arial" w:eastAsia="Arial" w:hAnsi="Arial" w:cs="Arial"/>
          <w:sz w:val="24"/>
          <w:szCs w:val="24"/>
        </w:rPr>
      </w:pPr>
      <w:r>
        <w:rPr>
          <w:rFonts w:ascii="Arial" w:eastAsia="Arial" w:hAnsi="Arial" w:cs="Arial"/>
          <w:sz w:val="24"/>
          <w:szCs w:val="24"/>
        </w:rPr>
        <w:t xml:space="preserve">A efecto de tener una idea del nivel de conocimiento sobre la emancipación de la mujer, se realizó una encuesta a 20 estudiantes de alrededor de 20-22 </w:t>
      </w:r>
      <w:proofErr w:type="gramStart"/>
      <w:r>
        <w:rPr>
          <w:rFonts w:ascii="Arial" w:eastAsia="Arial" w:hAnsi="Arial" w:cs="Arial"/>
          <w:sz w:val="24"/>
          <w:szCs w:val="24"/>
        </w:rPr>
        <w:t>años de edad</w:t>
      </w:r>
      <w:proofErr w:type="gramEnd"/>
      <w:r>
        <w:rPr>
          <w:rFonts w:ascii="Arial" w:eastAsia="Arial" w:hAnsi="Arial" w:cs="Arial"/>
          <w:sz w:val="24"/>
          <w:szCs w:val="24"/>
        </w:rPr>
        <w:t xml:space="preserve"> del Instituto Politécnico Nacional. </w:t>
      </w:r>
    </w:p>
    <w:p w14:paraId="0BAB8DD1" w14:textId="77777777" w:rsidR="002E4218" w:rsidRDefault="001D6C0A">
      <w:pPr>
        <w:jc w:val="both"/>
        <w:rPr>
          <w:rFonts w:ascii="Arial" w:eastAsia="Arial" w:hAnsi="Arial" w:cs="Arial"/>
          <w:sz w:val="24"/>
          <w:szCs w:val="24"/>
        </w:rPr>
      </w:pPr>
      <w:r>
        <w:rPr>
          <w:rFonts w:ascii="Arial" w:eastAsia="Arial" w:hAnsi="Arial" w:cs="Arial"/>
          <w:sz w:val="24"/>
          <w:szCs w:val="24"/>
        </w:rPr>
        <w:lastRenderedPageBreak/>
        <w:t>Se obtuvieron los siguientes resultados:</w:t>
      </w:r>
    </w:p>
    <w:p w14:paraId="4F6C47FE" w14:textId="77777777" w:rsidR="002E4218" w:rsidRDefault="002E4218">
      <w:pPr>
        <w:jc w:val="both"/>
        <w:rPr>
          <w:rFonts w:ascii="Arial" w:eastAsia="Arial" w:hAnsi="Arial" w:cs="Arial"/>
          <w:sz w:val="24"/>
          <w:szCs w:val="24"/>
        </w:rPr>
      </w:pPr>
    </w:p>
    <w:p w14:paraId="0812B68A" w14:textId="77777777" w:rsidR="002E4218" w:rsidRDefault="001D6C0A">
      <w:pPr>
        <w:numPr>
          <w:ilvl w:val="0"/>
          <w:numId w:val="3"/>
        </w:numPr>
        <w:pBdr>
          <w:top w:val="nil"/>
          <w:left w:val="nil"/>
          <w:bottom w:val="nil"/>
          <w:right w:val="nil"/>
          <w:between w:val="nil"/>
        </w:pBdr>
        <w:rPr>
          <w:rFonts w:ascii="Arial" w:eastAsia="Arial" w:hAnsi="Arial" w:cs="Arial"/>
          <w:color w:val="000000"/>
          <w:sz w:val="24"/>
          <w:szCs w:val="24"/>
        </w:rPr>
      </w:pPr>
      <w:r>
        <w:rPr>
          <w:color w:val="000000"/>
        </w:rPr>
        <w:t xml:space="preserve"> </w:t>
      </w:r>
      <w:r>
        <w:rPr>
          <w:rFonts w:ascii="Arial" w:eastAsia="Arial" w:hAnsi="Arial" w:cs="Arial"/>
          <w:color w:val="000000"/>
          <w:sz w:val="24"/>
          <w:szCs w:val="24"/>
        </w:rPr>
        <w:t>¿Sabes si ex</w:t>
      </w:r>
      <w:r>
        <w:rPr>
          <w:rFonts w:ascii="Arial" w:eastAsia="Arial" w:hAnsi="Arial" w:cs="Arial"/>
          <w:color w:val="000000"/>
          <w:sz w:val="24"/>
          <w:szCs w:val="24"/>
        </w:rPr>
        <w:t>isten derechos políticos de la mujer?</w:t>
      </w:r>
    </w:p>
    <w:p w14:paraId="50F188C0" w14:textId="77777777" w:rsidR="002E4218" w:rsidRDefault="002E4218">
      <w:pPr>
        <w:rPr>
          <w:rFonts w:ascii="Arial" w:eastAsia="Arial" w:hAnsi="Arial" w:cs="Arial"/>
          <w:b/>
          <w:sz w:val="24"/>
          <w:szCs w:val="24"/>
        </w:rPr>
      </w:pPr>
    </w:p>
    <w:p w14:paraId="5D180591" w14:textId="77777777" w:rsidR="002E4218" w:rsidRDefault="001D6C0A">
      <w:pPr>
        <w:pBdr>
          <w:top w:val="nil"/>
          <w:left w:val="nil"/>
          <w:bottom w:val="nil"/>
          <w:right w:val="nil"/>
          <w:between w:val="nil"/>
        </w:pBdr>
        <w:spacing w:after="0"/>
        <w:ind w:left="470" w:hanging="720"/>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14:anchorId="4498DDA0" wp14:editId="377B1DA4">
            <wp:extent cx="4063136" cy="2481527"/>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063136" cy="2481527"/>
                    </a:xfrm>
                    <a:prstGeom prst="rect">
                      <a:avLst/>
                    </a:prstGeom>
                    <a:ln/>
                  </pic:spPr>
                </pic:pic>
              </a:graphicData>
            </a:graphic>
          </wp:inline>
        </w:drawing>
      </w:r>
    </w:p>
    <w:p w14:paraId="7D9A6104" w14:textId="77777777" w:rsidR="002E4218" w:rsidRDefault="001D6C0A">
      <w:pPr>
        <w:pBdr>
          <w:top w:val="nil"/>
          <w:left w:val="nil"/>
          <w:bottom w:val="nil"/>
          <w:right w:val="nil"/>
          <w:between w:val="nil"/>
        </w:pBdr>
        <w:spacing w:after="0"/>
        <w:ind w:left="470" w:hanging="720"/>
        <w:rPr>
          <w:rFonts w:ascii="Arial" w:eastAsia="Arial" w:hAnsi="Arial" w:cs="Arial"/>
          <w:color w:val="000000"/>
          <w:sz w:val="18"/>
          <w:szCs w:val="18"/>
        </w:rPr>
      </w:pPr>
      <w:r>
        <w:rPr>
          <w:rFonts w:ascii="Arial" w:eastAsia="Arial" w:hAnsi="Arial" w:cs="Arial"/>
          <w:color w:val="000000"/>
          <w:sz w:val="18"/>
          <w:szCs w:val="18"/>
        </w:rPr>
        <w:t>Fuente:  Elaboración propia Anaí Padilla 2019</w:t>
      </w:r>
    </w:p>
    <w:p w14:paraId="2688D263" w14:textId="77777777" w:rsidR="002E4218" w:rsidRDefault="002E4218">
      <w:pPr>
        <w:pBdr>
          <w:top w:val="nil"/>
          <w:left w:val="nil"/>
          <w:bottom w:val="nil"/>
          <w:right w:val="nil"/>
          <w:between w:val="nil"/>
        </w:pBdr>
        <w:spacing w:after="0"/>
        <w:ind w:left="470" w:hanging="720"/>
        <w:rPr>
          <w:rFonts w:ascii="Arial" w:eastAsia="Arial" w:hAnsi="Arial" w:cs="Arial"/>
          <w:b/>
          <w:color w:val="000000"/>
          <w:sz w:val="24"/>
          <w:szCs w:val="24"/>
        </w:rPr>
      </w:pPr>
    </w:p>
    <w:p w14:paraId="69FBE439" w14:textId="77777777" w:rsidR="002E4218" w:rsidRDefault="002E4218">
      <w:pPr>
        <w:pBdr>
          <w:top w:val="nil"/>
          <w:left w:val="nil"/>
          <w:bottom w:val="nil"/>
          <w:right w:val="nil"/>
          <w:between w:val="nil"/>
        </w:pBdr>
        <w:spacing w:after="0"/>
        <w:ind w:left="470" w:hanging="720"/>
        <w:rPr>
          <w:rFonts w:ascii="Arial" w:eastAsia="Arial" w:hAnsi="Arial" w:cs="Arial"/>
          <w:color w:val="000000"/>
          <w:sz w:val="24"/>
          <w:szCs w:val="24"/>
        </w:rPr>
      </w:pPr>
    </w:p>
    <w:p w14:paraId="7F6F4AC0" w14:textId="77777777" w:rsidR="002E4218" w:rsidRDefault="001D6C0A">
      <w:pPr>
        <w:pBdr>
          <w:top w:val="nil"/>
          <w:left w:val="nil"/>
          <w:bottom w:val="nil"/>
          <w:right w:val="nil"/>
          <w:between w:val="nil"/>
        </w:pBdr>
        <w:spacing w:after="0"/>
        <w:ind w:left="470" w:hanging="720"/>
        <w:jc w:val="both"/>
        <w:rPr>
          <w:rFonts w:ascii="Arial" w:eastAsia="Arial" w:hAnsi="Arial" w:cs="Arial"/>
          <w:color w:val="000000"/>
          <w:sz w:val="24"/>
          <w:szCs w:val="24"/>
          <w:shd w:val="clear" w:color="auto" w:fill="FF9900"/>
        </w:rPr>
      </w:pPr>
      <w:r w:rsidRPr="005F5022">
        <w:rPr>
          <w:rFonts w:ascii="Arial" w:eastAsia="Arial" w:hAnsi="Arial" w:cs="Arial"/>
          <w:color w:val="000000"/>
          <w:sz w:val="24"/>
          <w:szCs w:val="24"/>
          <w:highlight w:val="green"/>
          <w:shd w:val="clear" w:color="auto" w:fill="FF9900"/>
        </w:rPr>
        <w:t xml:space="preserve">El 60% de la población si conocen los derechos de la mujer, sin </w:t>
      </w:r>
      <w:proofErr w:type="gramStart"/>
      <w:r w:rsidRPr="005F5022">
        <w:rPr>
          <w:rFonts w:ascii="Arial" w:eastAsia="Arial" w:hAnsi="Arial" w:cs="Arial"/>
          <w:color w:val="000000"/>
          <w:sz w:val="24"/>
          <w:szCs w:val="24"/>
          <w:highlight w:val="green"/>
          <w:shd w:val="clear" w:color="auto" w:fill="FF9900"/>
        </w:rPr>
        <w:t>embargo</w:t>
      </w:r>
      <w:proofErr w:type="gramEnd"/>
      <w:r w:rsidRPr="005F5022">
        <w:rPr>
          <w:rFonts w:ascii="Arial" w:eastAsia="Arial" w:hAnsi="Arial" w:cs="Arial"/>
          <w:color w:val="000000"/>
          <w:sz w:val="24"/>
          <w:szCs w:val="24"/>
          <w:highlight w:val="green"/>
          <w:shd w:val="clear" w:color="auto" w:fill="FF9900"/>
        </w:rPr>
        <w:t xml:space="preserve"> el 25% dice que no.</w:t>
      </w:r>
    </w:p>
    <w:p w14:paraId="6B93A51A" w14:textId="77777777" w:rsidR="002E4218" w:rsidRDefault="002E4218">
      <w:pPr>
        <w:pBdr>
          <w:top w:val="nil"/>
          <w:left w:val="nil"/>
          <w:bottom w:val="nil"/>
          <w:right w:val="nil"/>
          <w:between w:val="nil"/>
        </w:pBdr>
        <w:spacing w:after="0"/>
        <w:ind w:left="470" w:hanging="720"/>
        <w:jc w:val="both"/>
        <w:rPr>
          <w:rFonts w:ascii="Arial" w:eastAsia="Arial" w:hAnsi="Arial" w:cs="Arial"/>
          <w:color w:val="000000"/>
          <w:sz w:val="24"/>
          <w:szCs w:val="24"/>
        </w:rPr>
      </w:pPr>
    </w:p>
    <w:p w14:paraId="1A31D24E" w14:textId="77777777" w:rsidR="002E4218" w:rsidRDefault="002E4218">
      <w:pPr>
        <w:pBdr>
          <w:top w:val="nil"/>
          <w:left w:val="nil"/>
          <w:bottom w:val="nil"/>
          <w:right w:val="nil"/>
          <w:between w:val="nil"/>
        </w:pBdr>
        <w:spacing w:after="0"/>
        <w:ind w:left="470" w:hanging="720"/>
        <w:jc w:val="both"/>
        <w:rPr>
          <w:rFonts w:ascii="Arial" w:eastAsia="Arial" w:hAnsi="Arial" w:cs="Arial"/>
          <w:color w:val="000000"/>
          <w:sz w:val="24"/>
          <w:szCs w:val="24"/>
        </w:rPr>
      </w:pPr>
    </w:p>
    <w:p w14:paraId="045DB78E" w14:textId="77777777" w:rsidR="002E4218" w:rsidRDefault="002E4218">
      <w:pPr>
        <w:pBdr>
          <w:top w:val="nil"/>
          <w:left w:val="nil"/>
          <w:bottom w:val="nil"/>
          <w:right w:val="nil"/>
          <w:between w:val="nil"/>
        </w:pBdr>
        <w:spacing w:after="0"/>
        <w:ind w:left="470" w:hanging="720"/>
        <w:jc w:val="both"/>
        <w:rPr>
          <w:rFonts w:ascii="Arial" w:eastAsia="Arial" w:hAnsi="Arial" w:cs="Arial"/>
          <w:color w:val="000000"/>
          <w:sz w:val="24"/>
          <w:szCs w:val="24"/>
        </w:rPr>
      </w:pPr>
    </w:p>
    <w:p w14:paraId="1A57856D" w14:textId="77777777" w:rsidR="002E4218" w:rsidRDefault="001D6C0A">
      <w:pPr>
        <w:numPr>
          <w:ilvl w:val="0"/>
          <w:numId w:val="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¿Crees que la libertad, igualdad y equidad se refiere sólo a los hombres?</w:t>
      </w:r>
    </w:p>
    <w:p w14:paraId="2AA65AF9" w14:textId="77777777" w:rsidR="002E4218" w:rsidRDefault="001D6C0A">
      <w:pPr>
        <w:pBdr>
          <w:top w:val="nil"/>
          <w:left w:val="nil"/>
          <w:bottom w:val="nil"/>
          <w:right w:val="nil"/>
          <w:between w:val="nil"/>
        </w:pBdr>
        <w:spacing w:after="0"/>
        <w:ind w:left="720" w:hanging="720"/>
        <w:jc w:val="both"/>
        <w:rPr>
          <w:rFonts w:ascii="Arial" w:eastAsia="Arial" w:hAnsi="Arial" w:cs="Arial"/>
          <w:color w:val="000000"/>
          <w:sz w:val="24"/>
          <w:szCs w:val="24"/>
        </w:rPr>
      </w:pPr>
      <w:r>
        <w:rPr>
          <w:noProof/>
        </w:rPr>
        <w:drawing>
          <wp:anchor distT="0" distB="0" distL="0" distR="0" simplePos="0" relativeHeight="251658240" behindDoc="0" locked="0" layoutInCell="1" hidden="0" allowOverlap="1" wp14:anchorId="092CE03E" wp14:editId="19A35ED3">
            <wp:simplePos x="0" y="0"/>
            <wp:positionH relativeFrom="column">
              <wp:posOffset>622055</wp:posOffset>
            </wp:positionH>
            <wp:positionV relativeFrom="paragraph">
              <wp:posOffset>94762</wp:posOffset>
            </wp:positionV>
            <wp:extent cx="4508695" cy="2307687"/>
            <wp:effectExtent l="0" t="0" r="0" b="0"/>
            <wp:wrapSquare wrapText="bothSides" distT="0" distB="0" distL="0" distR="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4AFCDB06" w14:textId="77777777" w:rsidR="002E4218" w:rsidRDefault="002E4218">
      <w:pPr>
        <w:pBdr>
          <w:top w:val="nil"/>
          <w:left w:val="nil"/>
          <w:bottom w:val="nil"/>
          <w:right w:val="nil"/>
          <w:between w:val="nil"/>
        </w:pBdr>
        <w:spacing w:after="0"/>
        <w:ind w:left="470" w:hanging="720"/>
        <w:rPr>
          <w:rFonts w:ascii="Arial" w:eastAsia="Arial" w:hAnsi="Arial" w:cs="Arial"/>
          <w:color w:val="000000"/>
          <w:sz w:val="24"/>
          <w:szCs w:val="24"/>
        </w:rPr>
      </w:pPr>
    </w:p>
    <w:p w14:paraId="616B437A" w14:textId="77777777" w:rsidR="002E4218" w:rsidRDefault="002E4218">
      <w:pPr>
        <w:pBdr>
          <w:top w:val="nil"/>
          <w:left w:val="nil"/>
          <w:bottom w:val="nil"/>
          <w:right w:val="nil"/>
          <w:between w:val="nil"/>
        </w:pBdr>
        <w:ind w:left="470" w:hanging="720"/>
        <w:rPr>
          <w:rFonts w:ascii="Arial" w:eastAsia="Arial" w:hAnsi="Arial" w:cs="Arial"/>
          <w:b/>
          <w:color w:val="000000"/>
          <w:sz w:val="24"/>
          <w:szCs w:val="24"/>
        </w:rPr>
      </w:pPr>
    </w:p>
    <w:p w14:paraId="6B089867" w14:textId="77777777" w:rsidR="002E4218" w:rsidRDefault="002E4218">
      <w:pPr>
        <w:rPr>
          <w:rFonts w:ascii="Arial" w:eastAsia="Arial" w:hAnsi="Arial" w:cs="Arial"/>
          <w:b/>
          <w:sz w:val="24"/>
          <w:szCs w:val="24"/>
        </w:rPr>
      </w:pPr>
    </w:p>
    <w:p w14:paraId="43CB95A3" w14:textId="77777777" w:rsidR="002E4218" w:rsidRDefault="001D6C0A">
      <w:pPr>
        <w:tabs>
          <w:tab w:val="left" w:pos="3556"/>
        </w:tabs>
        <w:rPr>
          <w:rFonts w:ascii="Arial" w:eastAsia="Arial" w:hAnsi="Arial" w:cs="Arial"/>
          <w:b/>
          <w:sz w:val="24"/>
          <w:szCs w:val="24"/>
        </w:rPr>
      </w:pPr>
      <w:r>
        <w:rPr>
          <w:rFonts w:ascii="Arial" w:eastAsia="Arial" w:hAnsi="Arial" w:cs="Arial"/>
          <w:b/>
          <w:sz w:val="24"/>
          <w:szCs w:val="24"/>
        </w:rPr>
        <w:tab/>
      </w:r>
    </w:p>
    <w:p w14:paraId="74386F8B" w14:textId="77777777" w:rsidR="002E4218" w:rsidRDefault="002E4218">
      <w:pPr>
        <w:rPr>
          <w:rFonts w:ascii="Arial" w:eastAsia="Arial" w:hAnsi="Arial" w:cs="Arial"/>
          <w:b/>
          <w:sz w:val="24"/>
          <w:szCs w:val="24"/>
        </w:rPr>
      </w:pPr>
    </w:p>
    <w:p w14:paraId="341C25D4" w14:textId="77777777" w:rsidR="002E4218" w:rsidRDefault="002E4218">
      <w:pPr>
        <w:rPr>
          <w:rFonts w:ascii="Arial" w:eastAsia="Arial" w:hAnsi="Arial" w:cs="Arial"/>
          <w:b/>
          <w:sz w:val="24"/>
          <w:szCs w:val="24"/>
        </w:rPr>
      </w:pPr>
    </w:p>
    <w:p w14:paraId="36E3F315" w14:textId="77777777" w:rsidR="002E4218" w:rsidRDefault="002E4218">
      <w:pPr>
        <w:rPr>
          <w:rFonts w:ascii="Arial" w:eastAsia="Arial" w:hAnsi="Arial" w:cs="Arial"/>
          <w:b/>
          <w:sz w:val="24"/>
          <w:szCs w:val="24"/>
        </w:rPr>
      </w:pPr>
    </w:p>
    <w:p w14:paraId="61F147E4" w14:textId="77777777" w:rsidR="002E4218" w:rsidRDefault="002E4218">
      <w:pPr>
        <w:rPr>
          <w:rFonts w:ascii="Arial" w:eastAsia="Arial" w:hAnsi="Arial" w:cs="Arial"/>
          <w:b/>
          <w:sz w:val="24"/>
          <w:szCs w:val="24"/>
        </w:rPr>
      </w:pPr>
    </w:p>
    <w:p w14:paraId="005FD8D0" w14:textId="77777777" w:rsidR="002E4218" w:rsidRDefault="001D6C0A">
      <w:pPr>
        <w:rPr>
          <w:rFonts w:ascii="Arial" w:eastAsia="Arial" w:hAnsi="Arial" w:cs="Arial"/>
          <w:sz w:val="24"/>
          <w:szCs w:val="24"/>
          <w:shd w:val="clear" w:color="auto" w:fill="FF9900"/>
        </w:rPr>
      </w:pPr>
      <w:r w:rsidRPr="005F5022">
        <w:rPr>
          <w:rFonts w:ascii="Arial" w:eastAsia="Arial" w:hAnsi="Arial" w:cs="Arial"/>
          <w:sz w:val="24"/>
          <w:szCs w:val="24"/>
          <w:highlight w:val="green"/>
          <w:shd w:val="clear" w:color="auto" w:fill="FF9900"/>
        </w:rPr>
        <w:t>El 75% de la población respondió que la libertad, igualdad y equidad no corresponde solo a los hombres.</w:t>
      </w:r>
    </w:p>
    <w:p w14:paraId="780D5503" w14:textId="77777777" w:rsidR="002E4218" w:rsidRDefault="002E4218">
      <w:pPr>
        <w:rPr>
          <w:rFonts w:ascii="Arial" w:eastAsia="Arial" w:hAnsi="Arial" w:cs="Arial"/>
          <w:sz w:val="24"/>
          <w:szCs w:val="24"/>
          <w:shd w:val="clear" w:color="auto" w:fill="FF9900"/>
        </w:rPr>
      </w:pPr>
    </w:p>
    <w:p w14:paraId="32834FCD" w14:textId="77777777" w:rsidR="002E4218" w:rsidRDefault="002E4218">
      <w:pPr>
        <w:rPr>
          <w:rFonts w:ascii="Arial" w:eastAsia="Arial" w:hAnsi="Arial" w:cs="Arial"/>
          <w:sz w:val="24"/>
          <w:szCs w:val="24"/>
        </w:rPr>
      </w:pPr>
    </w:p>
    <w:p w14:paraId="72992923" w14:textId="77777777" w:rsidR="002E4218" w:rsidRDefault="001D6C0A">
      <w:pPr>
        <w:jc w:val="both"/>
        <w:rPr>
          <w:rFonts w:ascii="Arial" w:eastAsia="Arial" w:hAnsi="Arial" w:cs="Arial"/>
          <w:color w:val="000000"/>
        </w:rPr>
      </w:pPr>
      <w:r>
        <w:rPr>
          <w:rFonts w:ascii="Arial" w:eastAsia="Arial" w:hAnsi="Arial" w:cs="Arial"/>
          <w:sz w:val="24"/>
          <w:szCs w:val="24"/>
        </w:rPr>
        <w:t>3.</w:t>
      </w:r>
      <w:r>
        <w:rPr>
          <w:rFonts w:ascii="Arial" w:eastAsia="Arial" w:hAnsi="Arial" w:cs="Arial"/>
          <w:color w:val="000000"/>
        </w:rPr>
        <w:t xml:space="preserve"> ¿Conoces a Olympe </w:t>
      </w:r>
      <w:proofErr w:type="spellStart"/>
      <w:r>
        <w:rPr>
          <w:rFonts w:ascii="Arial" w:eastAsia="Arial" w:hAnsi="Arial" w:cs="Arial"/>
          <w:color w:val="000000"/>
        </w:rPr>
        <w:t>Gouges</w:t>
      </w:r>
      <w:proofErr w:type="spellEnd"/>
      <w:r>
        <w:rPr>
          <w:rFonts w:ascii="Arial" w:eastAsia="Arial" w:hAnsi="Arial" w:cs="Arial"/>
          <w:color w:val="000000"/>
          <w:sz w:val="24"/>
          <w:szCs w:val="24"/>
        </w:rPr>
        <w:t xml:space="preserve"> como autora de la Declaración de los Derechos de la Mujer</w:t>
      </w:r>
      <w:r>
        <w:rPr>
          <w:rFonts w:ascii="Arial" w:eastAsia="Arial" w:hAnsi="Arial" w:cs="Arial"/>
          <w:color w:val="000000"/>
        </w:rPr>
        <w:t>?</w:t>
      </w:r>
      <w:r>
        <w:rPr>
          <w:noProof/>
        </w:rPr>
        <w:drawing>
          <wp:anchor distT="0" distB="0" distL="114300" distR="114300" simplePos="0" relativeHeight="251659264" behindDoc="0" locked="0" layoutInCell="1" hidden="0" allowOverlap="1" wp14:anchorId="2B799640" wp14:editId="7285E7AB">
            <wp:simplePos x="0" y="0"/>
            <wp:positionH relativeFrom="column">
              <wp:posOffset>851049</wp:posOffset>
            </wp:positionH>
            <wp:positionV relativeFrom="paragraph">
              <wp:posOffset>232091</wp:posOffset>
            </wp:positionV>
            <wp:extent cx="3794516" cy="1965715"/>
            <wp:effectExtent l="0" t="0" r="0" b="0"/>
            <wp:wrapNone/>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14:paraId="78CC105C" w14:textId="77777777" w:rsidR="002E4218" w:rsidRDefault="002E4218">
      <w:pPr>
        <w:jc w:val="both"/>
        <w:rPr>
          <w:rFonts w:ascii="Arial" w:eastAsia="Arial" w:hAnsi="Arial" w:cs="Arial"/>
          <w:sz w:val="24"/>
          <w:szCs w:val="24"/>
        </w:rPr>
      </w:pPr>
    </w:p>
    <w:p w14:paraId="479C81F2" w14:textId="77777777" w:rsidR="002E4218" w:rsidRDefault="002E4218">
      <w:pPr>
        <w:rPr>
          <w:rFonts w:ascii="Arial" w:eastAsia="Arial" w:hAnsi="Arial" w:cs="Arial"/>
          <w:b/>
          <w:sz w:val="24"/>
          <w:szCs w:val="24"/>
        </w:rPr>
      </w:pPr>
    </w:p>
    <w:p w14:paraId="5A3209BD" w14:textId="77777777" w:rsidR="002E4218" w:rsidRDefault="002E4218">
      <w:pPr>
        <w:rPr>
          <w:rFonts w:ascii="Arial" w:eastAsia="Arial" w:hAnsi="Arial" w:cs="Arial"/>
          <w:b/>
          <w:sz w:val="24"/>
          <w:szCs w:val="24"/>
        </w:rPr>
      </w:pPr>
    </w:p>
    <w:p w14:paraId="4CAC75EB" w14:textId="77777777" w:rsidR="002E4218" w:rsidRDefault="002E4218">
      <w:pPr>
        <w:rPr>
          <w:rFonts w:ascii="Arial" w:eastAsia="Arial" w:hAnsi="Arial" w:cs="Arial"/>
          <w:b/>
          <w:sz w:val="24"/>
          <w:szCs w:val="24"/>
        </w:rPr>
      </w:pPr>
    </w:p>
    <w:p w14:paraId="0F34A58B" w14:textId="77777777" w:rsidR="002E4218" w:rsidRDefault="002E4218">
      <w:pPr>
        <w:rPr>
          <w:rFonts w:ascii="Arial" w:eastAsia="Arial" w:hAnsi="Arial" w:cs="Arial"/>
          <w:b/>
          <w:sz w:val="24"/>
          <w:szCs w:val="24"/>
        </w:rPr>
      </w:pPr>
    </w:p>
    <w:p w14:paraId="71BF91EC" w14:textId="77777777" w:rsidR="002E4218" w:rsidRDefault="002E4218">
      <w:pPr>
        <w:rPr>
          <w:rFonts w:ascii="Arial" w:eastAsia="Arial" w:hAnsi="Arial" w:cs="Arial"/>
          <w:b/>
          <w:sz w:val="24"/>
          <w:szCs w:val="24"/>
        </w:rPr>
      </w:pPr>
    </w:p>
    <w:p w14:paraId="5D4DEF10" w14:textId="77777777" w:rsidR="002E4218" w:rsidRDefault="002E4218">
      <w:pPr>
        <w:rPr>
          <w:rFonts w:ascii="Arial" w:eastAsia="Arial" w:hAnsi="Arial" w:cs="Arial"/>
          <w:b/>
          <w:sz w:val="24"/>
          <w:szCs w:val="24"/>
        </w:rPr>
      </w:pPr>
    </w:p>
    <w:p w14:paraId="11D91B0C" w14:textId="77777777" w:rsidR="002E4218" w:rsidRDefault="001D6C0A">
      <w:pPr>
        <w:jc w:val="both"/>
        <w:rPr>
          <w:rFonts w:ascii="Arial" w:eastAsia="Arial" w:hAnsi="Arial" w:cs="Arial"/>
          <w:sz w:val="24"/>
          <w:szCs w:val="24"/>
          <w:shd w:val="clear" w:color="auto" w:fill="FF9900"/>
        </w:rPr>
      </w:pPr>
      <w:r w:rsidRPr="005F5022">
        <w:rPr>
          <w:rFonts w:ascii="Arial" w:eastAsia="Arial" w:hAnsi="Arial" w:cs="Arial"/>
          <w:sz w:val="24"/>
          <w:szCs w:val="24"/>
          <w:highlight w:val="green"/>
          <w:shd w:val="clear" w:color="auto" w:fill="FF9900"/>
        </w:rPr>
        <w:t>El 90% declararon que no conoce a la autora de la Declaración de los Derechos de la Mujer.</w:t>
      </w:r>
    </w:p>
    <w:p w14:paraId="50EF53DB" w14:textId="77777777" w:rsidR="002E4218" w:rsidRDefault="002E4218">
      <w:pPr>
        <w:jc w:val="both"/>
        <w:rPr>
          <w:rFonts w:ascii="Arial" w:eastAsia="Arial" w:hAnsi="Arial" w:cs="Arial"/>
          <w:sz w:val="24"/>
          <w:szCs w:val="24"/>
        </w:rPr>
      </w:pPr>
    </w:p>
    <w:p w14:paraId="0870D0C1" w14:textId="77777777" w:rsidR="002E4218" w:rsidRDefault="001D6C0A">
      <w:pPr>
        <w:spacing w:after="0" w:line="240" w:lineRule="auto"/>
        <w:jc w:val="both"/>
        <w:rPr>
          <w:rFonts w:ascii="Times New Roman" w:eastAsia="Times New Roman" w:hAnsi="Times New Roman" w:cs="Times New Roman"/>
          <w:sz w:val="24"/>
          <w:szCs w:val="24"/>
        </w:rPr>
      </w:pPr>
      <w:r>
        <w:rPr>
          <w:rFonts w:ascii="Arial" w:eastAsia="Arial" w:hAnsi="Arial" w:cs="Arial"/>
          <w:sz w:val="24"/>
          <w:szCs w:val="24"/>
        </w:rPr>
        <w:t>4.</w:t>
      </w:r>
      <w:r>
        <w:rPr>
          <w:rFonts w:ascii="Times New Roman" w:eastAsia="Times New Roman" w:hAnsi="Times New Roman" w:cs="Times New Roman"/>
          <w:sz w:val="24"/>
          <w:szCs w:val="24"/>
        </w:rPr>
        <w:t xml:space="preserve"> </w:t>
      </w:r>
      <w:r>
        <w:rPr>
          <w:rFonts w:ascii="Arial" w:eastAsia="Arial" w:hAnsi="Arial" w:cs="Arial"/>
          <w:sz w:val="24"/>
          <w:szCs w:val="24"/>
        </w:rPr>
        <w:t xml:space="preserve">Del 1 al 10 (siendo el 10 el más alto); ¿Cuánto consideras </w:t>
      </w:r>
      <w:proofErr w:type="gramStart"/>
      <w:r>
        <w:rPr>
          <w:rFonts w:ascii="Arial" w:eastAsia="Arial" w:hAnsi="Arial" w:cs="Arial"/>
          <w:sz w:val="24"/>
          <w:szCs w:val="24"/>
        </w:rPr>
        <w:t>que  la</w:t>
      </w:r>
      <w:proofErr w:type="gramEnd"/>
      <w:r>
        <w:rPr>
          <w:rFonts w:ascii="Arial" w:eastAsia="Arial" w:hAnsi="Arial" w:cs="Arial"/>
          <w:sz w:val="24"/>
          <w:szCs w:val="24"/>
        </w:rPr>
        <w:t xml:space="preserve"> mujer deba participar en la sociedad y en la política?</w:t>
      </w:r>
    </w:p>
    <w:p w14:paraId="6B052792" w14:textId="77777777" w:rsidR="002E4218" w:rsidRDefault="001D6C0A">
      <w:pPr>
        <w:jc w:val="both"/>
        <w:rPr>
          <w:rFonts w:ascii="Arial" w:eastAsia="Arial" w:hAnsi="Arial" w:cs="Arial"/>
          <w:sz w:val="24"/>
          <w:szCs w:val="24"/>
        </w:rPr>
      </w:pPr>
      <w:r>
        <w:rPr>
          <w:noProof/>
        </w:rPr>
        <w:drawing>
          <wp:anchor distT="0" distB="0" distL="114300" distR="114300" simplePos="0" relativeHeight="251660288" behindDoc="0" locked="0" layoutInCell="1" hidden="0" allowOverlap="1" wp14:anchorId="161583D5" wp14:editId="526F4DD5">
            <wp:simplePos x="0" y="0"/>
            <wp:positionH relativeFrom="column">
              <wp:posOffset>821898</wp:posOffset>
            </wp:positionH>
            <wp:positionV relativeFrom="paragraph">
              <wp:posOffset>168031</wp:posOffset>
            </wp:positionV>
            <wp:extent cx="3823485" cy="2303115"/>
            <wp:effectExtent l="0" t="0" r="0" b="0"/>
            <wp:wrapNone/>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3FCBF35E" w14:textId="77777777" w:rsidR="002E4218" w:rsidRDefault="002E4218">
      <w:pPr>
        <w:rPr>
          <w:rFonts w:ascii="Arial" w:eastAsia="Arial" w:hAnsi="Arial" w:cs="Arial"/>
          <w:b/>
          <w:sz w:val="24"/>
          <w:szCs w:val="24"/>
        </w:rPr>
      </w:pPr>
    </w:p>
    <w:p w14:paraId="0E442336" w14:textId="77777777" w:rsidR="002E4218" w:rsidRDefault="002E4218">
      <w:pPr>
        <w:rPr>
          <w:rFonts w:ascii="Arial" w:eastAsia="Arial" w:hAnsi="Arial" w:cs="Arial"/>
          <w:b/>
          <w:sz w:val="24"/>
          <w:szCs w:val="24"/>
        </w:rPr>
      </w:pPr>
    </w:p>
    <w:p w14:paraId="67077BB9" w14:textId="77777777" w:rsidR="002E4218" w:rsidRDefault="002E4218">
      <w:pPr>
        <w:ind w:firstLine="708"/>
        <w:rPr>
          <w:rFonts w:ascii="Arial" w:eastAsia="Arial" w:hAnsi="Arial" w:cs="Arial"/>
          <w:b/>
          <w:sz w:val="24"/>
          <w:szCs w:val="24"/>
        </w:rPr>
      </w:pPr>
    </w:p>
    <w:p w14:paraId="25224F63" w14:textId="77777777" w:rsidR="002E4218" w:rsidRDefault="002E4218">
      <w:pPr>
        <w:ind w:firstLine="708"/>
        <w:rPr>
          <w:rFonts w:ascii="Arial" w:eastAsia="Arial" w:hAnsi="Arial" w:cs="Arial"/>
          <w:b/>
          <w:sz w:val="24"/>
          <w:szCs w:val="24"/>
        </w:rPr>
      </w:pPr>
    </w:p>
    <w:p w14:paraId="304C4103" w14:textId="77777777" w:rsidR="002E4218" w:rsidRDefault="002E4218">
      <w:pPr>
        <w:ind w:firstLine="708"/>
        <w:rPr>
          <w:rFonts w:ascii="Arial" w:eastAsia="Arial" w:hAnsi="Arial" w:cs="Arial"/>
          <w:b/>
          <w:sz w:val="24"/>
          <w:szCs w:val="24"/>
        </w:rPr>
      </w:pPr>
    </w:p>
    <w:p w14:paraId="7866E4D5" w14:textId="77777777" w:rsidR="002E4218" w:rsidRDefault="002E4218">
      <w:pPr>
        <w:ind w:firstLine="708"/>
        <w:rPr>
          <w:rFonts w:ascii="Arial" w:eastAsia="Arial" w:hAnsi="Arial" w:cs="Arial"/>
          <w:b/>
          <w:sz w:val="24"/>
          <w:szCs w:val="24"/>
        </w:rPr>
      </w:pPr>
    </w:p>
    <w:p w14:paraId="1E65A9EE" w14:textId="77777777" w:rsidR="002E4218" w:rsidRDefault="002E4218">
      <w:pPr>
        <w:ind w:firstLine="708"/>
        <w:rPr>
          <w:rFonts w:ascii="Arial" w:eastAsia="Arial" w:hAnsi="Arial" w:cs="Arial"/>
          <w:b/>
          <w:sz w:val="24"/>
          <w:szCs w:val="24"/>
        </w:rPr>
      </w:pPr>
    </w:p>
    <w:p w14:paraId="3D34CE54" w14:textId="77777777" w:rsidR="002E4218" w:rsidRDefault="002E4218">
      <w:pPr>
        <w:ind w:firstLine="708"/>
        <w:rPr>
          <w:rFonts w:ascii="Arial" w:eastAsia="Arial" w:hAnsi="Arial" w:cs="Arial"/>
          <w:b/>
          <w:sz w:val="24"/>
          <w:szCs w:val="24"/>
        </w:rPr>
      </w:pPr>
    </w:p>
    <w:p w14:paraId="2DDC2F34" w14:textId="77777777" w:rsidR="002E4218" w:rsidRDefault="002E4218">
      <w:pPr>
        <w:ind w:firstLine="708"/>
        <w:rPr>
          <w:rFonts w:ascii="Arial" w:eastAsia="Arial" w:hAnsi="Arial" w:cs="Arial"/>
          <w:b/>
          <w:sz w:val="24"/>
          <w:szCs w:val="24"/>
        </w:rPr>
      </w:pPr>
    </w:p>
    <w:p w14:paraId="730BAAB0" w14:textId="77777777" w:rsidR="002E4218" w:rsidRDefault="001D6C0A">
      <w:pPr>
        <w:rPr>
          <w:rFonts w:ascii="Arial" w:eastAsia="Arial" w:hAnsi="Arial" w:cs="Arial"/>
          <w:sz w:val="24"/>
          <w:szCs w:val="24"/>
          <w:shd w:val="clear" w:color="auto" w:fill="FF9900"/>
        </w:rPr>
      </w:pPr>
      <w:r w:rsidRPr="005F5022">
        <w:rPr>
          <w:rFonts w:ascii="Arial" w:eastAsia="Arial" w:hAnsi="Arial" w:cs="Arial"/>
          <w:sz w:val="24"/>
          <w:szCs w:val="24"/>
          <w:highlight w:val="green"/>
          <w:shd w:val="clear" w:color="auto" w:fill="FF9900"/>
        </w:rPr>
        <w:t>La mayoría de los participan</w:t>
      </w:r>
      <w:r w:rsidRPr="005F5022">
        <w:rPr>
          <w:rFonts w:ascii="Arial" w:eastAsia="Arial" w:hAnsi="Arial" w:cs="Arial"/>
          <w:sz w:val="24"/>
          <w:szCs w:val="24"/>
          <w:highlight w:val="green"/>
          <w:shd w:val="clear" w:color="auto" w:fill="FF9900"/>
        </w:rPr>
        <w:t>tes considera por arriba de la mitad (5) que es importante la participación en los ámbitos político y social.</w:t>
      </w:r>
    </w:p>
    <w:p w14:paraId="21A0291C" w14:textId="77777777" w:rsidR="002E4218" w:rsidRDefault="002E4218">
      <w:pPr>
        <w:rPr>
          <w:rFonts w:ascii="Arial" w:eastAsia="Arial" w:hAnsi="Arial" w:cs="Arial"/>
          <w:sz w:val="24"/>
          <w:szCs w:val="24"/>
        </w:rPr>
      </w:pPr>
    </w:p>
    <w:p w14:paraId="1855E4BA" w14:textId="77777777" w:rsidR="002E4218" w:rsidRDefault="002E4218">
      <w:pPr>
        <w:rPr>
          <w:rFonts w:ascii="Arial" w:eastAsia="Arial" w:hAnsi="Arial" w:cs="Arial"/>
          <w:sz w:val="24"/>
          <w:szCs w:val="24"/>
        </w:rPr>
      </w:pPr>
    </w:p>
    <w:p w14:paraId="323466F9" w14:textId="77777777" w:rsidR="002E4218" w:rsidRDefault="002E4218">
      <w:pPr>
        <w:rPr>
          <w:rFonts w:ascii="Arial" w:eastAsia="Arial" w:hAnsi="Arial" w:cs="Arial"/>
          <w:sz w:val="24"/>
          <w:szCs w:val="24"/>
        </w:rPr>
      </w:pPr>
    </w:p>
    <w:p w14:paraId="1F5F292A" w14:textId="77777777" w:rsidR="002E4218" w:rsidRDefault="002E4218">
      <w:pPr>
        <w:rPr>
          <w:rFonts w:ascii="Arial" w:eastAsia="Arial" w:hAnsi="Arial" w:cs="Arial"/>
          <w:sz w:val="24"/>
          <w:szCs w:val="24"/>
        </w:rPr>
      </w:pPr>
    </w:p>
    <w:p w14:paraId="20BAE768" w14:textId="77777777" w:rsidR="002E4218" w:rsidRDefault="001D6C0A">
      <w:pPr>
        <w:spacing w:after="0" w:line="240" w:lineRule="auto"/>
        <w:jc w:val="both"/>
        <w:rPr>
          <w:rFonts w:ascii="Arial" w:eastAsia="Arial" w:hAnsi="Arial" w:cs="Arial"/>
          <w:sz w:val="24"/>
          <w:szCs w:val="24"/>
        </w:rPr>
      </w:pPr>
      <w:r>
        <w:rPr>
          <w:rFonts w:ascii="Arial" w:eastAsia="Arial" w:hAnsi="Arial" w:cs="Arial"/>
          <w:sz w:val="24"/>
          <w:szCs w:val="24"/>
        </w:rPr>
        <w:t>5. Del 1 al 10; ¿cuánto crees que la sociedad conoce acerca de la subordinación de la mujer durante la historia?</w:t>
      </w:r>
    </w:p>
    <w:p w14:paraId="3D4C4EA2" w14:textId="77777777" w:rsidR="002E4218" w:rsidRDefault="001D6C0A">
      <w:pPr>
        <w:rPr>
          <w:rFonts w:ascii="Arial" w:eastAsia="Arial" w:hAnsi="Arial" w:cs="Arial"/>
          <w:sz w:val="24"/>
          <w:szCs w:val="24"/>
        </w:rPr>
      </w:pPr>
      <w:r>
        <w:rPr>
          <w:noProof/>
        </w:rPr>
        <w:drawing>
          <wp:anchor distT="0" distB="0" distL="114300" distR="114300" simplePos="0" relativeHeight="251661312" behindDoc="0" locked="0" layoutInCell="1" hidden="0" allowOverlap="1" wp14:anchorId="1309BAD9" wp14:editId="7751E1D5">
            <wp:simplePos x="0" y="0"/>
            <wp:positionH relativeFrom="column">
              <wp:posOffset>714371</wp:posOffset>
            </wp:positionH>
            <wp:positionV relativeFrom="paragraph">
              <wp:posOffset>69459</wp:posOffset>
            </wp:positionV>
            <wp:extent cx="4004493" cy="2236969"/>
            <wp:effectExtent l="0" t="0" r="0" b="0"/>
            <wp:wrapNone/>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33716C20" w14:textId="77777777" w:rsidR="002E4218" w:rsidRDefault="002E4218">
      <w:pPr>
        <w:rPr>
          <w:rFonts w:ascii="Arial" w:eastAsia="Arial" w:hAnsi="Arial" w:cs="Arial"/>
          <w:b/>
          <w:sz w:val="24"/>
          <w:szCs w:val="24"/>
        </w:rPr>
      </w:pPr>
    </w:p>
    <w:p w14:paraId="214DE836" w14:textId="77777777" w:rsidR="002E4218" w:rsidRDefault="002E4218">
      <w:pPr>
        <w:rPr>
          <w:rFonts w:ascii="Arial" w:eastAsia="Arial" w:hAnsi="Arial" w:cs="Arial"/>
          <w:b/>
          <w:sz w:val="24"/>
          <w:szCs w:val="24"/>
        </w:rPr>
      </w:pPr>
    </w:p>
    <w:p w14:paraId="44D21843" w14:textId="77777777" w:rsidR="002E4218" w:rsidRDefault="002E4218">
      <w:pPr>
        <w:rPr>
          <w:rFonts w:ascii="Arial" w:eastAsia="Arial" w:hAnsi="Arial" w:cs="Arial"/>
          <w:b/>
          <w:sz w:val="24"/>
          <w:szCs w:val="24"/>
        </w:rPr>
      </w:pPr>
    </w:p>
    <w:p w14:paraId="4AF9A877" w14:textId="77777777" w:rsidR="002E4218" w:rsidRDefault="002E4218">
      <w:pPr>
        <w:rPr>
          <w:rFonts w:ascii="Arial" w:eastAsia="Arial" w:hAnsi="Arial" w:cs="Arial"/>
          <w:b/>
          <w:sz w:val="24"/>
          <w:szCs w:val="24"/>
        </w:rPr>
      </w:pPr>
    </w:p>
    <w:p w14:paraId="66C0CD2C" w14:textId="77777777" w:rsidR="002E4218" w:rsidRDefault="002E4218">
      <w:pPr>
        <w:rPr>
          <w:rFonts w:ascii="Arial" w:eastAsia="Arial" w:hAnsi="Arial" w:cs="Arial"/>
          <w:b/>
          <w:sz w:val="24"/>
          <w:szCs w:val="24"/>
        </w:rPr>
      </w:pPr>
    </w:p>
    <w:p w14:paraId="0D8BF910" w14:textId="77777777" w:rsidR="002E4218" w:rsidRDefault="002E4218">
      <w:pPr>
        <w:rPr>
          <w:rFonts w:ascii="Arial" w:eastAsia="Arial" w:hAnsi="Arial" w:cs="Arial"/>
          <w:b/>
          <w:sz w:val="24"/>
          <w:szCs w:val="24"/>
        </w:rPr>
      </w:pPr>
    </w:p>
    <w:p w14:paraId="4DDE99C0" w14:textId="77777777" w:rsidR="002E4218" w:rsidRDefault="002E4218">
      <w:pPr>
        <w:rPr>
          <w:rFonts w:ascii="Arial" w:eastAsia="Arial" w:hAnsi="Arial" w:cs="Arial"/>
          <w:b/>
          <w:sz w:val="24"/>
          <w:szCs w:val="24"/>
        </w:rPr>
      </w:pPr>
    </w:p>
    <w:p w14:paraId="6FBD4AC4" w14:textId="77777777" w:rsidR="002E4218" w:rsidRDefault="002E4218">
      <w:pPr>
        <w:rPr>
          <w:rFonts w:ascii="Arial" w:eastAsia="Arial" w:hAnsi="Arial" w:cs="Arial"/>
          <w:b/>
          <w:sz w:val="24"/>
          <w:szCs w:val="24"/>
        </w:rPr>
      </w:pPr>
    </w:p>
    <w:p w14:paraId="4BEA303F" w14:textId="77777777" w:rsidR="002E4218" w:rsidRDefault="001D6C0A">
      <w:pPr>
        <w:rPr>
          <w:rFonts w:ascii="Arial" w:eastAsia="Arial" w:hAnsi="Arial" w:cs="Arial"/>
          <w:sz w:val="24"/>
          <w:szCs w:val="24"/>
          <w:shd w:val="clear" w:color="auto" w:fill="FF9900"/>
        </w:rPr>
      </w:pPr>
      <w:r w:rsidRPr="005F5022">
        <w:rPr>
          <w:rFonts w:ascii="Arial" w:eastAsia="Arial" w:hAnsi="Arial" w:cs="Arial"/>
          <w:sz w:val="24"/>
          <w:szCs w:val="24"/>
          <w:highlight w:val="green"/>
          <w:shd w:val="clear" w:color="auto" w:fill="FF9900"/>
        </w:rPr>
        <w:t>La mayoría de los participantes piensa que el resto de la sociedad conoce acerca de la subordinación en una escala media (5-7) del 1 al 10.</w:t>
      </w:r>
    </w:p>
    <w:p w14:paraId="7249C237" w14:textId="77777777" w:rsidR="002E4218" w:rsidRDefault="002E4218">
      <w:pPr>
        <w:rPr>
          <w:rFonts w:ascii="Arial" w:eastAsia="Arial" w:hAnsi="Arial" w:cs="Arial"/>
          <w:sz w:val="24"/>
          <w:szCs w:val="24"/>
        </w:rPr>
      </w:pPr>
    </w:p>
    <w:p w14:paraId="12ACB650" w14:textId="77777777" w:rsidR="002E4218" w:rsidRDefault="001D6C0A">
      <w:pPr>
        <w:numPr>
          <w:ilvl w:val="0"/>
          <w:numId w:val="8"/>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DISCUSIÓN</w:t>
      </w:r>
    </w:p>
    <w:p w14:paraId="06DAD822" w14:textId="77777777" w:rsidR="002E4218" w:rsidRDefault="001D6C0A">
      <w:pPr>
        <w:jc w:val="both"/>
        <w:rPr>
          <w:rFonts w:ascii="Arial" w:eastAsia="Arial" w:hAnsi="Arial" w:cs="Arial"/>
          <w:sz w:val="24"/>
          <w:szCs w:val="24"/>
          <w:shd w:val="clear" w:color="auto" w:fill="FF9900"/>
        </w:rPr>
      </w:pPr>
      <w:r>
        <w:rPr>
          <w:rFonts w:ascii="Arial" w:eastAsia="Arial" w:hAnsi="Arial" w:cs="Arial"/>
          <w:sz w:val="24"/>
          <w:szCs w:val="24"/>
        </w:rPr>
        <w:t xml:space="preserve">Es importante señalar el planteamiento </w:t>
      </w:r>
      <w:proofErr w:type="gramStart"/>
      <w:r>
        <w:rPr>
          <w:rFonts w:ascii="Arial" w:eastAsia="Arial" w:hAnsi="Arial" w:cs="Arial"/>
          <w:sz w:val="24"/>
          <w:szCs w:val="24"/>
        </w:rPr>
        <w:t>de  María</w:t>
      </w:r>
      <w:proofErr w:type="gramEnd"/>
      <w:r>
        <w:rPr>
          <w:rFonts w:ascii="Arial" w:eastAsia="Arial" w:hAnsi="Arial" w:cs="Arial"/>
          <w:sz w:val="24"/>
          <w:szCs w:val="24"/>
        </w:rPr>
        <w:t xml:space="preserve"> Navarro, en el sentido  de las condiciones que a través </w:t>
      </w:r>
      <w:r>
        <w:rPr>
          <w:rFonts w:ascii="Arial" w:eastAsia="Arial" w:hAnsi="Arial" w:cs="Arial"/>
          <w:sz w:val="24"/>
          <w:szCs w:val="24"/>
        </w:rPr>
        <w:t>de la historia la mujer se ha visto desplazada</w:t>
      </w:r>
      <w:r w:rsidRPr="00C57C9A">
        <w:rPr>
          <w:rFonts w:ascii="Arial" w:eastAsia="Arial" w:hAnsi="Arial" w:cs="Arial"/>
          <w:sz w:val="24"/>
          <w:szCs w:val="24"/>
          <w:highlight w:val="lightGray"/>
        </w:rPr>
        <w:t xml:space="preserve">.  </w:t>
      </w:r>
      <w:r w:rsidRPr="00C57C9A">
        <w:rPr>
          <w:rFonts w:ascii="Arial" w:eastAsia="Arial" w:hAnsi="Arial" w:cs="Arial"/>
          <w:sz w:val="24"/>
          <w:szCs w:val="24"/>
          <w:highlight w:val="lightGray"/>
          <w:shd w:val="clear" w:color="auto" w:fill="FF9900"/>
        </w:rPr>
        <w:t xml:space="preserve">Sin </w:t>
      </w:r>
      <w:proofErr w:type="gramStart"/>
      <w:r w:rsidRPr="00C57C9A">
        <w:rPr>
          <w:rFonts w:ascii="Arial" w:eastAsia="Arial" w:hAnsi="Arial" w:cs="Arial"/>
          <w:sz w:val="24"/>
          <w:szCs w:val="24"/>
          <w:highlight w:val="lightGray"/>
          <w:shd w:val="clear" w:color="auto" w:fill="FF9900"/>
        </w:rPr>
        <w:t>embargo,  en</w:t>
      </w:r>
      <w:proofErr w:type="gramEnd"/>
      <w:r w:rsidRPr="00C57C9A">
        <w:rPr>
          <w:rFonts w:ascii="Arial" w:eastAsia="Arial" w:hAnsi="Arial" w:cs="Arial"/>
          <w:sz w:val="24"/>
          <w:szCs w:val="24"/>
          <w:highlight w:val="lightGray"/>
          <w:shd w:val="clear" w:color="auto" w:fill="FF9900"/>
        </w:rPr>
        <w:t xml:space="preserve"> la actualidad, es lamentable observar  que todavía existen mitos y creencias sobre el sometimiento  de la  mujer, no obstante gracias a la educación y movimientos sociales, se ha logrado dis</w:t>
      </w:r>
      <w:r w:rsidRPr="00C57C9A">
        <w:rPr>
          <w:rFonts w:ascii="Arial" w:eastAsia="Arial" w:hAnsi="Arial" w:cs="Arial"/>
          <w:sz w:val="24"/>
          <w:szCs w:val="24"/>
          <w:highlight w:val="lightGray"/>
          <w:shd w:val="clear" w:color="auto" w:fill="FF9900"/>
        </w:rPr>
        <w:t>minuir tales costumbres y creencias, que a la fecha han afectado fuertemente al género femenino en reconocer su participación con  equidad e igualdad.</w:t>
      </w:r>
    </w:p>
    <w:p w14:paraId="14A24541" w14:textId="77777777" w:rsidR="002E4218" w:rsidRDefault="001D6C0A">
      <w:pPr>
        <w:jc w:val="both"/>
        <w:rPr>
          <w:rFonts w:ascii="Arial" w:eastAsia="Arial" w:hAnsi="Arial" w:cs="Arial"/>
          <w:color w:val="000000"/>
        </w:rPr>
      </w:pPr>
      <w:r>
        <w:rPr>
          <w:rFonts w:ascii="Arial" w:eastAsia="Arial" w:hAnsi="Arial" w:cs="Arial"/>
          <w:sz w:val="24"/>
          <w:szCs w:val="24"/>
        </w:rPr>
        <w:t xml:space="preserve">Se observa </w:t>
      </w:r>
      <w:proofErr w:type="gramStart"/>
      <w:r>
        <w:rPr>
          <w:rFonts w:ascii="Arial" w:eastAsia="Arial" w:hAnsi="Arial" w:cs="Arial"/>
          <w:sz w:val="24"/>
          <w:szCs w:val="24"/>
        </w:rPr>
        <w:t>que  la</w:t>
      </w:r>
      <w:proofErr w:type="gramEnd"/>
      <w:r>
        <w:rPr>
          <w:rFonts w:ascii="Arial" w:eastAsia="Arial" w:hAnsi="Arial" w:cs="Arial"/>
          <w:sz w:val="24"/>
          <w:szCs w:val="24"/>
        </w:rPr>
        <w:t xml:space="preserve"> juventud desconoce a la mayor representante de los derechos de la mujer </w:t>
      </w:r>
      <w:r>
        <w:rPr>
          <w:rFonts w:ascii="Arial" w:eastAsia="Arial" w:hAnsi="Arial" w:cs="Arial"/>
          <w:color w:val="000000"/>
        </w:rPr>
        <w:t xml:space="preserve">Marie </w:t>
      </w:r>
      <w:proofErr w:type="spellStart"/>
      <w:r>
        <w:rPr>
          <w:rFonts w:ascii="Arial" w:eastAsia="Arial" w:hAnsi="Arial" w:cs="Arial"/>
          <w:color w:val="000000"/>
        </w:rPr>
        <w:t>Gouze</w:t>
      </w:r>
      <w:proofErr w:type="spellEnd"/>
      <w:r>
        <w:rPr>
          <w:rFonts w:ascii="Arial" w:eastAsia="Arial" w:hAnsi="Arial" w:cs="Arial"/>
          <w:color w:val="000000"/>
        </w:rPr>
        <w:t xml:space="preserve"> u Olympe de </w:t>
      </w:r>
      <w:proofErr w:type="spellStart"/>
      <w:r>
        <w:rPr>
          <w:rFonts w:ascii="Arial" w:eastAsia="Arial" w:hAnsi="Arial" w:cs="Arial"/>
          <w:color w:val="000000"/>
        </w:rPr>
        <w:t>Gouges</w:t>
      </w:r>
      <w:proofErr w:type="spellEnd"/>
      <w:r>
        <w:rPr>
          <w:rFonts w:ascii="Arial" w:eastAsia="Arial" w:hAnsi="Arial" w:cs="Arial"/>
          <w:color w:val="000000"/>
        </w:rPr>
        <w:t xml:space="preserve"> y sus movimientos, lo que denota la falta de conocimiento histórico sobre estos derechos.</w:t>
      </w:r>
    </w:p>
    <w:p w14:paraId="30478B3B" w14:textId="77777777" w:rsidR="002E4218" w:rsidRDefault="001D6C0A">
      <w:pPr>
        <w:jc w:val="both"/>
        <w:rPr>
          <w:rFonts w:ascii="Arial" w:eastAsia="Arial" w:hAnsi="Arial" w:cs="Arial"/>
          <w:color w:val="000000"/>
        </w:rPr>
      </w:pPr>
      <w:r>
        <w:rPr>
          <w:rFonts w:ascii="Arial" w:eastAsia="Arial" w:hAnsi="Arial" w:cs="Arial"/>
          <w:color w:val="000000"/>
        </w:rPr>
        <w:t xml:space="preserve"> </w:t>
      </w:r>
    </w:p>
    <w:p w14:paraId="43B52E40" w14:textId="77777777" w:rsidR="002E4218" w:rsidRDefault="002E4218">
      <w:pPr>
        <w:jc w:val="both"/>
        <w:rPr>
          <w:rFonts w:ascii="Arial" w:eastAsia="Arial" w:hAnsi="Arial" w:cs="Arial"/>
        </w:rPr>
      </w:pPr>
    </w:p>
    <w:p w14:paraId="18BC2299" w14:textId="77777777" w:rsidR="002E4218" w:rsidRDefault="002E4218">
      <w:pPr>
        <w:jc w:val="both"/>
        <w:rPr>
          <w:rFonts w:ascii="Arial" w:eastAsia="Arial" w:hAnsi="Arial" w:cs="Arial"/>
        </w:rPr>
      </w:pPr>
    </w:p>
    <w:p w14:paraId="0487F6CA" w14:textId="77777777" w:rsidR="002E4218" w:rsidRDefault="002E4218">
      <w:pPr>
        <w:jc w:val="both"/>
        <w:rPr>
          <w:rFonts w:ascii="Arial" w:eastAsia="Arial" w:hAnsi="Arial" w:cs="Arial"/>
        </w:rPr>
      </w:pPr>
    </w:p>
    <w:p w14:paraId="6F13677D" w14:textId="77777777" w:rsidR="002E4218" w:rsidRDefault="002E4218">
      <w:pPr>
        <w:jc w:val="both"/>
        <w:rPr>
          <w:rFonts w:ascii="Arial" w:eastAsia="Arial" w:hAnsi="Arial" w:cs="Arial"/>
        </w:rPr>
      </w:pPr>
    </w:p>
    <w:p w14:paraId="56762AE2" w14:textId="77777777" w:rsidR="002E4218" w:rsidRDefault="001D6C0A">
      <w:pPr>
        <w:numPr>
          <w:ilvl w:val="0"/>
          <w:numId w:val="8"/>
        </w:numPr>
        <w:pBdr>
          <w:top w:val="nil"/>
          <w:left w:val="nil"/>
          <w:bottom w:val="nil"/>
          <w:right w:val="nil"/>
          <w:between w:val="nil"/>
        </w:pBdr>
        <w:spacing w:after="0"/>
        <w:jc w:val="both"/>
        <w:rPr>
          <w:rFonts w:ascii="Arial" w:eastAsia="Arial" w:hAnsi="Arial" w:cs="Arial"/>
          <w:b/>
          <w:color w:val="000000"/>
        </w:rPr>
      </w:pPr>
      <w:r>
        <w:rPr>
          <w:rFonts w:ascii="Arial" w:eastAsia="Arial" w:hAnsi="Arial" w:cs="Arial"/>
          <w:b/>
          <w:color w:val="000000"/>
        </w:rPr>
        <w:t>CONCLUSIONES</w:t>
      </w:r>
    </w:p>
    <w:p w14:paraId="0E57FF57" w14:textId="77777777" w:rsidR="002E4218" w:rsidRDefault="001D6C0A">
      <w:pPr>
        <w:pBdr>
          <w:top w:val="nil"/>
          <w:left w:val="nil"/>
          <w:bottom w:val="nil"/>
          <w:right w:val="nil"/>
          <w:between w:val="nil"/>
        </w:pBdr>
        <w:spacing w:after="0"/>
        <w:ind w:left="720" w:hanging="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La emancipación de la mujer representa el reconocimiento de sus valores, en </w:t>
      </w:r>
      <w:proofErr w:type="gramStart"/>
      <w:r>
        <w:rPr>
          <w:rFonts w:ascii="Arial" w:eastAsia="Arial" w:hAnsi="Arial" w:cs="Arial"/>
          <w:color w:val="000000"/>
          <w:sz w:val="24"/>
          <w:szCs w:val="24"/>
        </w:rPr>
        <w:t>equidad  e</w:t>
      </w:r>
      <w:proofErr w:type="gramEnd"/>
      <w:r>
        <w:rPr>
          <w:rFonts w:ascii="Arial" w:eastAsia="Arial" w:hAnsi="Arial" w:cs="Arial"/>
          <w:color w:val="000000"/>
          <w:sz w:val="24"/>
          <w:szCs w:val="24"/>
        </w:rPr>
        <w:t xml:space="preserve"> igualdad y sus logros a través  de movimientos sociales, han permitido que  hoy en día se le atribuya mayor participación política ante los hombres, sin embargo todavía </w:t>
      </w:r>
      <w:r>
        <w:rPr>
          <w:rFonts w:ascii="Arial" w:eastAsia="Arial" w:hAnsi="Arial" w:cs="Arial"/>
          <w:color w:val="000000"/>
          <w:sz w:val="24"/>
          <w:szCs w:val="24"/>
        </w:rPr>
        <w:t>son menores las posibilidades de ser considerada o elegida en las sedes de poder.</w:t>
      </w:r>
    </w:p>
    <w:p w14:paraId="60EB5AE9" w14:textId="77777777" w:rsidR="002E4218" w:rsidRDefault="001D6C0A">
      <w:pPr>
        <w:pBdr>
          <w:top w:val="nil"/>
          <w:left w:val="nil"/>
          <w:bottom w:val="nil"/>
          <w:right w:val="nil"/>
          <w:between w:val="nil"/>
        </w:pBdr>
        <w:spacing w:after="0"/>
        <w:ind w:left="720" w:hanging="720"/>
        <w:jc w:val="both"/>
        <w:rPr>
          <w:rFonts w:ascii="Arial" w:eastAsia="Arial" w:hAnsi="Arial" w:cs="Arial"/>
          <w:color w:val="000000"/>
          <w:sz w:val="24"/>
          <w:szCs w:val="24"/>
        </w:rPr>
      </w:pPr>
      <w:r>
        <w:rPr>
          <w:rFonts w:ascii="Arial" w:eastAsia="Arial" w:hAnsi="Arial" w:cs="Arial"/>
          <w:color w:val="000000"/>
          <w:sz w:val="24"/>
          <w:szCs w:val="24"/>
        </w:rPr>
        <w:t>Jiménez (2003)</w:t>
      </w:r>
    </w:p>
    <w:p w14:paraId="400B8039" w14:textId="77777777" w:rsidR="002E4218" w:rsidRDefault="002E4218">
      <w:pPr>
        <w:pBdr>
          <w:top w:val="nil"/>
          <w:left w:val="nil"/>
          <w:bottom w:val="nil"/>
          <w:right w:val="nil"/>
          <w:between w:val="nil"/>
        </w:pBdr>
        <w:spacing w:after="0"/>
        <w:ind w:left="720" w:hanging="720"/>
        <w:jc w:val="both"/>
        <w:rPr>
          <w:rFonts w:ascii="Arial" w:eastAsia="Arial" w:hAnsi="Arial" w:cs="Arial"/>
          <w:color w:val="000000"/>
          <w:sz w:val="20"/>
          <w:szCs w:val="20"/>
        </w:rPr>
      </w:pPr>
    </w:p>
    <w:p w14:paraId="1442F3E9" w14:textId="77777777" w:rsidR="002E4218" w:rsidRDefault="002E4218">
      <w:pPr>
        <w:pBdr>
          <w:top w:val="nil"/>
          <w:left w:val="nil"/>
          <w:bottom w:val="nil"/>
          <w:right w:val="nil"/>
          <w:between w:val="nil"/>
        </w:pBdr>
        <w:spacing w:after="0"/>
        <w:ind w:left="720" w:hanging="720"/>
        <w:jc w:val="both"/>
        <w:rPr>
          <w:rFonts w:ascii="Arial" w:eastAsia="Arial" w:hAnsi="Arial" w:cs="Arial"/>
          <w:color w:val="000000"/>
          <w:sz w:val="24"/>
          <w:szCs w:val="24"/>
        </w:rPr>
      </w:pPr>
    </w:p>
    <w:p w14:paraId="6793E604" w14:textId="77777777" w:rsidR="002E4218" w:rsidRDefault="001D6C0A">
      <w:pPr>
        <w:pBdr>
          <w:top w:val="nil"/>
          <w:left w:val="nil"/>
          <w:bottom w:val="nil"/>
          <w:right w:val="nil"/>
          <w:between w:val="nil"/>
        </w:pBdr>
        <w:spacing w:after="0"/>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La </w:t>
      </w:r>
      <w:proofErr w:type="spellStart"/>
      <w:r>
        <w:rPr>
          <w:rFonts w:ascii="Arial" w:eastAsia="Arial" w:hAnsi="Arial" w:cs="Arial"/>
          <w:color w:val="000000"/>
          <w:sz w:val="24"/>
          <w:szCs w:val="24"/>
        </w:rPr>
        <w:t>hipótesis</w:t>
      </w:r>
      <w:proofErr w:type="spellEnd"/>
      <w:r>
        <w:rPr>
          <w:rFonts w:ascii="Arial" w:eastAsia="Arial" w:hAnsi="Arial" w:cs="Arial"/>
          <w:color w:val="000000"/>
          <w:sz w:val="24"/>
          <w:szCs w:val="24"/>
        </w:rPr>
        <w:t xml:space="preserve"> es correcta ya que </w:t>
      </w:r>
      <w:r>
        <w:rPr>
          <w:rFonts w:ascii="Arial" w:eastAsia="Arial" w:hAnsi="Arial" w:cs="Arial"/>
          <w:color w:val="000000"/>
          <w:sz w:val="24"/>
          <w:szCs w:val="24"/>
        </w:rPr>
        <w:t>a pesar de que todavía existe desigualdad, sometimiento y machismo en varios sectores políticos y sociales, ya resalta un número alto en la participación de la mujer como ciudadana y su derecho a votar con equidad e igualdad.</w:t>
      </w:r>
    </w:p>
    <w:p w14:paraId="2FEC2662" w14:textId="77777777" w:rsidR="002E4218" w:rsidRDefault="002E4218">
      <w:pPr>
        <w:pBdr>
          <w:top w:val="nil"/>
          <w:left w:val="nil"/>
          <w:bottom w:val="nil"/>
          <w:right w:val="nil"/>
          <w:between w:val="nil"/>
        </w:pBdr>
        <w:ind w:left="720" w:hanging="720"/>
        <w:jc w:val="both"/>
        <w:rPr>
          <w:rFonts w:ascii="Arial" w:eastAsia="Arial" w:hAnsi="Arial" w:cs="Arial"/>
          <w:color w:val="000000"/>
          <w:sz w:val="24"/>
          <w:szCs w:val="24"/>
        </w:rPr>
      </w:pPr>
    </w:p>
    <w:p w14:paraId="11894BE8" w14:textId="77777777" w:rsidR="002E4218" w:rsidRDefault="001D6C0A">
      <w:pPr>
        <w:rPr>
          <w:rFonts w:ascii="Arial" w:eastAsia="Arial" w:hAnsi="Arial" w:cs="Arial"/>
          <w:b/>
          <w:sz w:val="24"/>
          <w:szCs w:val="24"/>
        </w:rPr>
      </w:pPr>
      <w:r>
        <w:rPr>
          <w:rFonts w:ascii="Arial" w:eastAsia="Arial" w:hAnsi="Arial" w:cs="Arial"/>
          <w:b/>
          <w:sz w:val="24"/>
          <w:szCs w:val="24"/>
        </w:rPr>
        <w:t>BIBLIOGRAFÍAS</w:t>
      </w:r>
    </w:p>
    <w:p w14:paraId="5B31AFA3" w14:textId="77777777" w:rsidR="002E4218" w:rsidRDefault="001D6C0A">
      <w:pPr>
        <w:rPr>
          <w:rFonts w:ascii="Arial" w:eastAsia="Arial" w:hAnsi="Arial" w:cs="Arial"/>
          <w:color w:val="000000"/>
          <w:sz w:val="24"/>
          <w:szCs w:val="24"/>
          <w:highlight w:val="white"/>
        </w:rPr>
      </w:pPr>
      <w:r>
        <w:rPr>
          <w:rFonts w:ascii="Arial" w:eastAsia="Arial" w:hAnsi="Arial" w:cs="Arial"/>
          <w:color w:val="000000"/>
          <w:sz w:val="24"/>
          <w:szCs w:val="24"/>
          <w:highlight w:val="white"/>
        </w:rPr>
        <w:t>Díaz-</w:t>
      </w:r>
      <w:proofErr w:type="spellStart"/>
      <w:r>
        <w:rPr>
          <w:rFonts w:ascii="Arial" w:eastAsia="Arial" w:hAnsi="Arial" w:cs="Arial"/>
          <w:color w:val="000000"/>
          <w:sz w:val="24"/>
          <w:szCs w:val="24"/>
          <w:highlight w:val="white"/>
        </w:rPr>
        <w:t>Doucaret</w:t>
      </w:r>
      <w:proofErr w:type="spellEnd"/>
      <w:r>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M., Campos, J. L. (1993, 2013), </w:t>
      </w:r>
      <w:r>
        <w:rPr>
          <w:rFonts w:ascii="Arial" w:eastAsia="Arial" w:hAnsi="Arial" w:cs="Arial"/>
          <w:i/>
          <w:color w:val="000000"/>
          <w:sz w:val="24"/>
          <w:szCs w:val="24"/>
          <w:highlight w:val="white"/>
        </w:rPr>
        <w:t xml:space="preserve">La Ilustración </w:t>
      </w:r>
      <w:proofErr w:type="spellStart"/>
      <w:r>
        <w:rPr>
          <w:rFonts w:ascii="Arial" w:eastAsia="Arial" w:hAnsi="Arial" w:cs="Arial"/>
          <w:i/>
          <w:color w:val="000000"/>
          <w:sz w:val="24"/>
          <w:szCs w:val="24"/>
          <w:highlight w:val="white"/>
        </w:rPr>
        <w:t>olividada</w:t>
      </w:r>
      <w:proofErr w:type="spellEnd"/>
      <w:r>
        <w:rPr>
          <w:rFonts w:ascii="Arial" w:eastAsia="Arial" w:hAnsi="Arial" w:cs="Arial"/>
          <w:i/>
          <w:color w:val="000000"/>
          <w:sz w:val="24"/>
          <w:szCs w:val="24"/>
          <w:highlight w:val="white"/>
        </w:rPr>
        <w:t>: la polémica de los sexos en el siglo XVIII</w:t>
      </w:r>
      <w:r>
        <w:rPr>
          <w:rFonts w:ascii="Arial" w:eastAsia="Arial" w:hAnsi="Arial" w:cs="Arial"/>
          <w:color w:val="000000"/>
          <w:sz w:val="24"/>
          <w:szCs w:val="24"/>
          <w:highlight w:val="white"/>
        </w:rPr>
        <w:t>, p.153</w:t>
      </w:r>
    </w:p>
    <w:p w14:paraId="1C2BEE70" w14:textId="77777777" w:rsidR="002E4218" w:rsidRDefault="002E4218">
      <w:pPr>
        <w:rPr>
          <w:rFonts w:ascii="Arial" w:eastAsia="Arial" w:hAnsi="Arial" w:cs="Arial"/>
          <w:color w:val="000000"/>
          <w:sz w:val="24"/>
          <w:szCs w:val="24"/>
          <w:highlight w:val="white"/>
        </w:rPr>
      </w:pPr>
    </w:p>
    <w:p w14:paraId="5C66F994" w14:textId="77777777" w:rsidR="002E4218" w:rsidRDefault="001D6C0A">
      <w:pPr>
        <w:rPr>
          <w:rFonts w:ascii="Arial" w:eastAsia="Arial" w:hAnsi="Arial" w:cs="Arial"/>
          <w:color w:val="000000"/>
          <w:sz w:val="24"/>
          <w:szCs w:val="24"/>
          <w:highlight w:val="white"/>
        </w:rPr>
      </w:pPr>
      <w:r>
        <w:rPr>
          <w:rFonts w:ascii="Arial" w:eastAsia="Arial" w:hAnsi="Arial" w:cs="Arial"/>
          <w:color w:val="000000"/>
        </w:rPr>
        <w:t xml:space="preserve">Jiménez A. (2003) Trayectoria Histórica del movimiento de Emancipación de la Mujer. </w:t>
      </w:r>
      <w:r>
        <w:rPr>
          <w:rFonts w:ascii="Arial" w:eastAsia="Arial" w:hAnsi="Arial" w:cs="Arial"/>
          <w:i/>
          <w:color w:val="000000"/>
        </w:rPr>
        <w:t xml:space="preserve">Exploración y Promoción de la “Diferencia Femenina”. </w:t>
      </w:r>
      <w:r>
        <w:rPr>
          <w:rFonts w:ascii="Arial" w:eastAsia="Arial" w:hAnsi="Arial" w:cs="Arial"/>
          <w:color w:val="000000"/>
        </w:rPr>
        <w:t xml:space="preserve">Palencia: </w:t>
      </w:r>
      <w:r>
        <w:rPr>
          <w:rFonts w:ascii="Arial" w:eastAsia="Arial" w:hAnsi="Arial" w:cs="Arial"/>
          <w:color w:val="000000"/>
        </w:rPr>
        <w:t>Equipo Pedagógico Ágora.</w:t>
      </w:r>
    </w:p>
    <w:p w14:paraId="75819A20" w14:textId="77777777" w:rsidR="002E4218" w:rsidRDefault="002E4218">
      <w:pPr>
        <w:rPr>
          <w:rFonts w:ascii="Arial" w:eastAsia="Arial" w:hAnsi="Arial" w:cs="Arial"/>
          <w:color w:val="000000"/>
          <w:sz w:val="24"/>
          <w:szCs w:val="24"/>
          <w:highlight w:val="white"/>
        </w:rPr>
      </w:pPr>
    </w:p>
    <w:p w14:paraId="0802A508" w14:textId="77777777" w:rsidR="002E4218" w:rsidRDefault="001D6C0A">
      <w:pPr>
        <w:rPr>
          <w:rFonts w:ascii="Arial" w:eastAsia="Arial" w:hAnsi="Arial" w:cs="Arial"/>
          <w:b/>
          <w:sz w:val="24"/>
          <w:szCs w:val="24"/>
        </w:rPr>
      </w:pPr>
      <w:r>
        <w:rPr>
          <w:rFonts w:ascii="Arial" w:eastAsia="Arial" w:hAnsi="Arial" w:cs="Arial"/>
          <w:sz w:val="24"/>
          <w:szCs w:val="24"/>
        </w:rPr>
        <w:t xml:space="preserve">Montagut, E. (2016).  Historia de la lucha de los derechos de la mujer. </w:t>
      </w:r>
      <w:proofErr w:type="spellStart"/>
      <w:r>
        <w:rPr>
          <w:rFonts w:ascii="Arial" w:eastAsia="Arial" w:hAnsi="Arial" w:cs="Arial"/>
          <w:i/>
          <w:sz w:val="24"/>
          <w:szCs w:val="24"/>
        </w:rPr>
        <w:t>Oympe</w:t>
      </w:r>
      <w:proofErr w:type="spellEnd"/>
      <w:r>
        <w:rPr>
          <w:rFonts w:ascii="Arial" w:eastAsia="Arial" w:hAnsi="Arial" w:cs="Arial"/>
          <w:i/>
          <w:sz w:val="24"/>
          <w:szCs w:val="24"/>
        </w:rPr>
        <w:t xml:space="preserve"> De </w:t>
      </w:r>
      <w:proofErr w:type="spellStart"/>
      <w:r>
        <w:rPr>
          <w:rFonts w:ascii="Arial" w:eastAsia="Arial" w:hAnsi="Arial" w:cs="Arial"/>
          <w:i/>
          <w:sz w:val="24"/>
          <w:szCs w:val="24"/>
        </w:rPr>
        <w:t>Gaus</w:t>
      </w:r>
      <w:proofErr w:type="spellEnd"/>
      <w:r>
        <w:rPr>
          <w:rFonts w:ascii="Arial" w:eastAsia="Arial" w:hAnsi="Arial" w:cs="Arial"/>
          <w:i/>
          <w:sz w:val="24"/>
          <w:szCs w:val="24"/>
        </w:rPr>
        <w:t xml:space="preserve"> y la Declaración de los Derechos de la Mujer y de la Ciudadana.</w:t>
      </w:r>
    </w:p>
    <w:p w14:paraId="6881CA7E" w14:textId="77777777" w:rsidR="002E4218" w:rsidRDefault="002E4218">
      <w:pPr>
        <w:rPr>
          <w:rFonts w:ascii="Arial" w:eastAsia="Arial" w:hAnsi="Arial" w:cs="Arial"/>
          <w:b/>
          <w:sz w:val="24"/>
          <w:szCs w:val="24"/>
        </w:rPr>
      </w:pPr>
    </w:p>
    <w:p w14:paraId="56423284" w14:textId="77777777" w:rsidR="002E4218" w:rsidRDefault="001D6C0A">
      <w:pPr>
        <w:rPr>
          <w:rFonts w:ascii="Arial" w:eastAsia="Arial" w:hAnsi="Arial" w:cs="Arial"/>
          <w:b/>
          <w:sz w:val="24"/>
          <w:szCs w:val="24"/>
        </w:rPr>
      </w:pPr>
      <w:bookmarkStart w:id="1" w:name="_heading=h.gjdgxs" w:colFirst="0" w:colLast="0"/>
      <w:bookmarkEnd w:id="1"/>
      <w:proofErr w:type="spellStart"/>
      <w:r>
        <w:rPr>
          <w:rFonts w:ascii="Arial" w:eastAsia="Arial" w:hAnsi="Arial" w:cs="Arial"/>
        </w:rPr>
        <w:t>Offen</w:t>
      </w:r>
      <w:proofErr w:type="spellEnd"/>
      <w:r>
        <w:rPr>
          <w:rFonts w:ascii="Arial" w:eastAsia="Arial" w:hAnsi="Arial" w:cs="Arial"/>
        </w:rPr>
        <w:t>, K. (1991) Análisis histórico comparativo.</w:t>
      </w:r>
      <w:r>
        <w:rPr>
          <w:rFonts w:ascii="Arial" w:eastAsia="Arial" w:hAnsi="Arial" w:cs="Arial"/>
          <w:i/>
        </w:rPr>
        <w:t xml:space="preserve"> Definir el Feminismo. </w:t>
      </w:r>
      <w:r>
        <w:rPr>
          <w:rFonts w:ascii="Arial" w:eastAsia="Arial" w:hAnsi="Arial" w:cs="Arial"/>
        </w:rPr>
        <w:t>Historia social, N°9, 103-136.</w:t>
      </w:r>
    </w:p>
    <w:sectPr w:rsidR="002E4218">
      <w:footerReference w:type="default" r:id="rId2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4F9E1" w14:textId="77777777" w:rsidR="001D6C0A" w:rsidRDefault="001D6C0A">
      <w:pPr>
        <w:spacing w:after="0" w:line="240" w:lineRule="auto"/>
      </w:pPr>
      <w:r>
        <w:separator/>
      </w:r>
    </w:p>
  </w:endnote>
  <w:endnote w:type="continuationSeparator" w:id="0">
    <w:p w14:paraId="232001EE" w14:textId="77777777" w:rsidR="001D6C0A" w:rsidRDefault="001D6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AD288" w14:textId="77777777" w:rsidR="002E4218" w:rsidRDefault="001D6C0A">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B27700">
      <w:rPr>
        <w:color w:val="000000"/>
      </w:rPr>
      <w:fldChar w:fldCharType="separate"/>
    </w:r>
    <w:r w:rsidR="00B27700">
      <w:rPr>
        <w:noProof/>
        <w:color w:val="000000"/>
      </w:rPr>
      <w:t>1</w:t>
    </w:r>
    <w:r>
      <w:rPr>
        <w:color w:val="000000"/>
      </w:rPr>
      <w:fldChar w:fldCharType="end"/>
    </w:r>
  </w:p>
  <w:p w14:paraId="1D1B6E2B" w14:textId="77777777" w:rsidR="002E4218" w:rsidRDefault="002E421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52751" w14:textId="77777777" w:rsidR="001D6C0A" w:rsidRDefault="001D6C0A">
      <w:pPr>
        <w:spacing w:after="0" w:line="240" w:lineRule="auto"/>
      </w:pPr>
      <w:r>
        <w:separator/>
      </w:r>
    </w:p>
  </w:footnote>
  <w:footnote w:type="continuationSeparator" w:id="0">
    <w:p w14:paraId="0B2D462B" w14:textId="77777777" w:rsidR="001D6C0A" w:rsidRDefault="001D6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264"/>
    <w:multiLevelType w:val="multilevel"/>
    <w:tmpl w:val="654690D6"/>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3875CF3"/>
    <w:multiLevelType w:val="multilevel"/>
    <w:tmpl w:val="640A70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286403"/>
    <w:multiLevelType w:val="multilevel"/>
    <w:tmpl w:val="1358966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4CE239F4"/>
    <w:multiLevelType w:val="multilevel"/>
    <w:tmpl w:val="1438F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457D26"/>
    <w:multiLevelType w:val="multilevel"/>
    <w:tmpl w:val="E4E47AE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0CB6D1B"/>
    <w:multiLevelType w:val="multilevel"/>
    <w:tmpl w:val="02AA7F54"/>
    <w:lvl w:ilvl="0">
      <w:start w:val="1"/>
      <w:numFmt w:val="decimal"/>
      <w:lvlText w:val="%1"/>
      <w:lvlJc w:val="left"/>
      <w:pPr>
        <w:ind w:left="470" w:hanging="470"/>
      </w:pPr>
    </w:lvl>
    <w:lvl w:ilvl="1">
      <w:start w:val="1"/>
      <w:numFmt w:val="decimal"/>
      <w:lvlText w:val="%1.%2"/>
      <w:lvlJc w:val="left"/>
      <w:pPr>
        <w:ind w:left="470" w:hanging="47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7B4F570E"/>
    <w:multiLevelType w:val="multilevel"/>
    <w:tmpl w:val="E90E85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7D8C38DB"/>
    <w:multiLevelType w:val="multilevel"/>
    <w:tmpl w:val="C95ED7EC"/>
    <w:lvl w:ilvl="0">
      <w:start w:val="1"/>
      <w:numFmt w:val="decimal"/>
      <w:lvlText w:val="%1."/>
      <w:lvlJc w:val="left"/>
      <w:pPr>
        <w:ind w:left="720" w:hanging="360"/>
      </w:pPr>
    </w:lvl>
    <w:lvl w:ilvl="1">
      <w:start w:val="1"/>
      <w:numFmt w:val="decimal"/>
      <w:lvlText w:val="%1.%2"/>
      <w:lvlJc w:val="left"/>
      <w:pPr>
        <w:ind w:left="1120" w:hanging="40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8" w15:restartNumberingAfterBreak="0">
    <w:nsid w:val="7FD859D3"/>
    <w:multiLevelType w:val="multilevel"/>
    <w:tmpl w:val="8CB0E2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8"/>
  </w:num>
  <w:num w:numId="3">
    <w:abstractNumId w:val="3"/>
  </w:num>
  <w:num w:numId="4">
    <w:abstractNumId w:val="0"/>
  </w:num>
  <w:num w:numId="5">
    <w:abstractNumId w:val="7"/>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218"/>
    <w:rsid w:val="001D6C0A"/>
    <w:rsid w:val="002E4218"/>
    <w:rsid w:val="0034020D"/>
    <w:rsid w:val="005C79FC"/>
    <w:rsid w:val="005F5022"/>
    <w:rsid w:val="00AF2717"/>
    <w:rsid w:val="00B16F17"/>
    <w:rsid w:val="00B27700"/>
    <w:rsid w:val="00B31D4B"/>
    <w:rsid w:val="00C57C9A"/>
    <w:rsid w:val="00E358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8B6D"/>
  <w15:docId w15:val="{B3680A86-5447-4801-A326-5F2DBC3E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DA"/>
  </w:style>
  <w:style w:type="paragraph" w:styleId="Ttulo1">
    <w:name w:val="heading 1"/>
    <w:basedOn w:val="Normal"/>
    <w:next w:val="Normal"/>
    <w:link w:val="Ttulo1Car"/>
    <w:uiPriority w:val="9"/>
    <w:qFormat/>
    <w:rsid w:val="005A3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67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803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981196"/>
    <w:pPr>
      <w:ind w:left="720"/>
      <w:contextualSpacing/>
    </w:pPr>
  </w:style>
  <w:style w:type="paragraph" w:styleId="NormalWeb">
    <w:name w:val="Normal (Web)"/>
    <w:basedOn w:val="Normal"/>
    <w:uiPriority w:val="99"/>
    <w:unhideWhenUsed/>
    <w:rsid w:val="0087090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70906"/>
    <w:rPr>
      <w:color w:val="0000FF"/>
      <w:u w:val="single"/>
    </w:rPr>
  </w:style>
  <w:style w:type="table" w:styleId="Tablaconcuadrcula">
    <w:name w:val="Table Grid"/>
    <w:basedOn w:val="Tablanormal"/>
    <w:uiPriority w:val="39"/>
    <w:rsid w:val="00870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A3492"/>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626C67"/>
    <w:rPr>
      <w:b/>
      <w:bCs/>
    </w:rPr>
  </w:style>
  <w:style w:type="character" w:styleId="nfasis">
    <w:name w:val="Emphasis"/>
    <w:basedOn w:val="Fuentedeprrafopredeter"/>
    <w:uiPriority w:val="20"/>
    <w:qFormat/>
    <w:rsid w:val="00B51442"/>
    <w:rPr>
      <w:i/>
      <w:iCs/>
    </w:rPr>
  </w:style>
  <w:style w:type="character" w:customStyle="1" w:styleId="Ttulo3Car">
    <w:name w:val="Título 3 Car"/>
    <w:basedOn w:val="Fuentedeprrafopredeter"/>
    <w:link w:val="Ttulo3"/>
    <w:uiPriority w:val="9"/>
    <w:semiHidden/>
    <w:rsid w:val="00F803E7"/>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36716E"/>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810C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0C60"/>
    <w:rPr>
      <w:rFonts w:ascii="Segoe UI" w:hAnsi="Segoe UI" w:cs="Segoe UI"/>
      <w:sz w:val="18"/>
      <w:szCs w:val="18"/>
    </w:rPr>
  </w:style>
  <w:style w:type="paragraph" w:styleId="Encabezado">
    <w:name w:val="header"/>
    <w:basedOn w:val="Normal"/>
    <w:link w:val="EncabezadoCar"/>
    <w:uiPriority w:val="99"/>
    <w:unhideWhenUsed/>
    <w:rsid w:val="00E62D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D37"/>
  </w:style>
  <w:style w:type="paragraph" w:styleId="Piedepgina">
    <w:name w:val="footer"/>
    <w:basedOn w:val="Normal"/>
    <w:link w:val="PiedepginaCar"/>
    <w:uiPriority w:val="99"/>
    <w:unhideWhenUsed/>
    <w:rsid w:val="00E62D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D37"/>
  </w:style>
  <w:style w:type="character" w:styleId="Refdecomentario">
    <w:name w:val="annotation reference"/>
    <w:basedOn w:val="Fuentedeprrafopredeter"/>
    <w:uiPriority w:val="99"/>
    <w:semiHidden/>
    <w:unhideWhenUsed/>
    <w:rsid w:val="00AC0A4E"/>
    <w:rPr>
      <w:sz w:val="16"/>
      <w:szCs w:val="16"/>
    </w:rPr>
  </w:style>
  <w:style w:type="paragraph" w:styleId="Textocomentario">
    <w:name w:val="annotation text"/>
    <w:basedOn w:val="Normal"/>
    <w:link w:val="TextocomentarioCar"/>
    <w:uiPriority w:val="99"/>
    <w:semiHidden/>
    <w:unhideWhenUsed/>
    <w:rsid w:val="00AC0A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0A4E"/>
    <w:rPr>
      <w:sz w:val="20"/>
      <w:szCs w:val="20"/>
    </w:rPr>
  </w:style>
  <w:style w:type="paragraph" w:styleId="Asuntodelcomentario">
    <w:name w:val="annotation subject"/>
    <w:basedOn w:val="Textocomentario"/>
    <w:next w:val="Textocomentario"/>
    <w:link w:val="AsuntodelcomentarioCar"/>
    <w:uiPriority w:val="99"/>
    <w:semiHidden/>
    <w:unhideWhenUsed/>
    <w:rsid w:val="00AC0A4E"/>
    <w:rPr>
      <w:b/>
      <w:bCs/>
    </w:rPr>
  </w:style>
  <w:style w:type="character" w:customStyle="1" w:styleId="AsuntodelcomentarioCar">
    <w:name w:val="Asunto del comentario Car"/>
    <w:basedOn w:val="TextocomentarioCar"/>
    <w:link w:val="Asuntodelcomentario"/>
    <w:uiPriority w:val="99"/>
    <w:semiHidden/>
    <w:rsid w:val="00AC0A4E"/>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Derechos_pol%C3%ADticos" TargetMode="External"/><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s.wikipedia.org/wiki/Declaraci%C3%B3n_de_los_Derechos_del_Hombre_y_del_Ciudadano"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Declaraci%C3%B3n_de_los_Derechos_de_la_Mujer_y_de_la_Ciudadana" TargetMode="External"/><Relationship Id="rId5" Type="http://schemas.openxmlformats.org/officeDocument/2006/relationships/settings" Target="settings.xml"/><Relationship Id="rId15" Type="http://schemas.openxmlformats.org/officeDocument/2006/relationships/hyperlink" Target="https://es.wikipedia.org/wiki/Napole%C3%B3n_Bonaparte" TargetMode="External"/><Relationship Id="rId23" Type="http://schemas.openxmlformats.org/officeDocument/2006/relationships/theme" Target="theme/theme1.xml"/><Relationship Id="rId10" Type="http://schemas.openxmlformats.org/officeDocument/2006/relationships/hyperlink" Target="https://es.wikipedia.org/wiki/Olympe_de_Gouges" TargetMode="Externa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hyperlink" Target="https://es.wikipedia.org/wiki/Revoluci%C3%B3n_francesa" TargetMode="External"/><Relationship Id="rId14" Type="http://schemas.openxmlformats.org/officeDocument/2006/relationships/hyperlink" Target="https://es.wikipedia.org/wiki/Sufragio"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baseline="0"/>
              <a:t>LIBERTAD, IGUALDAD Y EQUIDAD EN LA SOCIEDAD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manualLayout>
          <c:layoutTarget val="inner"/>
          <c:xMode val="edge"/>
          <c:yMode val="edge"/>
          <c:x val="0.24618786736165021"/>
          <c:y val="0.27490368739680798"/>
          <c:w val="0.34577464788732393"/>
          <c:h val="0.67556411667583927"/>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53D-47D5-82B5-B6F7E1A548B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53D-47D5-82B5-B6F7E1A548B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53D-47D5-82B5-B6F7E1A548B3}"/>
              </c:ext>
            </c:extLst>
          </c:dPt>
          <c:dLbls>
            <c:dLbl>
              <c:idx val="0"/>
              <c:layout>
                <c:manualLayout>
                  <c:x val="-5.4357546855938785E-2"/>
                  <c:y val="0.165837952149211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53D-47D5-82B5-B6F7E1A548B3}"/>
                </c:ext>
              </c:extLst>
            </c:dLbl>
            <c:dLbl>
              <c:idx val="2"/>
              <c:layout>
                <c:manualLayout>
                  <c:x val="4.8151269823666354E-2"/>
                  <c:y val="0.1822945150568341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53D-47D5-82B5-B6F7E1A548B3}"/>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Hoja1!$C$26:$C$28</c:f>
              <c:strCache>
                <c:ptCount val="3"/>
                <c:pt idx="0">
                  <c:v>SI</c:v>
                </c:pt>
                <c:pt idx="1">
                  <c:v>NO</c:v>
                </c:pt>
                <c:pt idx="2">
                  <c:v>DESCONOZCO</c:v>
                </c:pt>
              </c:strCache>
            </c:strRef>
          </c:cat>
          <c:val>
            <c:numRef>
              <c:f>Hoja1!$D$26:$D$28</c:f>
              <c:numCache>
                <c:formatCode>General</c:formatCode>
                <c:ptCount val="3"/>
                <c:pt idx="0">
                  <c:v>3</c:v>
                </c:pt>
                <c:pt idx="1">
                  <c:v>15</c:v>
                </c:pt>
                <c:pt idx="2">
                  <c:v>2</c:v>
                </c:pt>
              </c:numCache>
            </c:numRef>
          </c:val>
          <c:extLst>
            <c:ext xmlns:c16="http://schemas.microsoft.com/office/drawing/2014/chart" uri="{C3380CC4-5D6E-409C-BE32-E72D297353CC}">
              <c16:uniqueId val="{00000006-D53D-47D5-82B5-B6F7E1A548B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CONOCIMIENTO</a:t>
            </a:r>
            <a:r>
              <a:rPr lang="es-MX" baseline="0"/>
              <a:t> DE OLYMPE GOUGES</a:t>
            </a:r>
            <a:endParaRPr lang="es-MX"/>
          </a:p>
        </c:rich>
      </c:tx>
      <c:layout>
        <c:manualLayout>
          <c:xMode val="edge"/>
          <c:yMode val="edge"/>
          <c:x val="0.18230655535249038"/>
          <c:y val="3.1217409299247437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Hoja1!$C$45:$C$46</c:f>
              <c:strCache>
                <c:ptCount val="2"/>
                <c:pt idx="0">
                  <c:v>SI</c:v>
                </c:pt>
                <c:pt idx="1">
                  <c:v>NO</c:v>
                </c:pt>
              </c:strCache>
            </c:strRef>
          </c:cat>
          <c:val>
            <c:numRef>
              <c:f>Hoja1!$D$45:$D$46</c:f>
              <c:numCache>
                <c:formatCode>General</c:formatCode>
                <c:ptCount val="2"/>
                <c:pt idx="0">
                  <c:v>1</c:v>
                </c:pt>
                <c:pt idx="1">
                  <c:v>19</c:v>
                </c:pt>
              </c:numCache>
            </c:numRef>
          </c:val>
          <c:extLst>
            <c:ext xmlns:c16="http://schemas.microsoft.com/office/drawing/2014/chart" uri="{C3380CC4-5D6E-409C-BE32-E72D297353CC}">
              <c16:uniqueId val="{00000000-5E93-49FC-AC89-84B2EE3FD14C}"/>
            </c:ext>
          </c:extLst>
        </c:ser>
        <c:dLbls>
          <c:dLblPos val="inEnd"/>
          <c:showLegendKey val="0"/>
          <c:showVal val="1"/>
          <c:showCatName val="0"/>
          <c:showSerName val="0"/>
          <c:showPercent val="0"/>
          <c:showBubbleSize val="0"/>
        </c:dLbls>
        <c:gapWidth val="100"/>
        <c:overlap val="-24"/>
        <c:axId val="691944352"/>
        <c:axId val="691925856"/>
      </c:barChart>
      <c:catAx>
        <c:axId val="6919443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25856"/>
        <c:crosses val="autoZero"/>
        <c:auto val="1"/>
        <c:lblAlgn val="ctr"/>
        <c:lblOffset val="100"/>
        <c:noMultiLvlLbl val="0"/>
      </c:catAx>
      <c:valAx>
        <c:axId val="6919258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4435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PARTICIPACIÓN</a:t>
            </a:r>
            <a:r>
              <a:rPr lang="es-MX" baseline="0"/>
              <a:t> DE LA MUJER </a:t>
            </a:r>
            <a:endParaRPr lang="es-MX"/>
          </a:p>
        </c:rich>
      </c:tx>
      <c:layout>
        <c:manualLayout>
          <c:xMode val="edge"/>
          <c:yMode val="edge"/>
          <c:x val="0.19434064937420642"/>
          <c:y val="3.955174686882004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manualLayout>
          <c:layoutTarget val="inner"/>
          <c:xMode val="edge"/>
          <c:yMode val="edge"/>
          <c:x val="6.447146274129785E-2"/>
          <c:y val="0.21803640375068947"/>
          <c:w val="0.89898975632530242"/>
          <c:h val="0.65400845164624688"/>
        </c:manualLayout>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Hoja1!$B$61:$B$71</c:f>
              <c:strCache>
                <c:ptCount val="11"/>
                <c:pt idx="0">
                  <c:v>NADA</c:v>
                </c:pt>
                <c:pt idx="1">
                  <c:v>1</c:v>
                </c:pt>
                <c:pt idx="2">
                  <c:v>2</c:v>
                </c:pt>
                <c:pt idx="3">
                  <c:v>3</c:v>
                </c:pt>
                <c:pt idx="4">
                  <c:v>4</c:v>
                </c:pt>
                <c:pt idx="5">
                  <c:v>5</c:v>
                </c:pt>
                <c:pt idx="6">
                  <c:v>6</c:v>
                </c:pt>
                <c:pt idx="7">
                  <c:v>7</c:v>
                </c:pt>
                <c:pt idx="8">
                  <c:v>8</c:v>
                </c:pt>
                <c:pt idx="9">
                  <c:v>9</c:v>
                </c:pt>
                <c:pt idx="10">
                  <c:v>10</c:v>
                </c:pt>
              </c:strCache>
            </c:strRef>
          </c:cat>
          <c:val>
            <c:numRef>
              <c:f>Hoja1!$C$61:$C$71</c:f>
              <c:numCache>
                <c:formatCode>General</c:formatCode>
                <c:ptCount val="11"/>
                <c:pt idx="0">
                  <c:v>0</c:v>
                </c:pt>
                <c:pt idx="1">
                  <c:v>0</c:v>
                </c:pt>
                <c:pt idx="2">
                  <c:v>1</c:v>
                </c:pt>
                <c:pt idx="3">
                  <c:v>0</c:v>
                </c:pt>
                <c:pt idx="4">
                  <c:v>1</c:v>
                </c:pt>
                <c:pt idx="5">
                  <c:v>2</c:v>
                </c:pt>
                <c:pt idx="6">
                  <c:v>0</c:v>
                </c:pt>
                <c:pt idx="7">
                  <c:v>2</c:v>
                </c:pt>
                <c:pt idx="8">
                  <c:v>5</c:v>
                </c:pt>
                <c:pt idx="9">
                  <c:v>2</c:v>
                </c:pt>
                <c:pt idx="10">
                  <c:v>7</c:v>
                </c:pt>
              </c:numCache>
            </c:numRef>
          </c:val>
          <c:extLst>
            <c:ext xmlns:c16="http://schemas.microsoft.com/office/drawing/2014/chart" uri="{C3380CC4-5D6E-409C-BE32-E72D297353CC}">
              <c16:uniqueId val="{00000000-6314-4C9C-9F4D-0FB8C379C50D}"/>
            </c:ext>
          </c:extLst>
        </c:ser>
        <c:dLbls>
          <c:showLegendKey val="0"/>
          <c:showVal val="0"/>
          <c:showCatName val="0"/>
          <c:showSerName val="0"/>
          <c:showPercent val="0"/>
          <c:showBubbleSize val="0"/>
        </c:dLbls>
        <c:gapWidth val="100"/>
        <c:overlap val="-24"/>
        <c:axId val="691976448"/>
        <c:axId val="691963936"/>
      </c:barChart>
      <c:catAx>
        <c:axId val="6919764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63936"/>
        <c:crosses val="autoZero"/>
        <c:auto val="1"/>
        <c:lblAlgn val="ctr"/>
        <c:lblOffset val="100"/>
        <c:noMultiLvlLbl val="0"/>
      </c:catAx>
      <c:valAx>
        <c:axId val="6919639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764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CONOCIMIENTO</a:t>
            </a:r>
            <a:r>
              <a:rPr lang="es-MX" baseline="0"/>
              <a:t> SOBRE LA SUBORDINACIÓN DE LA MUJER DURANTE LA HISTORIA</a:t>
            </a:r>
            <a:endParaRPr lang="es-MX"/>
          </a:p>
        </c:rich>
      </c:tx>
      <c:layout>
        <c:manualLayout>
          <c:xMode val="edge"/>
          <c:yMode val="edge"/>
          <c:x val="0.13510072604560794"/>
          <c:y val="1.388897701244234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manualLayout>
          <c:layoutTarget val="inner"/>
          <c:xMode val="edge"/>
          <c:yMode val="edge"/>
          <c:x val="5.4050747129398273E-2"/>
          <c:y val="0.34811017277151401"/>
          <c:w val="0.91531634453141186"/>
          <c:h val="0.54396780176853399"/>
        </c:manualLayout>
      </c:layout>
      <c:bar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Hoja1!$B$88:$B$97</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Hoja1!$C$88:$C$97</c:f>
              <c:numCache>
                <c:formatCode>General</c:formatCode>
                <c:ptCount val="10"/>
                <c:pt idx="0">
                  <c:v>0</c:v>
                </c:pt>
                <c:pt idx="1">
                  <c:v>1</c:v>
                </c:pt>
                <c:pt idx="2">
                  <c:v>0</c:v>
                </c:pt>
                <c:pt idx="3">
                  <c:v>1</c:v>
                </c:pt>
                <c:pt idx="4">
                  <c:v>4</c:v>
                </c:pt>
                <c:pt idx="5">
                  <c:v>8</c:v>
                </c:pt>
                <c:pt idx="6">
                  <c:v>2</c:v>
                </c:pt>
                <c:pt idx="7">
                  <c:v>1</c:v>
                </c:pt>
                <c:pt idx="8">
                  <c:v>1</c:v>
                </c:pt>
                <c:pt idx="9">
                  <c:v>2</c:v>
                </c:pt>
              </c:numCache>
            </c:numRef>
          </c:val>
          <c:extLst>
            <c:ext xmlns:c16="http://schemas.microsoft.com/office/drawing/2014/chart" uri="{C3380CC4-5D6E-409C-BE32-E72D297353CC}">
              <c16:uniqueId val="{00000000-09E1-4242-B97D-D5529437A0C5}"/>
            </c:ext>
          </c:extLst>
        </c:ser>
        <c:dLbls>
          <c:showLegendKey val="0"/>
          <c:showVal val="0"/>
          <c:showCatName val="0"/>
          <c:showSerName val="0"/>
          <c:showPercent val="0"/>
          <c:showBubbleSize val="0"/>
        </c:dLbls>
        <c:gapWidth val="100"/>
        <c:overlap val="-24"/>
        <c:axId val="691969376"/>
        <c:axId val="691986784"/>
      </c:barChart>
      <c:catAx>
        <c:axId val="6919693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86784"/>
        <c:crosses val="autoZero"/>
        <c:auto val="1"/>
        <c:lblAlgn val="ctr"/>
        <c:lblOffset val="100"/>
        <c:noMultiLvlLbl val="0"/>
      </c:catAx>
      <c:valAx>
        <c:axId val="6919867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6919693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gn3DdZUj5HK/w0gRyUPE1wrgQQ==">AMUW2mVYQqI78oKRQ4Or7fKazBucpsHvVzYo1ujJW3dJrKW+WdxfWykbWi1sAurzOXVG+kDK7YpFEMh9PZJEy8sfhbW7XK0lrMrzgEH0G11aY06kKcsZdm6rvSS9DhHjW4WMypc0paw6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CE010D-379B-4D6F-956D-408C805A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22</Pages>
  <Words>3309</Words>
  <Characters>18205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 Guadarrama</dc:creator>
  <cp:lastModifiedBy>David Lopez Maldonado</cp:lastModifiedBy>
  <cp:revision>2</cp:revision>
  <dcterms:created xsi:type="dcterms:W3CDTF">2019-09-17T23:21:00Z</dcterms:created>
  <dcterms:modified xsi:type="dcterms:W3CDTF">2019-12-10T02:14:00Z</dcterms:modified>
</cp:coreProperties>
</file>