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E0E4AA" w14:textId="77777777" w:rsidR="00FF5005" w:rsidRPr="00BB2C36" w:rsidRDefault="00BB2C36">
      <w:pPr>
        <w:rPr>
          <w:rFonts w:ascii="Arial" w:hAnsi="Arial" w:cs="Arial"/>
          <w:sz w:val="28"/>
          <w:szCs w:val="28"/>
          <w:lang w:val="es-ES"/>
        </w:rPr>
      </w:pPr>
      <w:bookmarkStart w:id="0" w:name="_GoBack"/>
      <w:bookmarkEnd w:id="0"/>
      <w:r w:rsidRPr="00BB2C36">
        <w:rPr>
          <w:rFonts w:ascii="Arial" w:hAnsi="Arial" w:cs="Arial"/>
          <w:sz w:val="28"/>
          <w:szCs w:val="28"/>
          <w:lang w:val="es-ES"/>
        </w:rPr>
        <w:t xml:space="preserve">PACIENTE H.M. </w:t>
      </w:r>
    </w:p>
    <w:p w14:paraId="41B10DAC" w14:textId="77777777" w:rsidR="00BB2C36" w:rsidRDefault="00BB2C36">
      <w:pPr>
        <w:rPr>
          <w:rFonts w:ascii="Arial" w:hAnsi="Arial" w:cs="Arial"/>
          <w:sz w:val="28"/>
          <w:szCs w:val="28"/>
          <w:lang w:val="es-ES"/>
        </w:rPr>
      </w:pPr>
      <w:r w:rsidRPr="00BB2C36">
        <w:rPr>
          <w:rFonts w:ascii="Arial" w:hAnsi="Arial" w:cs="Arial"/>
          <w:sz w:val="28"/>
          <w:szCs w:val="28"/>
          <w:lang w:val="es-ES"/>
        </w:rPr>
        <w:t>El caso del paciente Henry Gustav Molaison fue un caso ampliamente estudiado desde 1935 hasta el año que murió y posteriormente</w:t>
      </w:r>
      <w:r>
        <w:rPr>
          <w:rFonts w:ascii="Arial" w:hAnsi="Arial" w:cs="Arial"/>
          <w:sz w:val="28"/>
          <w:szCs w:val="28"/>
          <w:lang w:val="es-ES"/>
        </w:rPr>
        <w:t>.</w:t>
      </w:r>
    </w:p>
    <w:p w14:paraId="40665700" w14:textId="77777777" w:rsidR="00BB2C36" w:rsidRDefault="00BB2C36">
      <w:p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Él nació el 26 de febrero de 1926</w:t>
      </w:r>
      <w:r w:rsidR="009B5130">
        <w:rPr>
          <w:rFonts w:ascii="Arial" w:hAnsi="Arial" w:cs="Arial"/>
          <w:sz w:val="28"/>
          <w:szCs w:val="28"/>
          <w:lang w:val="es-ES"/>
        </w:rPr>
        <w:t>. Corría el año de 1935, él tenía nueve años y según se cuenta sufrió un accidente en bicicleta</w:t>
      </w:r>
      <w:r w:rsidRPr="00BB2C36">
        <w:rPr>
          <w:rFonts w:ascii="Arial" w:hAnsi="Arial" w:cs="Arial"/>
          <w:sz w:val="28"/>
          <w:szCs w:val="28"/>
          <w:lang w:val="es-ES"/>
        </w:rPr>
        <w:t xml:space="preserve">, que fue el que aparentemente dio inicio a una epilepsia intratable. </w:t>
      </w:r>
      <w:r w:rsidR="009B5130">
        <w:rPr>
          <w:rFonts w:ascii="Arial" w:hAnsi="Arial" w:cs="Arial"/>
          <w:sz w:val="28"/>
          <w:szCs w:val="28"/>
          <w:lang w:val="es-ES"/>
        </w:rPr>
        <w:t>Desde los 16 años sufrió de convulsiones tónico-clónicas y durante muchos años crisis parciales.</w:t>
      </w:r>
    </w:p>
    <w:p w14:paraId="31247AD6" w14:textId="77777777" w:rsidR="009B5130" w:rsidRDefault="009B5130">
      <w:p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 xml:space="preserve">En el año de 1953, Molaison fue internado en el Hospital Hartford y canalizado por un neurocirujano llamado </w:t>
      </w:r>
      <w:r w:rsidRPr="009B5130">
        <w:rPr>
          <w:rFonts w:ascii="Arial" w:hAnsi="Arial" w:cs="Arial"/>
          <w:sz w:val="28"/>
          <w:szCs w:val="28"/>
          <w:lang w:val="es-ES"/>
        </w:rPr>
        <w:t>William Beecher Scoville</w:t>
      </w:r>
      <w:r>
        <w:rPr>
          <w:rFonts w:ascii="Arial" w:hAnsi="Arial" w:cs="Arial"/>
          <w:sz w:val="28"/>
          <w:szCs w:val="28"/>
          <w:lang w:val="es-ES"/>
        </w:rPr>
        <w:t xml:space="preserve">. </w:t>
      </w:r>
      <w:r w:rsidR="006D1F8A">
        <w:rPr>
          <w:rFonts w:ascii="Arial" w:hAnsi="Arial" w:cs="Arial"/>
          <w:sz w:val="28"/>
          <w:szCs w:val="28"/>
          <w:lang w:val="es-ES"/>
        </w:rPr>
        <w:t xml:space="preserve">Ese mismo año el cirujano le realizó una lobectomía bitemporal, una operación cerebral experimental, para corregir su trastorno convulsivo. Al salir de ella, terminó siendo transformado y desarrolló un síndrome neurológico llamado amnesia profunda, el cual se atribuye a la perdida de crear nuevos recuerdos, ya que perdió </w:t>
      </w:r>
      <w:r w:rsidR="006D1F8A" w:rsidRPr="006D1F8A">
        <w:rPr>
          <w:rFonts w:ascii="Arial" w:hAnsi="Arial" w:cs="Arial"/>
          <w:sz w:val="28"/>
          <w:szCs w:val="28"/>
          <w:lang w:val="es-ES"/>
        </w:rPr>
        <w:t>dos terceras partes de su hipocampo, giro hipocampal y amígdala</w:t>
      </w:r>
      <w:r w:rsidR="006D1F8A">
        <w:rPr>
          <w:rFonts w:ascii="Arial" w:hAnsi="Arial" w:cs="Arial"/>
          <w:sz w:val="28"/>
          <w:szCs w:val="28"/>
          <w:lang w:val="es-ES"/>
        </w:rPr>
        <w:t>.</w:t>
      </w:r>
    </w:p>
    <w:p w14:paraId="5F89236E" w14:textId="77777777" w:rsidR="006D1F8A" w:rsidRPr="00BB2C36" w:rsidRDefault="006D1F8A">
      <w:p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 xml:space="preserve">Su hipocampo quedó </w:t>
      </w:r>
      <w:proofErr w:type="spellStart"/>
      <w:r>
        <w:rPr>
          <w:rFonts w:ascii="Arial" w:hAnsi="Arial" w:cs="Arial"/>
          <w:sz w:val="28"/>
          <w:szCs w:val="28"/>
          <w:lang w:val="es-ES"/>
        </w:rPr>
        <w:t>practeicamente</w:t>
      </w:r>
      <w:proofErr w:type="spellEnd"/>
      <w:r>
        <w:rPr>
          <w:rFonts w:ascii="Arial" w:hAnsi="Arial" w:cs="Arial"/>
          <w:sz w:val="28"/>
          <w:szCs w:val="28"/>
          <w:lang w:val="es-E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s-ES"/>
        </w:rPr>
        <w:t>infuncional</w:t>
      </w:r>
      <w:proofErr w:type="spellEnd"/>
    </w:p>
    <w:sectPr w:rsidR="006D1F8A" w:rsidRPr="00BB2C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2C36"/>
    <w:rsid w:val="00013AE4"/>
    <w:rsid w:val="006D1F8A"/>
    <w:rsid w:val="009B5130"/>
    <w:rsid w:val="00BB2C36"/>
    <w:rsid w:val="00FF5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98C06"/>
  <w15:chartTrackingRefBased/>
  <w15:docId w15:val="{3FBFA762-FE8C-46B3-922B-3663DCEE4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853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SECUNDARIA06</dc:creator>
  <cp:keywords/>
  <dc:description/>
  <cp:lastModifiedBy>asus</cp:lastModifiedBy>
  <cp:revision>2</cp:revision>
  <dcterms:created xsi:type="dcterms:W3CDTF">2019-12-13T02:46:00Z</dcterms:created>
  <dcterms:modified xsi:type="dcterms:W3CDTF">2019-12-13T02:46:00Z</dcterms:modified>
</cp:coreProperties>
</file>