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045CB" w14:textId="77777777" w:rsidR="00480536" w:rsidRDefault="00480536" w:rsidP="001D730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FDD">
        <w:rPr>
          <w:rFonts w:ascii="Times New Roman" w:hAnsi="Times New Roman" w:cs="Times New Roman"/>
          <w:b/>
          <w:bCs/>
          <w:sz w:val="24"/>
          <w:szCs w:val="24"/>
          <w:lang w:val="en-US"/>
        </w:rPr>
        <w:t>Bias on Scientists (Evidence against the Priming Effect)</w:t>
      </w:r>
    </w:p>
    <w:p w14:paraId="05DA1548" w14:textId="2820B762" w:rsidR="006E5834" w:rsidRPr="00CB1FDD" w:rsidRDefault="006E5834" w:rsidP="001D730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Omar y Valeria</w:t>
      </w:r>
      <w:bookmarkStart w:id="0" w:name="_GoBack"/>
      <w:bookmarkEnd w:id="0"/>
    </w:p>
    <w:p w14:paraId="3322467A" w14:textId="77777777" w:rsidR="003D4EC4" w:rsidRDefault="00480536" w:rsidP="009760C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1"/>
      <w:r>
        <w:rPr>
          <w:rFonts w:ascii="Times New Roman" w:hAnsi="Times New Roman" w:cs="Times New Roman"/>
          <w:sz w:val="24"/>
          <w:szCs w:val="24"/>
        </w:rPr>
        <w:t xml:space="preserve">En este artículo </w:t>
      </w:r>
      <w:r w:rsidR="00454B32">
        <w:rPr>
          <w:rFonts w:ascii="Times New Roman" w:hAnsi="Times New Roman" w:cs="Times New Roman"/>
          <w:sz w:val="24"/>
          <w:szCs w:val="24"/>
        </w:rPr>
        <w:t xml:space="preserve">buscaba </w:t>
      </w:r>
      <w:commentRangeEnd w:id="1"/>
      <w:r w:rsidR="00CB1FDD">
        <w:rPr>
          <w:rStyle w:val="Refdecomentario"/>
        </w:rPr>
        <w:commentReference w:id="1"/>
      </w:r>
      <w:r w:rsidR="00454B32">
        <w:rPr>
          <w:rFonts w:ascii="Times New Roman" w:hAnsi="Times New Roman" w:cs="Times New Roman"/>
          <w:sz w:val="24"/>
          <w:szCs w:val="24"/>
        </w:rPr>
        <w:t xml:space="preserve">demostrar la veracidad del estudio de </w:t>
      </w:r>
      <w:r w:rsidR="00454B32" w:rsidRPr="00454B32">
        <w:rPr>
          <w:rFonts w:ascii="Times New Roman" w:hAnsi="Times New Roman" w:cs="Times New Roman"/>
          <w:sz w:val="24"/>
          <w:szCs w:val="24"/>
        </w:rPr>
        <w:t>Bargh, Chen y Burrows (1996)</w:t>
      </w:r>
      <w:r w:rsidR="00454B32">
        <w:rPr>
          <w:rFonts w:ascii="Times New Roman" w:hAnsi="Times New Roman" w:cs="Times New Roman"/>
          <w:sz w:val="24"/>
          <w:szCs w:val="24"/>
        </w:rPr>
        <w:t xml:space="preserve">; donde </w:t>
      </w:r>
      <w:r w:rsidR="00454B32" w:rsidRPr="00454B32">
        <w:rPr>
          <w:rFonts w:ascii="Times New Roman" w:hAnsi="Times New Roman" w:cs="Times New Roman"/>
          <w:sz w:val="24"/>
          <w:szCs w:val="24"/>
        </w:rPr>
        <w:t xml:space="preserve">expusieron </w:t>
      </w:r>
      <w:commentRangeStart w:id="2"/>
      <w:r w:rsidR="00454B32">
        <w:rPr>
          <w:rFonts w:ascii="Times New Roman" w:hAnsi="Times New Roman" w:cs="Times New Roman"/>
          <w:sz w:val="24"/>
          <w:szCs w:val="24"/>
        </w:rPr>
        <w:t xml:space="preserve">la existencia del </w:t>
      </w:r>
      <w:r w:rsidR="00454B32" w:rsidRPr="00454B32">
        <w:rPr>
          <w:rFonts w:ascii="Times New Roman" w:hAnsi="Times New Roman" w:cs="Times New Roman"/>
          <w:sz w:val="24"/>
          <w:szCs w:val="24"/>
        </w:rPr>
        <w:t xml:space="preserve">estereotipo de la edad </w:t>
      </w:r>
      <w:r w:rsidR="00454B32">
        <w:rPr>
          <w:rFonts w:ascii="Times New Roman" w:hAnsi="Times New Roman" w:cs="Times New Roman"/>
          <w:sz w:val="24"/>
          <w:szCs w:val="24"/>
        </w:rPr>
        <w:t xml:space="preserve">al </w:t>
      </w:r>
      <w:r w:rsidR="00454B32" w:rsidRPr="00454B32">
        <w:rPr>
          <w:rFonts w:ascii="Times New Roman" w:hAnsi="Times New Roman" w:cs="Times New Roman"/>
          <w:sz w:val="24"/>
          <w:szCs w:val="24"/>
        </w:rPr>
        <w:t>caminar</w:t>
      </w:r>
      <w:r w:rsidR="00454B32">
        <w:rPr>
          <w:rFonts w:ascii="Times New Roman" w:hAnsi="Times New Roman" w:cs="Times New Roman"/>
          <w:sz w:val="24"/>
          <w:szCs w:val="24"/>
        </w:rPr>
        <w:t xml:space="preserve"> </w:t>
      </w:r>
      <w:r w:rsidR="00454B32" w:rsidRPr="00454B32">
        <w:rPr>
          <w:rFonts w:ascii="Times New Roman" w:hAnsi="Times New Roman" w:cs="Times New Roman"/>
          <w:sz w:val="24"/>
          <w:szCs w:val="24"/>
        </w:rPr>
        <w:t xml:space="preserve">más lento </w:t>
      </w:r>
      <w:r w:rsidR="00454B32">
        <w:rPr>
          <w:rFonts w:ascii="Times New Roman" w:hAnsi="Times New Roman" w:cs="Times New Roman"/>
          <w:sz w:val="24"/>
          <w:szCs w:val="24"/>
        </w:rPr>
        <w:t>después de</w:t>
      </w:r>
      <w:r w:rsidR="00454B32" w:rsidRPr="00454B32">
        <w:rPr>
          <w:rFonts w:ascii="Times New Roman" w:hAnsi="Times New Roman" w:cs="Times New Roman"/>
          <w:sz w:val="24"/>
          <w:szCs w:val="24"/>
        </w:rPr>
        <w:t xml:space="preserve"> salir del laboratorio</w:t>
      </w:r>
      <w:commentRangeEnd w:id="2"/>
      <w:r w:rsidR="00CB1FDD">
        <w:rPr>
          <w:rStyle w:val="Refdecomentario"/>
        </w:rPr>
        <w:commentReference w:id="2"/>
      </w:r>
      <w:r w:rsidR="00454B32">
        <w:rPr>
          <w:rFonts w:ascii="Times New Roman" w:hAnsi="Times New Roman" w:cs="Times New Roman"/>
          <w:sz w:val="24"/>
          <w:szCs w:val="24"/>
        </w:rPr>
        <w:t xml:space="preserve">. </w:t>
      </w:r>
      <w:r w:rsidR="001D7300" w:rsidRPr="001D7300">
        <w:rPr>
          <w:rFonts w:ascii="Times New Roman" w:hAnsi="Times New Roman" w:cs="Times New Roman"/>
          <w:sz w:val="24"/>
          <w:szCs w:val="24"/>
        </w:rPr>
        <w:t>La perspectiva de que el comportamiento a menudo es impulsado por determinantes inconscientes se ha generalizado en la psicología social</w:t>
      </w:r>
      <w:r w:rsidR="001D7300">
        <w:rPr>
          <w:rFonts w:ascii="Times New Roman" w:hAnsi="Times New Roman" w:cs="Times New Roman"/>
          <w:sz w:val="24"/>
          <w:szCs w:val="24"/>
        </w:rPr>
        <w:t xml:space="preserve">. Para definir mejor esta perspectiva, se realizaron dos experimentos para replicar los resultados del experimento original. En el primero, </w:t>
      </w:r>
      <w:r w:rsidR="009760C3">
        <w:rPr>
          <w:rFonts w:ascii="Times New Roman" w:hAnsi="Times New Roman" w:cs="Times New Roman"/>
          <w:sz w:val="24"/>
          <w:szCs w:val="24"/>
        </w:rPr>
        <w:t xml:space="preserve">aunque se </w:t>
      </w:r>
      <w:r w:rsidR="009760C3" w:rsidRPr="009760C3">
        <w:rPr>
          <w:rFonts w:ascii="Times New Roman" w:hAnsi="Times New Roman" w:cs="Times New Roman"/>
          <w:sz w:val="24"/>
          <w:szCs w:val="24"/>
        </w:rPr>
        <w:t>uso de métodos de temporización automatizados y una muestra más grande</w:t>
      </w:r>
      <w:commentRangeStart w:id="3"/>
      <w:r w:rsidR="009760C3" w:rsidRPr="009760C3">
        <w:rPr>
          <w:rFonts w:ascii="Times New Roman" w:hAnsi="Times New Roman" w:cs="Times New Roman"/>
          <w:sz w:val="24"/>
          <w:szCs w:val="24"/>
        </w:rPr>
        <w:t>,</w:t>
      </w:r>
      <w:r w:rsidR="009760C3">
        <w:rPr>
          <w:rFonts w:ascii="Times New Roman" w:hAnsi="Times New Roman" w:cs="Times New Roman"/>
          <w:sz w:val="24"/>
          <w:szCs w:val="24"/>
        </w:rPr>
        <w:t xml:space="preserve"> </w:t>
      </w:r>
      <w:r w:rsidR="009760C3" w:rsidRPr="009760C3">
        <w:rPr>
          <w:rFonts w:ascii="Times New Roman" w:hAnsi="Times New Roman" w:cs="Times New Roman"/>
          <w:sz w:val="24"/>
          <w:szCs w:val="24"/>
        </w:rPr>
        <w:t>no se pudo mostrar</w:t>
      </w:r>
      <w:r w:rsidR="009760C3">
        <w:rPr>
          <w:rFonts w:ascii="Times New Roman" w:hAnsi="Times New Roman" w:cs="Times New Roman"/>
          <w:sz w:val="24"/>
          <w:szCs w:val="24"/>
        </w:rPr>
        <w:t xml:space="preserve">. </w:t>
      </w:r>
      <w:commentRangeEnd w:id="3"/>
      <w:r w:rsidR="00CB1FDD">
        <w:rPr>
          <w:rStyle w:val="Refdecomentario"/>
        </w:rPr>
        <w:commentReference w:id="3"/>
      </w:r>
      <w:r w:rsidR="009760C3">
        <w:rPr>
          <w:rFonts w:ascii="Times New Roman" w:hAnsi="Times New Roman" w:cs="Times New Roman"/>
          <w:sz w:val="24"/>
          <w:szCs w:val="24"/>
        </w:rPr>
        <w:t xml:space="preserve">Mientras que en el segundo, se </w:t>
      </w:r>
      <w:r w:rsidR="009760C3" w:rsidRPr="009760C3">
        <w:rPr>
          <w:rFonts w:ascii="Times New Roman" w:hAnsi="Times New Roman" w:cs="Times New Roman"/>
          <w:sz w:val="24"/>
          <w:szCs w:val="24"/>
        </w:rPr>
        <w:t>manipul</w:t>
      </w:r>
      <w:r w:rsidR="009760C3">
        <w:rPr>
          <w:rFonts w:ascii="Times New Roman" w:hAnsi="Times New Roman" w:cs="Times New Roman"/>
          <w:sz w:val="24"/>
          <w:szCs w:val="24"/>
        </w:rPr>
        <w:t>aron</w:t>
      </w:r>
      <w:r w:rsidR="009760C3" w:rsidRPr="009760C3">
        <w:rPr>
          <w:rFonts w:ascii="Times New Roman" w:hAnsi="Times New Roman" w:cs="Times New Roman"/>
          <w:sz w:val="24"/>
          <w:szCs w:val="24"/>
        </w:rPr>
        <w:t xml:space="preserve"> las creencias de los experimentadores: la mitad fueron conducidos a</w:t>
      </w:r>
      <w:r w:rsidR="009760C3">
        <w:rPr>
          <w:rFonts w:ascii="Times New Roman" w:hAnsi="Times New Roman" w:cs="Times New Roman"/>
          <w:sz w:val="24"/>
          <w:szCs w:val="24"/>
        </w:rPr>
        <w:t xml:space="preserve"> </w:t>
      </w:r>
      <w:r w:rsidR="009760C3" w:rsidRPr="009760C3">
        <w:rPr>
          <w:rFonts w:ascii="Times New Roman" w:hAnsi="Times New Roman" w:cs="Times New Roman"/>
          <w:sz w:val="24"/>
          <w:szCs w:val="24"/>
        </w:rPr>
        <w:t>p</w:t>
      </w:r>
      <w:r w:rsidR="009760C3">
        <w:rPr>
          <w:rFonts w:ascii="Times New Roman" w:hAnsi="Times New Roman" w:cs="Times New Roman"/>
          <w:sz w:val="24"/>
          <w:szCs w:val="24"/>
        </w:rPr>
        <w:t>ensar</w:t>
      </w:r>
      <w:r w:rsidR="009760C3" w:rsidRPr="009760C3">
        <w:rPr>
          <w:rFonts w:ascii="Times New Roman" w:hAnsi="Times New Roman" w:cs="Times New Roman"/>
          <w:sz w:val="24"/>
          <w:szCs w:val="24"/>
        </w:rPr>
        <w:t xml:space="preserve"> que los participantes caminarían más despacio cuando se prepararan congruentemente, y la otra mitad se vio obligada a esperar lo contrario.</w:t>
      </w:r>
      <w:r w:rsidR="009760C3">
        <w:rPr>
          <w:rFonts w:ascii="Times New Roman" w:hAnsi="Times New Roman" w:cs="Times New Roman"/>
          <w:sz w:val="24"/>
          <w:szCs w:val="24"/>
        </w:rPr>
        <w:t xml:space="preserve"> Por lo que se concluyó, </w:t>
      </w:r>
      <w:r w:rsidR="009760C3" w:rsidRPr="009760C3">
        <w:rPr>
          <w:rFonts w:ascii="Times New Roman" w:hAnsi="Times New Roman" w:cs="Times New Roman"/>
          <w:sz w:val="24"/>
          <w:szCs w:val="24"/>
        </w:rPr>
        <w:t>la preparación conductual inconsciente es</w:t>
      </w:r>
      <w:r w:rsidR="009760C3">
        <w:rPr>
          <w:rFonts w:ascii="Times New Roman" w:hAnsi="Times New Roman" w:cs="Times New Roman"/>
          <w:sz w:val="24"/>
          <w:szCs w:val="24"/>
        </w:rPr>
        <w:t xml:space="preserve"> </w:t>
      </w:r>
      <w:r w:rsidR="009760C3" w:rsidRPr="009760C3">
        <w:rPr>
          <w:rFonts w:ascii="Times New Roman" w:hAnsi="Times New Roman" w:cs="Times New Roman"/>
          <w:sz w:val="24"/>
          <w:szCs w:val="24"/>
        </w:rPr>
        <w:t>real, involucra mecanismos diferentes de los que generalmente se supone causan el efecto.</w:t>
      </w:r>
    </w:p>
    <w:p w14:paraId="44F685F8" w14:textId="77777777" w:rsidR="009760C3" w:rsidRDefault="009760C3" w:rsidP="009760C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artículo se pudo observar que no poseía un marco teoríco y/o conclusión</w:t>
      </w:r>
      <w:r w:rsidR="003D4EC4"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4"/>
      <w:r w:rsidR="003D4EC4">
        <w:rPr>
          <w:rFonts w:ascii="Times New Roman" w:hAnsi="Times New Roman" w:cs="Times New Roman"/>
          <w:sz w:val="24"/>
          <w:szCs w:val="24"/>
        </w:rPr>
        <w:t xml:space="preserve">Las referencias no estaban en una hoja separada. </w:t>
      </w:r>
      <w:commentRangeEnd w:id="4"/>
      <w:r w:rsidR="00CB1FDD">
        <w:rPr>
          <w:rStyle w:val="Refdecomentario"/>
        </w:rPr>
        <w:commentReference w:id="4"/>
      </w:r>
      <w:r w:rsidR="00270ABA">
        <w:rPr>
          <w:rFonts w:ascii="Times New Roman" w:hAnsi="Times New Roman" w:cs="Times New Roman"/>
          <w:sz w:val="24"/>
          <w:szCs w:val="24"/>
        </w:rPr>
        <w:t>Por lo que no se podía verificar</w:t>
      </w:r>
      <w:r w:rsidR="00536469">
        <w:rPr>
          <w:rFonts w:ascii="Times New Roman" w:hAnsi="Times New Roman" w:cs="Times New Roman"/>
          <w:sz w:val="24"/>
          <w:szCs w:val="24"/>
        </w:rPr>
        <w:t xml:space="preserve"> acerca de las fuentes basadas en el artículo. Sí sólo se fundamentan para hacer quedar mal el estudio anterior e hacerlo inválido. </w:t>
      </w:r>
    </w:p>
    <w:p w14:paraId="407E5828" w14:textId="77777777" w:rsidR="00270ABA" w:rsidRDefault="00A00CA9" w:rsidP="009760C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momento de hablar de cada experimento, que va desde los participantes, procedimiento, diseño y resultados. Era muy repetitivo </w:t>
      </w:r>
      <w:r w:rsidR="00D8424D">
        <w:rPr>
          <w:rFonts w:ascii="Times New Roman" w:hAnsi="Times New Roman" w:cs="Times New Roman"/>
          <w:sz w:val="24"/>
          <w:szCs w:val="24"/>
        </w:rPr>
        <w:t xml:space="preserve">e incoherente hasta cierto punto. </w:t>
      </w:r>
      <w:commentRangeStart w:id="5"/>
      <w:r w:rsidR="00D8424D">
        <w:rPr>
          <w:rFonts w:ascii="Times New Roman" w:hAnsi="Times New Roman" w:cs="Times New Roman"/>
          <w:sz w:val="24"/>
          <w:szCs w:val="24"/>
        </w:rPr>
        <w:t>En cierto,</w:t>
      </w:r>
      <w:commentRangeEnd w:id="5"/>
      <w:r w:rsidR="00CB1FDD">
        <w:rPr>
          <w:rStyle w:val="Refdecomentario"/>
        </w:rPr>
        <w:commentReference w:id="5"/>
      </w:r>
      <w:r w:rsidR="00D8424D">
        <w:rPr>
          <w:rFonts w:ascii="Times New Roman" w:hAnsi="Times New Roman" w:cs="Times New Roman"/>
          <w:sz w:val="24"/>
          <w:szCs w:val="24"/>
        </w:rPr>
        <w:t xml:space="preserve">  </w:t>
      </w:r>
      <w:r w:rsidR="00270ABA">
        <w:rPr>
          <w:rFonts w:ascii="Times New Roman" w:hAnsi="Times New Roman" w:cs="Times New Roman"/>
          <w:sz w:val="24"/>
          <w:szCs w:val="24"/>
        </w:rPr>
        <w:t xml:space="preserve">también manipulable los experimentos. No hable sólo del segundo. No es sólo porque los jóvenes ya estaban predispuestos a ello. </w:t>
      </w:r>
    </w:p>
    <w:p w14:paraId="4A08C0EF" w14:textId="77777777" w:rsidR="00D8424D" w:rsidRDefault="00270ABA" w:rsidP="009760C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 nuestra opinión las gráficas en las que se basaron, fueron claras e incluso el parámetro del error se realizó a través de una desviación estándar.</w:t>
      </w:r>
      <w:r w:rsidR="00536469">
        <w:rPr>
          <w:rFonts w:ascii="Times New Roman" w:hAnsi="Times New Roman" w:cs="Times New Roman"/>
          <w:sz w:val="24"/>
          <w:szCs w:val="24"/>
        </w:rPr>
        <w:t xml:space="preserve"> Daban información acerca de cada gráfica de una manera entendible al lector.</w:t>
      </w:r>
    </w:p>
    <w:p w14:paraId="4CDE78D3" w14:textId="77777777" w:rsidR="00536469" w:rsidRPr="00480536" w:rsidRDefault="002973DA" w:rsidP="009760C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6"/>
      <w:r>
        <w:rPr>
          <w:rFonts w:ascii="Times New Roman" w:hAnsi="Times New Roman" w:cs="Times New Roman"/>
          <w:sz w:val="24"/>
          <w:szCs w:val="24"/>
        </w:rPr>
        <w:t xml:space="preserve">Gracias al artículo, nos ayudo a tomar en cuanta la necesidad de ver como afectan los detalles para realizar un trabajo de metodología para la investigación. </w:t>
      </w:r>
      <w:commentRangeEnd w:id="6"/>
      <w:r w:rsidR="00CB1FDD">
        <w:rPr>
          <w:rStyle w:val="Refdecomentario"/>
        </w:rPr>
        <w:commentReference w:id="6"/>
      </w:r>
    </w:p>
    <w:sectPr w:rsidR="00536469" w:rsidRPr="004805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lejandro" w:date="2019-10-17T16:32:00Z" w:initials="A">
    <w:p w14:paraId="3607FBB0" w14:textId="77777777" w:rsidR="00CB1FDD" w:rsidRDefault="00CB1FDD">
      <w:pPr>
        <w:pStyle w:val="Textocomentario"/>
      </w:pPr>
      <w:r>
        <w:rPr>
          <w:rStyle w:val="Refdecomentario"/>
        </w:rPr>
        <w:annotationRef/>
      </w:r>
      <w:r>
        <w:t>¿Quién?</w:t>
      </w:r>
    </w:p>
  </w:comment>
  <w:comment w:id="2" w:author="Alejandro" w:date="2019-10-17T16:34:00Z" w:initials="A">
    <w:p w14:paraId="6B4F573E" w14:textId="77777777" w:rsidR="00CB1FDD" w:rsidRDefault="00CB1FDD">
      <w:pPr>
        <w:pStyle w:val="Textocomentario"/>
      </w:pPr>
      <w:r>
        <w:rPr>
          <w:rStyle w:val="Refdecomentario"/>
        </w:rPr>
        <w:annotationRef/>
      </w:r>
      <w:r>
        <w:t>Nope, más bien usaron este estereotipo para estudiar el efecto Priming</w:t>
      </w:r>
    </w:p>
  </w:comment>
  <w:comment w:id="3" w:author="Alejandro" w:date="2019-10-17T16:35:00Z" w:initials="A">
    <w:p w14:paraId="5DD2CA3A" w14:textId="77777777" w:rsidR="00CB1FDD" w:rsidRDefault="00CB1FDD">
      <w:pPr>
        <w:pStyle w:val="Textocomentario"/>
      </w:pPr>
      <w:r>
        <w:rPr>
          <w:rStyle w:val="Refdecomentario"/>
        </w:rPr>
        <w:annotationRef/>
      </w:r>
      <w:r>
        <w:t>¿Qué cosa?</w:t>
      </w:r>
    </w:p>
    <w:p w14:paraId="7AA4F1B4" w14:textId="77777777" w:rsidR="00CB1FDD" w:rsidRDefault="00CB1FDD">
      <w:pPr>
        <w:pStyle w:val="Textocomentario"/>
      </w:pPr>
    </w:p>
  </w:comment>
  <w:comment w:id="4" w:author="Alejandro" w:date="2019-10-17T16:35:00Z" w:initials="A">
    <w:p w14:paraId="24D9700B" w14:textId="77777777" w:rsidR="00CB1FDD" w:rsidRDefault="00CB1FDD">
      <w:pPr>
        <w:pStyle w:val="Textocomentario"/>
      </w:pPr>
      <w:r>
        <w:rPr>
          <w:rStyle w:val="Refdecomentario"/>
        </w:rPr>
        <w:annotationRef/>
      </w:r>
      <w:r>
        <w:t>¿Qué tiene que ver la locación de las referencias?</w:t>
      </w:r>
    </w:p>
  </w:comment>
  <w:comment w:id="5" w:author="Alejandro" w:date="2019-10-17T16:36:00Z" w:initials="A">
    <w:p w14:paraId="44AC0DF8" w14:textId="77777777" w:rsidR="00CB1FDD" w:rsidRDefault="00CB1FDD">
      <w:pPr>
        <w:pStyle w:val="Textocomentario"/>
      </w:pPr>
      <w:r>
        <w:rPr>
          <w:rStyle w:val="Refdecomentario"/>
        </w:rPr>
        <w:annotationRef/>
      </w:r>
      <w:r>
        <w:t>¿En cierto qué?</w:t>
      </w:r>
    </w:p>
  </w:comment>
  <w:comment w:id="6" w:author="Alejandro" w:date="2019-10-17T16:36:00Z" w:initials="A">
    <w:p w14:paraId="17A0B0DF" w14:textId="77777777" w:rsidR="00CB1FDD" w:rsidRDefault="00CB1FDD">
      <w:pPr>
        <w:pStyle w:val="Textocomentario"/>
      </w:pPr>
      <w:r>
        <w:rPr>
          <w:rStyle w:val="Refdecomentario"/>
        </w:rPr>
        <w:annotationRef/>
      </w:r>
      <w:r>
        <w:t>La conclusión los salva bastante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07FBB0" w15:done="0"/>
  <w15:commentEx w15:paraId="6B4F573E" w15:done="0"/>
  <w15:commentEx w15:paraId="7AA4F1B4" w15:done="0"/>
  <w15:commentEx w15:paraId="24D9700B" w15:done="0"/>
  <w15:commentEx w15:paraId="44AC0DF8" w15:done="0"/>
  <w15:commentEx w15:paraId="17A0B0D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AB7137" w14:textId="77777777" w:rsidR="00232E5B" w:rsidRDefault="00232E5B" w:rsidP="002973DA">
      <w:pPr>
        <w:spacing w:after="0" w:line="240" w:lineRule="auto"/>
      </w:pPr>
      <w:r>
        <w:separator/>
      </w:r>
    </w:p>
  </w:endnote>
  <w:endnote w:type="continuationSeparator" w:id="0">
    <w:p w14:paraId="4CC16F8C" w14:textId="77777777" w:rsidR="00232E5B" w:rsidRDefault="00232E5B" w:rsidP="00297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3DAEE1" w14:textId="77777777" w:rsidR="00232E5B" w:rsidRDefault="00232E5B" w:rsidP="002973DA">
      <w:pPr>
        <w:spacing w:after="0" w:line="240" w:lineRule="auto"/>
      </w:pPr>
      <w:r>
        <w:separator/>
      </w:r>
    </w:p>
  </w:footnote>
  <w:footnote w:type="continuationSeparator" w:id="0">
    <w:p w14:paraId="45E8136F" w14:textId="77777777" w:rsidR="00232E5B" w:rsidRDefault="00232E5B" w:rsidP="002973DA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jandro">
    <w15:presenceInfo w15:providerId="None" w15:userId="Alejand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36"/>
    <w:rsid w:val="001D7300"/>
    <w:rsid w:val="00232E5B"/>
    <w:rsid w:val="00270ABA"/>
    <w:rsid w:val="002973DA"/>
    <w:rsid w:val="003D4EC4"/>
    <w:rsid w:val="00454B32"/>
    <w:rsid w:val="00480536"/>
    <w:rsid w:val="004C5376"/>
    <w:rsid w:val="00536469"/>
    <w:rsid w:val="006E5834"/>
    <w:rsid w:val="009760C3"/>
    <w:rsid w:val="00A00CA9"/>
    <w:rsid w:val="00CB1FDD"/>
    <w:rsid w:val="00CB235D"/>
    <w:rsid w:val="00D8424D"/>
    <w:rsid w:val="00E6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CD106"/>
  <w15:chartTrackingRefBased/>
  <w15:docId w15:val="{F802209B-242C-48B2-820C-FEEB7C9E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CB1F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B1F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B1F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B1F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B1F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1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1F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ARTURO GOMEZ LAVANDEROS</dc:creator>
  <cp:keywords/>
  <dc:description/>
  <cp:lastModifiedBy>Alejandro</cp:lastModifiedBy>
  <cp:revision>3</cp:revision>
  <dcterms:created xsi:type="dcterms:W3CDTF">2019-10-17T21:37:00Z</dcterms:created>
  <dcterms:modified xsi:type="dcterms:W3CDTF">2019-10-17T21:37:00Z</dcterms:modified>
</cp:coreProperties>
</file>