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5D9F7" w14:textId="77777777" w:rsidR="002E00B6" w:rsidRDefault="002E00B6">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773" w:type="dxa"/>
        <w:tblInd w:w="-1139" w:type="dxa"/>
        <w:tblBorders>
          <w:top w:val="nil"/>
          <w:left w:val="nil"/>
          <w:bottom w:val="nil"/>
          <w:right w:val="nil"/>
          <w:insideH w:val="nil"/>
          <w:insideV w:val="nil"/>
        </w:tblBorders>
        <w:tblLayout w:type="fixed"/>
        <w:tblLook w:val="0400" w:firstRow="0" w:lastRow="0" w:firstColumn="0" w:lastColumn="0" w:noHBand="0" w:noVBand="1"/>
      </w:tblPr>
      <w:tblGrid>
        <w:gridCol w:w="4253"/>
        <w:gridCol w:w="6520"/>
      </w:tblGrid>
      <w:tr w:rsidR="002E00B6" w14:paraId="605F8AFF" w14:textId="77777777">
        <w:trPr>
          <w:trHeight w:val="2551"/>
        </w:trPr>
        <w:tc>
          <w:tcPr>
            <w:tcW w:w="4253" w:type="dxa"/>
          </w:tcPr>
          <w:p w14:paraId="7197BFAE" w14:textId="77777777" w:rsidR="002E00B6" w:rsidRDefault="00DD541E">
            <w:pPr>
              <w:rPr>
                <w:rFonts w:ascii="Arial" w:eastAsia="Arial" w:hAnsi="Arial" w:cs="Arial"/>
                <w:sz w:val="24"/>
                <w:szCs w:val="24"/>
              </w:rPr>
            </w:pPr>
            <w:r>
              <w:rPr>
                <w:noProof/>
              </w:rPr>
              <w:drawing>
                <wp:anchor distT="0" distB="0" distL="114300" distR="114300" simplePos="0" relativeHeight="251658240" behindDoc="0" locked="0" layoutInCell="1" hidden="0" allowOverlap="1" wp14:anchorId="1FCA612C" wp14:editId="31FE949A">
                  <wp:simplePos x="0" y="0"/>
                  <wp:positionH relativeFrom="column">
                    <wp:posOffset>-65403</wp:posOffset>
                  </wp:positionH>
                  <wp:positionV relativeFrom="paragraph">
                    <wp:posOffset>0</wp:posOffset>
                  </wp:positionV>
                  <wp:extent cx="2529840" cy="14859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29840" cy="1485900"/>
                          </a:xfrm>
                          <a:prstGeom prst="rect">
                            <a:avLst/>
                          </a:prstGeom>
                          <a:ln/>
                        </pic:spPr>
                      </pic:pic>
                    </a:graphicData>
                  </a:graphic>
                </wp:anchor>
              </w:drawing>
            </w:r>
          </w:p>
        </w:tc>
        <w:tc>
          <w:tcPr>
            <w:tcW w:w="6520" w:type="dxa"/>
            <w:vAlign w:val="center"/>
          </w:tcPr>
          <w:p w14:paraId="65A16614" w14:textId="77777777" w:rsidR="002E00B6" w:rsidRDefault="00DD541E">
            <w:pPr>
              <w:jc w:val="center"/>
              <w:rPr>
                <w:rFonts w:ascii="Arial" w:eastAsia="Arial" w:hAnsi="Arial" w:cs="Arial"/>
                <w:b/>
                <w:color w:val="990033"/>
                <w:sz w:val="44"/>
                <w:szCs w:val="44"/>
              </w:rPr>
            </w:pPr>
            <w:r>
              <w:rPr>
                <w:rFonts w:ascii="Arial" w:eastAsia="Arial" w:hAnsi="Arial" w:cs="Arial"/>
                <w:b/>
                <w:color w:val="990033"/>
                <w:sz w:val="44"/>
                <w:szCs w:val="44"/>
              </w:rPr>
              <w:t>Centro Educativo Jean Piaget</w:t>
            </w:r>
          </w:p>
          <w:p w14:paraId="7BD5EE72" w14:textId="77777777" w:rsidR="002E00B6" w:rsidRDefault="00DD541E">
            <w:pPr>
              <w:jc w:val="center"/>
              <w:rPr>
                <w:rFonts w:ascii="Arial" w:eastAsia="Arial" w:hAnsi="Arial" w:cs="Arial"/>
                <w:i/>
                <w:sz w:val="24"/>
                <w:szCs w:val="24"/>
              </w:rPr>
            </w:pPr>
            <w:r>
              <w:rPr>
                <w:rFonts w:ascii="Arial" w:eastAsia="Arial" w:hAnsi="Arial" w:cs="Arial"/>
                <w:i/>
                <w:sz w:val="24"/>
                <w:szCs w:val="24"/>
              </w:rPr>
              <w:t>“Aprendemos y construimos para trascender”</w:t>
            </w:r>
          </w:p>
          <w:p w14:paraId="59297BCE" w14:textId="77777777" w:rsidR="002E00B6" w:rsidRDefault="002E00B6">
            <w:pPr>
              <w:jc w:val="center"/>
              <w:rPr>
                <w:rFonts w:ascii="Arial" w:eastAsia="Arial" w:hAnsi="Arial" w:cs="Arial"/>
                <w:sz w:val="24"/>
                <w:szCs w:val="24"/>
              </w:rPr>
            </w:pPr>
          </w:p>
          <w:p w14:paraId="277F795C" w14:textId="77777777" w:rsidR="002E00B6" w:rsidRDefault="00DD541E">
            <w:pPr>
              <w:jc w:val="center"/>
              <w:rPr>
                <w:rFonts w:ascii="Arial" w:eastAsia="Arial" w:hAnsi="Arial" w:cs="Arial"/>
                <w:sz w:val="24"/>
                <w:szCs w:val="24"/>
              </w:rPr>
            </w:pPr>
            <w:r>
              <w:rPr>
                <w:rFonts w:ascii="Arial" w:eastAsia="Arial" w:hAnsi="Arial" w:cs="Arial"/>
                <w:sz w:val="24"/>
                <w:szCs w:val="24"/>
              </w:rPr>
              <w:t>Preparatoria</w:t>
            </w:r>
          </w:p>
        </w:tc>
      </w:tr>
    </w:tbl>
    <w:p w14:paraId="4C644AE7" w14:textId="77777777" w:rsidR="002E00B6" w:rsidRDefault="002E00B6">
      <w:pPr>
        <w:spacing w:line="240" w:lineRule="auto"/>
        <w:jc w:val="center"/>
        <w:rPr>
          <w:rFonts w:ascii="Arial" w:eastAsia="Arial" w:hAnsi="Arial" w:cs="Arial"/>
          <w:sz w:val="24"/>
          <w:szCs w:val="24"/>
        </w:rPr>
      </w:pPr>
    </w:p>
    <w:p w14:paraId="3E9A59D5" w14:textId="77777777" w:rsidR="002E00B6" w:rsidRDefault="002E00B6">
      <w:pPr>
        <w:spacing w:line="240" w:lineRule="auto"/>
        <w:jc w:val="center"/>
        <w:rPr>
          <w:rFonts w:ascii="Arial" w:eastAsia="Arial" w:hAnsi="Arial" w:cs="Arial"/>
          <w:sz w:val="24"/>
          <w:szCs w:val="24"/>
        </w:rPr>
      </w:pPr>
    </w:p>
    <w:p w14:paraId="42751905" w14:textId="77777777" w:rsidR="002E00B6" w:rsidRDefault="002E00B6">
      <w:pPr>
        <w:spacing w:line="240" w:lineRule="auto"/>
      </w:pPr>
    </w:p>
    <w:p w14:paraId="214DAA16" w14:textId="77777777" w:rsidR="002E00B6" w:rsidRDefault="002E00B6">
      <w:pPr>
        <w:spacing w:line="240" w:lineRule="auto"/>
      </w:pPr>
    </w:p>
    <w:p w14:paraId="3B82DC98" w14:textId="77777777" w:rsidR="002E00B6" w:rsidRDefault="002E00B6">
      <w:pPr>
        <w:spacing w:line="240" w:lineRule="auto"/>
        <w:ind w:left="708"/>
      </w:pPr>
    </w:p>
    <w:p w14:paraId="26557B74" w14:textId="77777777" w:rsidR="002E00B6" w:rsidRDefault="002E00B6">
      <w:pPr>
        <w:spacing w:line="240" w:lineRule="auto"/>
      </w:pPr>
    </w:p>
    <w:p w14:paraId="386DC883" w14:textId="77777777" w:rsidR="002E00B6" w:rsidRDefault="00DD541E">
      <w:pPr>
        <w:spacing w:line="240" w:lineRule="auto"/>
        <w:jc w:val="center"/>
        <w:rPr>
          <w:rFonts w:ascii="Arial" w:eastAsia="Arial" w:hAnsi="Arial" w:cs="Arial"/>
          <w:b/>
          <w:sz w:val="96"/>
          <w:szCs w:val="96"/>
        </w:rPr>
      </w:pPr>
      <w:r>
        <w:rPr>
          <w:rFonts w:ascii="Arial" w:eastAsia="Arial" w:hAnsi="Arial" w:cs="Arial"/>
          <w:b/>
          <w:sz w:val="96"/>
          <w:szCs w:val="96"/>
        </w:rPr>
        <w:t>Asesinos Seriales</w:t>
      </w:r>
    </w:p>
    <w:p w14:paraId="66B22C58" w14:textId="77777777" w:rsidR="002E00B6" w:rsidRDefault="002E00B6">
      <w:pPr>
        <w:spacing w:line="240" w:lineRule="auto"/>
        <w:jc w:val="center"/>
        <w:rPr>
          <w:rFonts w:ascii="Arial" w:eastAsia="Arial" w:hAnsi="Arial" w:cs="Arial"/>
          <w:b/>
          <w:sz w:val="96"/>
          <w:szCs w:val="96"/>
          <w:u w:val="single"/>
        </w:rPr>
      </w:pPr>
      <w:bookmarkStart w:id="0" w:name="_gjdgxs" w:colFirst="0" w:colLast="0"/>
      <w:bookmarkEnd w:id="0"/>
    </w:p>
    <w:p w14:paraId="5C5C153E" w14:textId="77777777" w:rsidR="002E00B6" w:rsidRDefault="002E00B6">
      <w:pPr>
        <w:spacing w:line="240" w:lineRule="auto"/>
        <w:jc w:val="center"/>
        <w:rPr>
          <w:rFonts w:ascii="Arial" w:eastAsia="Arial" w:hAnsi="Arial" w:cs="Arial"/>
          <w:b/>
          <w:sz w:val="96"/>
          <w:szCs w:val="96"/>
          <w:u w:val="single"/>
        </w:rPr>
      </w:pPr>
    </w:p>
    <w:p w14:paraId="53A7CD3B" w14:textId="77777777" w:rsidR="002E00B6" w:rsidRDefault="002E00B6">
      <w:pPr>
        <w:spacing w:line="240" w:lineRule="auto"/>
        <w:jc w:val="center"/>
        <w:rPr>
          <w:rFonts w:ascii="Arial" w:eastAsia="Arial" w:hAnsi="Arial" w:cs="Arial"/>
          <w:b/>
          <w:sz w:val="96"/>
          <w:szCs w:val="96"/>
          <w:u w:val="single"/>
        </w:rPr>
      </w:pPr>
    </w:p>
    <w:p w14:paraId="677924E0" w14:textId="77777777" w:rsidR="002E00B6" w:rsidRDefault="00DD541E">
      <w:pPr>
        <w:spacing w:line="240" w:lineRule="auto"/>
        <w:jc w:val="right"/>
        <w:rPr>
          <w:rFonts w:ascii="Arial" w:eastAsia="Arial" w:hAnsi="Arial" w:cs="Arial"/>
          <w:color w:val="000000"/>
          <w:sz w:val="24"/>
          <w:szCs w:val="24"/>
        </w:rPr>
      </w:pPr>
      <w:r>
        <w:rPr>
          <w:rFonts w:ascii="Arial" w:eastAsia="Arial" w:hAnsi="Arial" w:cs="Arial"/>
          <w:color w:val="000000"/>
          <w:sz w:val="24"/>
          <w:szCs w:val="24"/>
        </w:rPr>
        <w:t>Alejandro Vásquez Rocha</w:t>
      </w:r>
    </w:p>
    <w:p w14:paraId="2D889A6A" w14:textId="77777777" w:rsidR="002E00B6" w:rsidRDefault="00DD541E">
      <w:pPr>
        <w:spacing w:line="240" w:lineRule="auto"/>
        <w:jc w:val="right"/>
        <w:rPr>
          <w:rFonts w:ascii="Arial" w:eastAsia="Arial" w:hAnsi="Arial" w:cs="Arial"/>
          <w:color w:val="000000"/>
          <w:sz w:val="24"/>
          <w:szCs w:val="24"/>
        </w:rPr>
      </w:pPr>
      <w:r>
        <w:rPr>
          <w:rFonts w:ascii="Arial" w:eastAsia="Arial" w:hAnsi="Arial" w:cs="Arial"/>
          <w:color w:val="000000"/>
          <w:sz w:val="24"/>
          <w:szCs w:val="24"/>
        </w:rPr>
        <w:t>4° de preparatoria</w:t>
      </w:r>
    </w:p>
    <w:p w14:paraId="6C98A3B4" w14:textId="77777777" w:rsidR="002E00B6" w:rsidRDefault="00DD541E">
      <w:pPr>
        <w:spacing w:line="240" w:lineRule="auto"/>
        <w:jc w:val="right"/>
        <w:rPr>
          <w:rFonts w:ascii="Arial" w:eastAsia="Arial" w:hAnsi="Arial" w:cs="Arial"/>
          <w:sz w:val="24"/>
          <w:szCs w:val="24"/>
        </w:rPr>
      </w:pPr>
      <w:r>
        <w:rPr>
          <w:rFonts w:ascii="Arial" w:eastAsia="Arial" w:hAnsi="Arial" w:cs="Arial"/>
          <w:sz w:val="24"/>
          <w:szCs w:val="24"/>
        </w:rPr>
        <w:t>Miss. Adriana F. Chávez</w:t>
      </w:r>
    </w:p>
    <w:p w14:paraId="36CD305E" w14:textId="77777777" w:rsidR="002E00B6" w:rsidRDefault="00DD541E">
      <w:pPr>
        <w:spacing w:line="240" w:lineRule="auto"/>
        <w:jc w:val="right"/>
        <w:rPr>
          <w:rFonts w:ascii="Arial" w:eastAsia="Arial" w:hAnsi="Arial" w:cs="Arial"/>
          <w:sz w:val="24"/>
          <w:szCs w:val="24"/>
        </w:rPr>
      </w:pPr>
      <w:r>
        <w:rPr>
          <w:rFonts w:ascii="Arial" w:eastAsia="Arial" w:hAnsi="Arial" w:cs="Arial"/>
          <w:sz w:val="24"/>
          <w:szCs w:val="24"/>
        </w:rPr>
        <w:t>Taller de Metodología de la Investigación</w:t>
      </w:r>
    </w:p>
    <w:p w14:paraId="78C56947" w14:textId="77777777" w:rsidR="002E00B6" w:rsidRDefault="00DD541E">
      <w:pPr>
        <w:spacing w:line="240" w:lineRule="auto"/>
        <w:jc w:val="right"/>
        <w:rPr>
          <w:rFonts w:ascii="Arial" w:eastAsia="Arial" w:hAnsi="Arial" w:cs="Arial"/>
          <w:sz w:val="24"/>
          <w:szCs w:val="24"/>
        </w:rPr>
      </w:pPr>
      <w:r>
        <w:rPr>
          <w:rFonts w:ascii="Arial" w:eastAsia="Arial" w:hAnsi="Arial" w:cs="Arial"/>
          <w:sz w:val="24"/>
          <w:szCs w:val="24"/>
        </w:rPr>
        <w:t xml:space="preserve">9 /12 / 19 </w:t>
      </w:r>
    </w:p>
    <w:p w14:paraId="4864AE8C" w14:textId="77777777" w:rsidR="002E00B6" w:rsidRDefault="002E00B6">
      <w:pPr>
        <w:spacing w:line="240" w:lineRule="auto"/>
        <w:jc w:val="right"/>
        <w:rPr>
          <w:rFonts w:ascii="Arial" w:eastAsia="Arial" w:hAnsi="Arial" w:cs="Arial"/>
          <w:sz w:val="24"/>
          <w:szCs w:val="24"/>
        </w:rPr>
      </w:pPr>
    </w:p>
    <w:p w14:paraId="5988FE1C" w14:textId="77777777" w:rsidR="002E00B6" w:rsidRDefault="00DD541E">
      <w:pPr>
        <w:tabs>
          <w:tab w:val="right" w:pos="8838"/>
        </w:tabs>
        <w:spacing w:line="240" w:lineRule="auto"/>
        <w:jc w:val="both"/>
        <w:rPr>
          <w:rFonts w:ascii="Arial" w:eastAsia="Arial" w:hAnsi="Arial" w:cs="Arial"/>
          <w:b/>
          <w:sz w:val="24"/>
          <w:szCs w:val="24"/>
        </w:rPr>
      </w:pPr>
      <w:r>
        <w:rPr>
          <w:rFonts w:ascii="Arial" w:eastAsia="Arial" w:hAnsi="Arial" w:cs="Arial"/>
          <w:b/>
          <w:sz w:val="24"/>
          <w:szCs w:val="24"/>
        </w:rPr>
        <w:lastRenderedPageBreak/>
        <w:t>Introducción</w:t>
      </w:r>
      <w:r>
        <w:rPr>
          <w:rFonts w:ascii="Arial" w:eastAsia="Arial" w:hAnsi="Arial" w:cs="Arial"/>
          <w:b/>
          <w:sz w:val="24"/>
          <w:szCs w:val="24"/>
        </w:rPr>
        <w:tab/>
      </w:r>
    </w:p>
    <w:p w14:paraId="77895C6C"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Se denomina</w:t>
      </w:r>
      <w:r>
        <w:rPr>
          <w:rFonts w:ascii="Arial" w:eastAsia="Arial" w:hAnsi="Arial" w:cs="Arial"/>
          <w:color w:val="FF0000"/>
          <w:sz w:val="24"/>
          <w:szCs w:val="24"/>
        </w:rPr>
        <w:t xml:space="preserve"> </w:t>
      </w:r>
      <w:r>
        <w:rPr>
          <w:rFonts w:ascii="Arial" w:eastAsia="Arial" w:hAnsi="Arial" w:cs="Arial"/>
          <w:sz w:val="24"/>
          <w:szCs w:val="24"/>
        </w:rPr>
        <w:t>asesinos en serie a las personas que matan por lo menos en tres ocasiones, en un intervalo de tiempo entre cada asesinato. A través del tiempo, se han conocido diversos asesin</w:t>
      </w:r>
      <w:r>
        <w:rPr>
          <w:rFonts w:ascii="Arial" w:eastAsia="Arial" w:hAnsi="Arial" w:cs="Arial"/>
          <w:sz w:val="24"/>
          <w:szCs w:val="24"/>
        </w:rPr>
        <w:t>os seriales, los cuales tienen su propio modus operandi durante la acción. (Velásquez, 2010)</w:t>
      </w:r>
    </w:p>
    <w:p w14:paraId="6BAB9CC8"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Los asesinos en serie están específicamente motivados por una multiplicidad de impulsos psicológicos, sobre todo por ansias de poder y compulsión sexual. Con frecu</w:t>
      </w:r>
      <w:r>
        <w:rPr>
          <w:rFonts w:ascii="Arial" w:eastAsia="Arial" w:hAnsi="Arial" w:cs="Arial"/>
          <w:sz w:val="24"/>
          <w:szCs w:val="24"/>
        </w:rPr>
        <w:t>encia tienen sentimientos de inadaptabilidad e inutilidad, algunas veces debido a humillación y abusos en la infancia y/o el apremio de la pobreza, también bajo nivel socioeconómico en edad adulta, compensando sus crímenes en esto y otorgándoles una sensac</w:t>
      </w:r>
      <w:r>
        <w:rPr>
          <w:rFonts w:ascii="Arial" w:eastAsia="Arial" w:hAnsi="Arial" w:cs="Arial"/>
          <w:sz w:val="24"/>
          <w:szCs w:val="24"/>
        </w:rPr>
        <w:t>ión de potencia y frecuentemente venganza, durante y después de cometer los delitos. (Velásquez, 2010)</w:t>
      </w:r>
    </w:p>
    <w:p w14:paraId="31AAA71C" w14:textId="77777777" w:rsidR="002E00B6" w:rsidRDefault="002E00B6">
      <w:pPr>
        <w:spacing w:line="240" w:lineRule="auto"/>
        <w:jc w:val="both"/>
        <w:rPr>
          <w:rFonts w:ascii="Arial" w:eastAsia="Arial" w:hAnsi="Arial" w:cs="Arial"/>
          <w:sz w:val="24"/>
          <w:szCs w:val="24"/>
        </w:rPr>
      </w:pPr>
    </w:p>
    <w:p w14:paraId="7AD999C9" w14:textId="77777777" w:rsidR="002E00B6" w:rsidRDefault="00DD541E">
      <w:pPr>
        <w:spacing w:line="240" w:lineRule="auto"/>
        <w:jc w:val="both"/>
        <w:rPr>
          <w:rFonts w:ascii="Arial" w:eastAsia="Arial" w:hAnsi="Arial" w:cs="Arial"/>
          <w:b/>
          <w:sz w:val="24"/>
          <w:szCs w:val="24"/>
        </w:rPr>
      </w:pPr>
      <w:r>
        <w:rPr>
          <w:rFonts w:ascii="Arial" w:eastAsia="Arial" w:hAnsi="Arial" w:cs="Arial"/>
          <w:b/>
          <w:sz w:val="24"/>
          <w:szCs w:val="24"/>
        </w:rPr>
        <w:t>Pregunta de investigación:</w:t>
      </w:r>
    </w:p>
    <w:p w14:paraId="08EDB234"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¿Cuáles son los procesos que causan que una persona se vuelva asesino</w:t>
      </w:r>
    </w:p>
    <w:p w14:paraId="21DA23DF"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serial?</w:t>
      </w:r>
    </w:p>
    <w:p w14:paraId="489EF794" w14:textId="77777777" w:rsidR="002E00B6" w:rsidRDefault="00DD541E">
      <w:pPr>
        <w:spacing w:line="240" w:lineRule="auto"/>
        <w:jc w:val="both"/>
        <w:rPr>
          <w:rFonts w:ascii="Arial" w:eastAsia="Arial" w:hAnsi="Arial" w:cs="Arial"/>
          <w:b/>
          <w:sz w:val="24"/>
          <w:szCs w:val="24"/>
        </w:rPr>
      </w:pPr>
      <w:r>
        <w:rPr>
          <w:rFonts w:ascii="Arial" w:eastAsia="Arial" w:hAnsi="Arial" w:cs="Arial"/>
          <w:b/>
          <w:sz w:val="24"/>
          <w:szCs w:val="24"/>
        </w:rPr>
        <w:t>Objetivos</w:t>
      </w:r>
    </w:p>
    <w:p w14:paraId="158CD33E" w14:textId="77777777" w:rsidR="002E00B6" w:rsidRDefault="00DD541E">
      <w:pPr>
        <w:spacing w:line="24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Objetivo general:</w:t>
      </w:r>
    </w:p>
    <w:p w14:paraId="5690A945" w14:textId="77777777" w:rsidR="002E00B6" w:rsidRDefault="00DD541E">
      <w:pPr>
        <w:numPr>
          <w:ilvl w:val="0"/>
          <w:numId w:val="6"/>
        </w:numPr>
        <w:pBdr>
          <w:top w:val="nil"/>
          <w:left w:val="nil"/>
          <w:bottom w:val="nil"/>
          <w:right w:val="nil"/>
          <w:between w:val="nil"/>
        </w:pBdr>
        <w:spacing w:line="240" w:lineRule="auto"/>
        <w:jc w:val="both"/>
        <w:rPr>
          <w:color w:val="000000"/>
          <w:sz w:val="24"/>
          <w:szCs w:val="24"/>
        </w:rPr>
      </w:pPr>
      <w:r>
        <w:rPr>
          <w:rFonts w:ascii="Arial" w:eastAsia="Arial" w:hAnsi="Arial" w:cs="Arial"/>
          <w:color w:val="000000"/>
          <w:sz w:val="24"/>
          <w:szCs w:val="24"/>
        </w:rPr>
        <w:t>Mi propósito es conocer más acerca de los asesinos seriales, para llegar a saber el por qué realizan estos actos.</w:t>
      </w:r>
    </w:p>
    <w:p w14:paraId="06BA9B4E"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ab/>
        <w:t>Objetivos específicos:</w:t>
      </w:r>
    </w:p>
    <w:p w14:paraId="3FE4ADA4" w14:textId="77777777" w:rsidR="002E00B6" w:rsidRDefault="00DD541E">
      <w:pPr>
        <w:numPr>
          <w:ilvl w:val="0"/>
          <w:numId w:val="3"/>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Conocer </w:t>
      </w:r>
      <w:proofErr w:type="spellStart"/>
      <w:r>
        <w:rPr>
          <w:rFonts w:ascii="Arial" w:eastAsia="Arial" w:hAnsi="Arial" w:cs="Arial"/>
          <w:color w:val="000000"/>
          <w:sz w:val="24"/>
          <w:szCs w:val="24"/>
        </w:rPr>
        <w:t>que</w:t>
      </w:r>
      <w:proofErr w:type="spellEnd"/>
      <w:r>
        <w:rPr>
          <w:rFonts w:ascii="Arial" w:eastAsia="Arial" w:hAnsi="Arial" w:cs="Arial"/>
          <w:color w:val="000000"/>
          <w:sz w:val="24"/>
          <w:szCs w:val="24"/>
        </w:rPr>
        <w:t xml:space="preserve"> y como son los asesinos en serie.</w:t>
      </w:r>
    </w:p>
    <w:p w14:paraId="42E65028" w14:textId="77777777" w:rsidR="002E00B6" w:rsidRDefault="00DD541E">
      <w:pPr>
        <w:numPr>
          <w:ilvl w:val="0"/>
          <w:numId w:val="3"/>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Tipos y clasificación de los asesinos.</w:t>
      </w:r>
    </w:p>
    <w:p w14:paraId="189DF7BC" w14:textId="77777777" w:rsidR="002E00B6" w:rsidRDefault="00DD541E">
      <w:pPr>
        <w:numPr>
          <w:ilvl w:val="0"/>
          <w:numId w:val="3"/>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Psicología y motivación que tiene</w:t>
      </w:r>
      <w:r>
        <w:rPr>
          <w:rFonts w:ascii="Arial" w:eastAsia="Arial" w:hAnsi="Arial" w:cs="Arial"/>
          <w:color w:val="000000"/>
          <w:sz w:val="24"/>
          <w:szCs w:val="24"/>
        </w:rPr>
        <w:t>n los asesinos.</w:t>
      </w:r>
    </w:p>
    <w:p w14:paraId="7F359BAB" w14:textId="77777777" w:rsidR="002E00B6" w:rsidRDefault="00DD541E">
      <w:pPr>
        <w:numPr>
          <w:ilvl w:val="0"/>
          <w:numId w:val="3"/>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Fases del Modus Operandi.</w:t>
      </w:r>
    </w:p>
    <w:p w14:paraId="46A1EE0D" w14:textId="77777777" w:rsidR="002E00B6" w:rsidRDefault="002E00B6">
      <w:pPr>
        <w:pBdr>
          <w:top w:val="nil"/>
          <w:left w:val="nil"/>
          <w:bottom w:val="nil"/>
          <w:right w:val="nil"/>
          <w:between w:val="nil"/>
        </w:pBdr>
        <w:spacing w:line="240" w:lineRule="auto"/>
        <w:ind w:left="1776" w:hanging="720"/>
        <w:jc w:val="both"/>
        <w:rPr>
          <w:rFonts w:ascii="Arial" w:eastAsia="Arial" w:hAnsi="Arial" w:cs="Arial"/>
          <w:color w:val="000000"/>
          <w:sz w:val="24"/>
          <w:szCs w:val="24"/>
        </w:rPr>
      </w:pPr>
    </w:p>
    <w:p w14:paraId="4D36372C" w14:textId="77777777" w:rsidR="002E00B6" w:rsidRDefault="00DD541E">
      <w:pPr>
        <w:spacing w:line="240" w:lineRule="auto"/>
        <w:jc w:val="both"/>
        <w:rPr>
          <w:rFonts w:ascii="Arial" w:eastAsia="Arial" w:hAnsi="Arial" w:cs="Arial"/>
          <w:b/>
          <w:sz w:val="24"/>
          <w:szCs w:val="24"/>
        </w:rPr>
      </w:pPr>
      <w:r>
        <w:rPr>
          <w:rFonts w:ascii="Arial" w:eastAsia="Arial" w:hAnsi="Arial" w:cs="Arial"/>
          <w:b/>
          <w:sz w:val="24"/>
          <w:szCs w:val="24"/>
        </w:rPr>
        <w:t xml:space="preserve">Justificación: </w:t>
      </w:r>
    </w:p>
    <w:p w14:paraId="33EF73A5"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Este trabajo de investigación nos va a ayudar a conocer más</w:t>
      </w:r>
      <w:r>
        <w:rPr>
          <w:rFonts w:ascii="Arial" w:eastAsia="Arial" w:hAnsi="Arial" w:cs="Arial"/>
          <w:color w:val="FF0000"/>
          <w:sz w:val="24"/>
          <w:szCs w:val="24"/>
        </w:rPr>
        <w:t xml:space="preserve"> </w:t>
      </w:r>
      <w:r>
        <w:rPr>
          <w:rFonts w:ascii="Arial" w:eastAsia="Arial" w:hAnsi="Arial" w:cs="Arial"/>
          <w:sz w:val="24"/>
          <w:szCs w:val="24"/>
        </w:rPr>
        <w:t>sobre los asesinos seriales y responder algunas de las preguntas que se pueden ver en diferentes publicaciones o artículos sobre los asesinos seriales.</w:t>
      </w:r>
    </w:p>
    <w:p w14:paraId="0434408F"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 xml:space="preserve">Este tema es algo importante para la sociedad ya que en el mundo que vivimos ahora hay demasiados asesinatos y podríamos llegar a diferenciar entre alguien que mata por una motivación económica, política o ideológica, </w:t>
      </w:r>
      <w:proofErr w:type="spellStart"/>
      <w:r>
        <w:rPr>
          <w:rFonts w:ascii="Arial" w:eastAsia="Arial" w:hAnsi="Arial" w:cs="Arial"/>
          <w:sz w:val="24"/>
          <w:szCs w:val="24"/>
        </w:rPr>
        <w:t>ha</w:t>
      </w:r>
      <w:proofErr w:type="spellEnd"/>
      <w:r>
        <w:rPr>
          <w:rFonts w:ascii="Arial" w:eastAsia="Arial" w:hAnsi="Arial" w:cs="Arial"/>
          <w:sz w:val="24"/>
          <w:szCs w:val="24"/>
        </w:rPr>
        <w:t xml:space="preserve"> alguien que lo hace por satisfacció</w:t>
      </w:r>
      <w:r>
        <w:rPr>
          <w:rFonts w:ascii="Arial" w:eastAsia="Arial" w:hAnsi="Arial" w:cs="Arial"/>
          <w:sz w:val="24"/>
          <w:szCs w:val="24"/>
        </w:rPr>
        <w:t>n o por repentinos impulsos.</w:t>
      </w:r>
    </w:p>
    <w:p w14:paraId="639D6997" w14:textId="77777777" w:rsidR="002E00B6" w:rsidRDefault="002E00B6">
      <w:pPr>
        <w:spacing w:line="240" w:lineRule="auto"/>
        <w:jc w:val="both"/>
        <w:rPr>
          <w:rFonts w:ascii="Arial" w:eastAsia="Arial" w:hAnsi="Arial" w:cs="Arial"/>
          <w:color w:val="767171"/>
          <w:sz w:val="24"/>
          <w:szCs w:val="24"/>
        </w:rPr>
      </w:pPr>
    </w:p>
    <w:p w14:paraId="28E8B62D" w14:textId="77777777" w:rsidR="002E00B6" w:rsidRDefault="002E00B6">
      <w:pPr>
        <w:spacing w:line="240" w:lineRule="auto"/>
        <w:jc w:val="both"/>
        <w:rPr>
          <w:rFonts w:ascii="Arial" w:eastAsia="Arial" w:hAnsi="Arial" w:cs="Arial"/>
          <w:b/>
          <w:sz w:val="24"/>
          <w:szCs w:val="24"/>
        </w:rPr>
      </w:pPr>
    </w:p>
    <w:p w14:paraId="02A19A8B" w14:textId="77777777" w:rsidR="002E00B6" w:rsidRDefault="002E00B6">
      <w:pPr>
        <w:spacing w:line="240" w:lineRule="auto"/>
        <w:jc w:val="both"/>
        <w:rPr>
          <w:rFonts w:ascii="Arial" w:eastAsia="Arial" w:hAnsi="Arial" w:cs="Arial"/>
          <w:b/>
          <w:sz w:val="24"/>
          <w:szCs w:val="24"/>
        </w:rPr>
      </w:pPr>
    </w:p>
    <w:p w14:paraId="0CB270D6" w14:textId="77777777" w:rsidR="002E00B6" w:rsidRDefault="00DD541E">
      <w:pPr>
        <w:spacing w:line="240" w:lineRule="auto"/>
        <w:jc w:val="both"/>
        <w:rPr>
          <w:rFonts w:ascii="Arial" w:eastAsia="Arial" w:hAnsi="Arial" w:cs="Arial"/>
          <w:b/>
          <w:sz w:val="24"/>
          <w:szCs w:val="24"/>
        </w:rPr>
      </w:pPr>
      <w:r>
        <w:rPr>
          <w:rFonts w:ascii="Arial" w:eastAsia="Arial" w:hAnsi="Arial" w:cs="Arial"/>
          <w:b/>
          <w:sz w:val="24"/>
          <w:szCs w:val="24"/>
        </w:rPr>
        <w:lastRenderedPageBreak/>
        <w:t>Marco teórico:</w:t>
      </w:r>
    </w:p>
    <w:p w14:paraId="349F66E9" w14:textId="77777777" w:rsidR="002E00B6" w:rsidRDefault="00DD541E">
      <w:pPr>
        <w:spacing w:line="240" w:lineRule="auto"/>
        <w:jc w:val="both"/>
        <w:rPr>
          <w:rFonts w:ascii="Arial" w:eastAsia="Arial" w:hAnsi="Arial" w:cs="Arial"/>
          <w:b/>
          <w:sz w:val="28"/>
          <w:szCs w:val="28"/>
          <w:u w:val="single"/>
        </w:rPr>
      </w:pPr>
      <w:r>
        <w:rPr>
          <w:rFonts w:ascii="Arial" w:eastAsia="Arial" w:hAnsi="Arial" w:cs="Arial"/>
          <w:b/>
          <w:sz w:val="28"/>
          <w:szCs w:val="28"/>
          <w:u w:val="single"/>
        </w:rPr>
        <w:t>¿Qué y cómo es un asesino serial?:</w:t>
      </w:r>
    </w:p>
    <w:p w14:paraId="623BC6B5" w14:textId="77777777" w:rsidR="002E00B6" w:rsidRDefault="00DD541E">
      <w:pPr>
        <w:spacing w:line="240" w:lineRule="auto"/>
        <w:jc w:val="both"/>
        <w:rPr>
          <w:rFonts w:ascii="Arial" w:eastAsia="Arial" w:hAnsi="Arial" w:cs="Arial"/>
          <w:color w:val="FF0000"/>
          <w:sz w:val="24"/>
          <w:szCs w:val="24"/>
        </w:rPr>
      </w:pPr>
      <w:r>
        <w:rPr>
          <w:rFonts w:ascii="Arial" w:eastAsia="Arial" w:hAnsi="Arial" w:cs="Arial"/>
          <w:sz w:val="24"/>
          <w:szCs w:val="24"/>
        </w:rPr>
        <w:t xml:space="preserve">De acuerdo con Steven </w:t>
      </w:r>
      <w:proofErr w:type="spellStart"/>
      <w:r>
        <w:rPr>
          <w:rFonts w:ascii="Arial" w:eastAsia="Arial" w:hAnsi="Arial" w:cs="Arial"/>
          <w:sz w:val="24"/>
          <w:szCs w:val="24"/>
        </w:rPr>
        <w:t>Egger</w:t>
      </w:r>
      <w:proofErr w:type="spellEnd"/>
      <w:r>
        <w:rPr>
          <w:rFonts w:ascii="Arial" w:eastAsia="Arial" w:hAnsi="Arial" w:cs="Arial"/>
          <w:sz w:val="24"/>
          <w:szCs w:val="24"/>
        </w:rPr>
        <w:t xml:space="preserve"> y el FBI, un asesino serial se define con las siguientes características, (</w:t>
      </w:r>
      <w:r>
        <w:t>Vera, 2009)</w:t>
      </w:r>
      <w:r>
        <w:rPr>
          <w:color w:val="FF0000"/>
        </w:rPr>
        <w:t>:</w:t>
      </w:r>
    </w:p>
    <w:p w14:paraId="2A43090D" w14:textId="77777777" w:rsidR="002E00B6" w:rsidRDefault="00DD541E">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Un mínimo de tres a cinco víctimas, con un período de tiem</w:t>
      </w:r>
      <w:r>
        <w:rPr>
          <w:rFonts w:ascii="Arial" w:eastAsia="Arial" w:hAnsi="Arial" w:cs="Arial"/>
          <w:sz w:val="24"/>
          <w:szCs w:val="24"/>
        </w:rPr>
        <w:t>po entre un crimen y el siguiente.</w:t>
      </w:r>
    </w:p>
    <w:p w14:paraId="68BEFA1B" w14:textId="77777777" w:rsidR="002E00B6" w:rsidRDefault="00DD541E">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El asesino no tiene relación con las víctimas. Aparentemente, el crimen ocurre al azar o sin conexión con los otros.</w:t>
      </w:r>
    </w:p>
    <w:p w14:paraId="018DDB78" w14:textId="77777777" w:rsidR="002E00B6" w:rsidRDefault="00DD541E">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Los asesinatos reflejan el sadismo del criminal, y su necesidad de tomar el control de la víctima.</w:t>
      </w:r>
    </w:p>
    <w:p w14:paraId="3A292F29" w14:textId="77777777" w:rsidR="002E00B6" w:rsidRDefault="00DD541E">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Raram</w:t>
      </w:r>
      <w:r>
        <w:rPr>
          <w:rFonts w:ascii="Arial" w:eastAsia="Arial" w:hAnsi="Arial" w:cs="Arial"/>
          <w:sz w:val="24"/>
          <w:szCs w:val="24"/>
        </w:rPr>
        <w:t>ente el asesino obtiene una ganancia material, el motivo siempre es de orden psicológico.</w:t>
      </w:r>
    </w:p>
    <w:p w14:paraId="590303F2" w14:textId="77777777" w:rsidR="002E00B6" w:rsidRDefault="00DD541E">
      <w:pPr>
        <w:numPr>
          <w:ilvl w:val="0"/>
          <w:numId w:val="5"/>
        </w:numPr>
        <w:spacing w:after="0" w:line="240" w:lineRule="auto"/>
        <w:jc w:val="both"/>
        <w:rPr>
          <w:rFonts w:ascii="Arial" w:eastAsia="Arial" w:hAnsi="Arial" w:cs="Arial"/>
          <w:sz w:val="24"/>
          <w:szCs w:val="24"/>
        </w:rPr>
      </w:pPr>
      <w:r>
        <w:rPr>
          <w:rFonts w:ascii="Arial" w:eastAsia="Arial" w:hAnsi="Arial" w:cs="Arial"/>
          <w:sz w:val="24"/>
          <w:szCs w:val="24"/>
        </w:rPr>
        <w:t>Las víctimas tienen un valor “simbólico" para el asesino, esto se entiende tras ver que hay un método específico para matar.</w:t>
      </w:r>
    </w:p>
    <w:p w14:paraId="63BB4E3A" w14:textId="77777777" w:rsidR="002E00B6" w:rsidRDefault="00DD541E">
      <w:pPr>
        <w:numPr>
          <w:ilvl w:val="0"/>
          <w:numId w:val="5"/>
        </w:numPr>
        <w:spacing w:line="240" w:lineRule="auto"/>
        <w:jc w:val="both"/>
        <w:rPr>
          <w:rFonts w:ascii="Arial" w:eastAsia="Arial" w:hAnsi="Arial" w:cs="Arial"/>
          <w:sz w:val="24"/>
          <w:szCs w:val="24"/>
        </w:rPr>
      </w:pPr>
      <w:r>
        <w:rPr>
          <w:rFonts w:ascii="Arial" w:eastAsia="Arial" w:hAnsi="Arial" w:cs="Arial"/>
          <w:sz w:val="24"/>
          <w:szCs w:val="24"/>
        </w:rPr>
        <w:t>El asesino casi siempre escoge víctimas v</w:t>
      </w:r>
      <w:r>
        <w:rPr>
          <w:rFonts w:ascii="Arial" w:eastAsia="Arial" w:hAnsi="Arial" w:cs="Arial"/>
          <w:sz w:val="24"/>
          <w:szCs w:val="24"/>
        </w:rPr>
        <w:t xml:space="preserve">ulnerables, tales como prostitutas, niños, mujeres indefensas, etc. </w:t>
      </w:r>
    </w:p>
    <w:p w14:paraId="23B4F5D1"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La mayoría de los asesinos pueden tener antecedentes disfuncionales. Por ejemplo, se puede saber si fueron abusados de niños, física, sexual o psicológicamente, con base en la correlación</w:t>
      </w:r>
      <w:r>
        <w:rPr>
          <w:rFonts w:ascii="Arial" w:eastAsia="Arial" w:hAnsi="Arial" w:cs="Arial"/>
          <w:sz w:val="24"/>
          <w:szCs w:val="24"/>
        </w:rPr>
        <w:t xml:space="preserve"> que existe con su crimen. (</w:t>
      </w:r>
      <w:r>
        <w:t xml:space="preserve">Vera, 2009) </w:t>
      </w:r>
    </w:p>
    <w:p w14:paraId="7047183B"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 xml:space="preserve">El elemento de fantasía en el desarrollo de los asesinos en serie es extremadamente importante. A menudo fantasean acerca de asesinar durante y aún después de la adolescencia. Sueñan despiertos de manera compulsiva </w:t>
      </w:r>
      <w:r>
        <w:rPr>
          <w:rFonts w:ascii="Arial" w:eastAsia="Arial" w:hAnsi="Arial" w:cs="Arial"/>
          <w:sz w:val="24"/>
          <w:szCs w:val="24"/>
        </w:rPr>
        <w:t>sobre dominación, sometimiento y asesinato, usualmente con elementos muy específicos de sus fantasías que después aparecen en sus crímenes reales. Otros disfrutan leyendo historias de sadismo, llenas de violación, tortura y homicidio. En algunos casos, est</w:t>
      </w:r>
      <w:r>
        <w:rPr>
          <w:rFonts w:ascii="Arial" w:eastAsia="Arial" w:hAnsi="Arial" w:cs="Arial"/>
          <w:sz w:val="24"/>
          <w:szCs w:val="24"/>
        </w:rPr>
        <w:t>os rasgos no están presentes. Los asesinos en serie están específicamente motivados por una multiplicidad de impulsos psicológicos, sobre todo por ansias de poder y compulsión sexual. Con frecuencia tienen sentimientos de inadaptabilidad e inutilidad, algu</w:t>
      </w:r>
      <w:r>
        <w:rPr>
          <w:rFonts w:ascii="Arial" w:eastAsia="Arial" w:hAnsi="Arial" w:cs="Arial"/>
          <w:sz w:val="24"/>
          <w:szCs w:val="24"/>
        </w:rPr>
        <w:t>nas veces debido a humillación y abusos en la infancia y/ o el apremio de la pobreza, también bajo estatus socioeconómicos en edad adulta, compensando sus crímenes esto y otorgándoles una sensación de potencia y frecuentemente venganza, durante y después d</w:t>
      </w:r>
      <w:r>
        <w:rPr>
          <w:rFonts w:ascii="Arial" w:eastAsia="Arial" w:hAnsi="Arial" w:cs="Arial"/>
          <w:sz w:val="24"/>
          <w:szCs w:val="24"/>
        </w:rPr>
        <w:t>e cometer los delitos. (Vera, 2009)</w:t>
      </w:r>
    </w:p>
    <w:p w14:paraId="7279904F" w14:textId="77777777" w:rsidR="002E00B6" w:rsidRDefault="00DD541E">
      <w:pPr>
        <w:spacing w:line="240" w:lineRule="auto"/>
        <w:jc w:val="both"/>
      </w:pPr>
      <w:r>
        <w:rPr>
          <w:rFonts w:ascii="Arial" w:eastAsia="Arial" w:hAnsi="Arial" w:cs="Arial"/>
          <w:sz w:val="24"/>
          <w:szCs w:val="24"/>
        </w:rPr>
        <w:t>Los asesinos en serie frecuentemente tienen impulsos extremadamente sádicos. Éstos anulan la capacidad de sentir empatía por los sufrimientos de otros, de esta manera, son frecuentemente llamados psicópatas. Algunos ases</w:t>
      </w:r>
      <w:r>
        <w:rPr>
          <w:rFonts w:ascii="Arial" w:eastAsia="Arial" w:hAnsi="Arial" w:cs="Arial"/>
          <w:sz w:val="24"/>
          <w:szCs w:val="24"/>
        </w:rPr>
        <w:t>inos en serie hacen uso de la lujuria y la tortura, para obtener placer sexual por mutilación de la víctima y también de matarla lentamente por un prolongado lapso de tiempo. (</w:t>
      </w:r>
      <w:r>
        <w:t>Vera, 2009)</w:t>
      </w:r>
    </w:p>
    <w:p w14:paraId="3CA210B9" w14:textId="77777777" w:rsidR="002E00B6" w:rsidRDefault="002E00B6">
      <w:pPr>
        <w:spacing w:line="240" w:lineRule="auto"/>
        <w:jc w:val="both"/>
        <w:rPr>
          <w:rFonts w:ascii="Arial" w:eastAsia="Arial" w:hAnsi="Arial" w:cs="Arial"/>
          <w:sz w:val="24"/>
          <w:szCs w:val="24"/>
        </w:rPr>
      </w:pPr>
    </w:p>
    <w:p w14:paraId="43ECE4CE" w14:textId="77777777" w:rsidR="00E00128" w:rsidRDefault="00E00128">
      <w:pPr>
        <w:spacing w:line="240" w:lineRule="auto"/>
        <w:jc w:val="both"/>
        <w:rPr>
          <w:rFonts w:ascii="Arial" w:eastAsia="Arial" w:hAnsi="Arial" w:cs="Arial"/>
          <w:b/>
          <w:sz w:val="28"/>
          <w:szCs w:val="28"/>
          <w:u w:val="single"/>
        </w:rPr>
      </w:pPr>
    </w:p>
    <w:p w14:paraId="4EC80235" w14:textId="77777777" w:rsidR="00E00128" w:rsidRDefault="00E00128">
      <w:pPr>
        <w:spacing w:line="240" w:lineRule="auto"/>
        <w:jc w:val="both"/>
        <w:rPr>
          <w:rFonts w:ascii="Arial" w:eastAsia="Arial" w:hAnsi="Arial" w:cs="Arial"/>
          <w:b/>
          <w:sz w:val="28"/>
          <w:szCs w:val="28"/>
          <w:u w:val="single"/>
        </w:rPr>
      </w:pPr>
    </w:p>
    <w:p w14:paraId="306863F2" w14:textId="72129AC2" w:rsidR="002E00B6" w:rsidRDefault="00DD541E">
      <w:pPr>
        <w:spacing w:line="240" w:lineRule="auto"/>
        <w:jc w:val="both"/>
        <w:rPr>
          <w:rFonts w:ascii="Arial" w:eastAsia="Arial" w:hAnsi="Arial" w:cs="Arial"/>
          <w:b/>
          <w:sz w:val="28"/>
          <w:szCs w:val="28"/>
          <w:u w:val="single"/>
        </w:rPr>
      </w:pPr>
      <w:r>
        <w:rPr>
          <w:rFonts w:ascii="Arial" w:eastAsia="Arial" w:hAnsi="Arial" w:cs="Arial"/>
          <w:b/>
          <w:sz w:val="28"/>
          <w:szCs w:val="28"/>
          <w:u w:val="single"/>
        </w:rPr>
        <w:lastRenderedPageBreak/>
        <w:t>Tipos y clasificación de los asesinos seriales:</w:t>
      </w:r>
    </w:p>
    <w:p w14:paraId="2FCF137B" w14:textId="77777777" w:rsidR="002E00B6" w:rsidRDefault="002E00B6">
      <w:pPr>
        <w:spacing w:line="240" w:lineRule="auto"/>
        <w:jc w:val="both"/>
        <w:rPr>
          <w:rFonts w:ascii="Arial" w:eastAsia="Arial" w:hAnsi="Arial" w:cs="Arial"/>
          <w:strike/>
        </w:rPr>
      </w:pPr>
    </w:p>
    <w:p w14:paraId="362B23FC"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Mediante años de estudio (Vera, 2009; Ovando, s.f.) se ha podido categorizar a los asesinos en 2 tipos, los organizados y los desorganizados:</w:t>
      </w:r>
    </w:p>
    <w:p w14:paraId="30104D45" w14:textId="77777777" w:rsidR="002E00B6" w:rsidRDefault="00DD541E">
      <w:pPr>
        <w:spacing w:line="240" w:lineRule="auto"/>
        <w:jc w:val="both"/>
        <w:rPr>
          <w:rFonts w:ascii="Arial" w:eastAsia="Arial" w:hAnsi="Arial" w:cs="Arial"/>
          <w:sz w:val="24"/>
          <w:szCs w:val="24"/>
        </w:rPr>
      </w:pPr>
      <w:r>
        <w:rPr>
          <w:rFonts w:ascii="Arial" w:eastAsia="Arial" w:hAnsi="Arial" w:cs="Arial"/>
          <w:b/>
          <w:i/>
          <w:sz w:val="24"/>
          <w:szCs w:val="24"/>
        </w:rPr>
        <w:t>Organizados:</w:t>
      </w:r>
      <w:r>
        <w:rPr>
          <w:rFonts w:ascii="Arial" w:eastAsia="Arial" w:hAnsi="Arial" w:cs="Arial"/>
          <w:sz w:val="24"/>
          <w:szCs w:val="24"/>
        </w:rPr>
        <w:t xml:space="preserve"> </w:t>
      </w:r>
    </w:p>
    <w:p w14:paraId="7C7117EB" w14:textId="77777777" w:rsidR="002E00B6" w:rsidRDefault="00DD541E">
      <w:pPr>
        <w:spacing w:line="240" w:lineRule="auto"/>
        <w:jc w:val="both"/>
        <w:rPr>
          <w:sz w:val="24"/>
          <w:szCs w:val="24"/>
        </w:rPr>
      </w:pPr>
      <w:r>
        <w:rPr>
          <w:rFonts w:ascii="Arial" w:eastAsia="Arial" w:hAnsi="Arial" w:cs="Arial"/>
          <w:sz w:val="24"/>
          <w:szCs w:val="24"/>
        </w:rPr>
        <w:t>Los asesinos organizados normalmente tienen un coef</w:t>
      </w:r>
      <w:r>
        <w:rPr>
          <w:rFonts w:ascii="Arial" w:eastAsia="Arial" w:hAnsi="Arial" w:cs="Arial"/>
          <w:sz w:val="24"/>
          <w:szCs w:val="24"/>
        </w:rPr>
        <w:t>iciente intelectual mayor de lo habitual y planifican sus crímenes meticulosamente. El plan que llevan a cabo normalmente trata en atraer a la víctima con mentiras, ganar algo de confianza, secuestran a la persona, la matan en un lugar y se deshacen del cu</w:t>
      </w:r>
      <w:r>
        <w:rPr>
          <w:rFonts w:ascii="Arial" w:eastAsia="Arial" w:hAnsi="Arial" w:cs="Arial"/>
          <w:sz w:val="24"/>
          <w:szCs w:val="24"/>
        </w:rPr>
        <w:t>erpo en otro. El objetivo de estos asesinos puede llegar a ser entre una persona de su pasado a una prostituta, generalmente son la 2 segunda opción ya que tal vez van voluntariamente con el asesino serial, creyendo que es un cliente cualquiera. Estos tipo</w:t>
      </w:r>
      <w:r>
        <w:rPr>
          <w:rFonts w:ascii="Arial" w:eastAsia="Arial" w:hAnsi="Arial" w:cs="Arial"/>
          <w:sz w:val="24"/>
          <w:szCs w:val="24"/>
        </w:rPr>
        <w:t>s de asesinos, tienen un alto grado de control sobre la escena del crimen, y generalmente conocen bien la ciencia forense que los habilita para cubrir sus huellas, tal como enterrar el cuerpo o cargarlo hasta un río para hundirlo.</w:t>
      </w:r>
      <w:r>
        <w:rPr>
          <w:sz w:val="24"/>
          <w:szCs w:val="24"/>
        </w:rPr>
        <w:t xml:space="preserve"> (Vera, 2009; Ovando, s.f.</w:t>
      </w:r>
      <w:r>
        <w:rPr>
          <w:sz w:val="24"/>
          <w:szCs w:val="24"/>
        </w:rPr>
        <w:t>)</w:t>
      </w:r>
    </w:p>
    <w:p w14:paraId="19AF99FE" w14:textId="77777777" w:rsidR="002E00B6" w:rsidRDefault="00DD541E">
      <w:pPr>
        <w:spacing w:line="240" w:lineRule="auto"/>
        <w:jc w:val="both"/>
        <w:rPr>
          <w:sz w:val="24"/>
          <w:szCs w:val="24"/>
        </w:rPr>
      </w:pPr>
      <w:bookmarkStart w:id="1" w:name="_1fob9te" w:colFirst="0" w:colLast="0"/>
      <w:bookmarkEnd w:id="1"/>
      <w:r>
        <w:rPr>
          <w:rFonts w:ascii="Arial" w:eastAsia="Arial" w:hAnsi="Arial" w:cs="Arial"/>
          <w:sz w:val="24"/>
          <w:szCs w:val="24"/>
        </w:rPr>
        <w:t>Así mismo, siguen escrupulosamente sus crímenes en los medios de comunicación, y muchas veces se enorgullecen de sus acciones, como si fuesen grandiosos proyectos. El asesino organizado es habitualmente muy sociable y tiene amigos y amantes, muy a menudo</w:t>
      </w:r>
      <w:r>
        <w:rPr>
          <w:rFonts w:ascii="Arial" w:eastAsia="Arial" w:hAnsi="Arial" w:cs="Arial"/>
          <w:sz w:val="24"/>
          <w:szCs w:val="24"/>
        </w:rPr>
        <w:t xml:space="preserve"> hasta esposa e hijos. Son el tipo de persona que cuando son capturados, son descritos por los conocidos como un” tipo agradable” quien “no podría ni lastimar a una mosca”. </w:t>
      </w:r>
      <w:r>
        <w:rPr>
          <w:sz w:val="24"/>
          <w:szCs w:val="24"/>
        </w:rPr>
        <w:t>(Vera, 2009)</w:t>
      </w:r>
    </w:p>
    <w:p w14:paraId="00B3766D" w14:textId="77777777" w:rsidR="002E00B6" w:rsidRDefault="00DD541E">
      <w:pPr>
        <w:spacing w:line="240" w:lineRule="auto"/>
        <w:jc w:val="both"/>
        <w:rPr>
          <w:rFonts w:ascii="Arial" w:eastAsia="Arial" w:hAnsi="Arial" w:cs="Arial"/>
          <w:b/>
          <w:i/>
          <w:sz w:val="24"/>
          <w:szCs w:val="24"/>
        </w:rPr>
      </w:pPr>
      <w:r>
        <w:rPr>
          <w:rFonts w:ascii="Arial" w:eastAsia="Arial" w:hAnsi="Arial" w:cs="Arial"/>
          <w:b/>
          <w:i/>
          <w:sz w:val="24"/>
          <w:szCs w:val="24"/>
        </w:rPr>
        <w:t xml:space="preserve">Desorganizado: </w:t>
      </w:r>
    </w:p>
    <w:p w14:paraId="7FD2DC35"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 xml:space="preserve">Los asesinos desorganizados normalmente tienen poco o </w:t>
      </w:r>
      <w:r>
        <w:rPr>
          <w:rFonts w:ascii="Arial" w:eastAsia="Arial" w:hAnsi="Arial" w:cs="Arial"/>
          <w:sz w:val="24"/>
          <w:szCs w:val="24"/>
        </w:rPr>
        <w:t xml:space="preserve">normal nivel de coeficiente intelectual y cometen sus crímenes de forma impulsiva. Mata a sus víctimas cuando tiene la oportunidad, llega a descuidar el tema del que hacer con el cuerpo y ejecutan distintos ritos como necrofilia, canibalismo, etc. </w:t>
      </w:r>
      <w:r>
        <w:rPr>
          <w:sz w:val="24"/>
          <w:szCs w:val="24"/>
        </w:rPr>
        <w:t>(Vera, 2</w:t>
      </w:r>
      <w:r>
        <w:rPr>
          <w:sz w:val="24"/>
          <w:szCs w:val="24"/>
        </w:rPr>
        <w:t>009; Ovando, s.f.)</w:t>
      </w:r>
    </w:p>
    <w:p w14:paraId="5756C854" w14:textId="77777777" w:rsidR="002E00B6" w:rsidRDefault="00DD541E">
      <w:pPr>
        <w:spacing w:line="240" w:lineRule="auto"/>
        <w:jc w:val="both"/>
        <w:rPr>
          <w:rFonts w:ascii="Arial" w:eastAsia="Arial" w:hAnsi="Arial" w:cs="Arial"/>
          <w:strike/>
          <w:sz w:val="24"/>
          <w:szCs w:val="24"/>
          <w:u w:val="single"/>
        </w:rPr>
      </w:pPr>
      <w:r>
        <w:rPr>
          <w:rFonts w:ascii="Arial" w:eastAsia="Arial" w:hAnsi="Arial" w:cs="Arial"/>
          <w:sz w:val="24"/>
          <w:szCs w:val="24"/>
        </w:rPr>
        <w:t xml:space="preserve">No suelen ser sociales, tienen pocos amigos, tienen un historial con problemas mentales y sus conocidos los describen como extraños. Tienen poca conciencia de sus crímenes y a veces suelen bloquear esos recuerdos. </w:t>
      </w:r>
      <w:r>
        <w:rPr>
          <w:sz w:val="24"/>
          <w:szCs w:val="24"/>
        </w:rPr>
        <w:t>(Vera, 2009; Ovando, s.</w:t>
      </w:r>
      <w:r>
        <w:rPr>
          <w:sz w:val="24"/>
          <w:szCs w:val="24"/>
        </w:rPr>
        <w:t>f.)</w:t>
      </w:r>
    </w:p>
    <w:p w14:paraId="37501343" w14:textId="77777777" w:rsidR="002E00B6" w:rsidRDefault="00DD541E">
      <w:pPr>
        <w:spacing w:line="240" w:lineRule="auto"/>
        <w:jc w:val="both"/>
        <w:rPr>
          <w:rFonts w:ascii="Arial" w:eastAsia="Arial" w:hAnsi="Arial" w:cs="Arial"/>
          <w:color w:val="FF0000"/>
          <w:sz w:val="24"/>
          <w:szCs w:val="24"/>
        </w:rPr>
      </w:pPr>
      <w:r>
        <w:rPr>
          <w:rFonts w:ascii="Arial" w:eastAsia="Arial" w:hAnsi="Arial" w:cs="Arial"/>
          <w:sz w:val="24"/>
          <w:szCs w:val="24"/>
        </w:rPr>
        <w:t xml:space="preserve">De acuerdo con Holmes y De Berger (1988), hay varias formas de clasificar a los asesinos seriales, entre ellas </w:t>
      </w:r>
      <w:r>
        <w:rPr>
          <w:sz w:val="24"/>
          <w:szCs w:val="24"/>
        </w:rPr>
        <w:t>(Serrano, 2014)</w:t>
      </w:r>
      <w:r>
        <w:rPr>
          <w:color w:val="FF0000"/>
          <w:sz w:val="24"/>
          <w:szCs w:val="24"/>
        </w:rPr>
        <w:t>:</w:t>
      </w:r>
    </w:p>
    <w:p w14:paraId="15FFB587" w14:textId="77777777" w:rsidR="002E00B6" w:rsidRDefault="00DD541E">
      <w:pPr>
        <w:spacing w:line="240" w:lineRule="auto"/>
        <w:jc w:val="both"/>
        <w:rPr>
          <w:rFonts w:ascii="Arial" w:eastAsia="Arial" w:hAnsi="Arial" w:cs="Arial"/>
          <w:sz w:val="24"/>
          <w:szCs w:val="24"/>
        </w:rPr>
      </w:pPr>
      <w:r>
        <w:rPr>
          <w:rFonts w:ascii="Arial" w:eastAsia="Arial" w:hAnsi="Arial" w:cs="Arial"/>
          <w:b/>
          <w:i/>
          <w:sz w:val="24"/>
          <w:szCs w:val="24"/>
        </w:rPr>
        <w:t>Visionario:</w:t>
      </w:r>
      <w:r>
        <w:rPr>
          <w:rFonts w:ascii="Arial" w:eastAsia="Arial" w:hAnsi="Arial" w:cs="Arial"/>
          <w:sz w:val="24"/>
          <w:szCs w:val="24"/>
        </w:rPr>
        <w:t xml:space="preserve"> Es un psicótico que tiene alucinaciones auditivas que le incitan a matar.</w:t>
      </w:r>
    </w:p>
    <w:p w14:paraId="0DE3BAC3" w14:textId="77777777" w:rsidR="002E00B6" w:rsidRDefault="00DD541E">
      <w:pPr>
        <w:spacing w:line="240" w:lineRule="auto"/>
        <w:jc w:val="both"/>
        <w:rPr>
          <w:rFonts w:ascii="Arial" w:eastAsia="Arial" w:hAnsi="Arial" w:cs="Arial"/>
          <w:sz w:val="24"/>
          <w:szCs w:val="24"/>
        </w:rPr>
      </w:pPr>
      <w:r>
        <w:rPr>
          <w:rFonts w:ascii="Arial" w:eastAsia="Arial" w:hAnsi="Arial" w:cs="Arial"/>
          <w:b/>
          <w:i/>
          <w:sz w:val="24"/>
          <w:szCs w:val="24"/>
        </w:rPr>
        <w:t>Misionario:</w:t>
      </w:r>
      <w:r>
        <w:rPr>
          <w:rFonts w:ascii="Arial" w:eastAsia="Arial" w:hAnsi="Arial" w:cs="Arial"/>
          <w:sz w:val="24"/>
          <w:szCs w:val="24"/>
        </w:rPr>
        <w:t xml:space="preserve"> Se diferencia del visionario en que no tiene alucinaciones, elabora una idea delirante en la que tiene la misión de acabar con determinado tipo de personas (prostitutas, drogadictos, vagabundos...), se cree un salvador, un redentor.</w:t>
      </w:r>
    </w:p>
    <w:p w14:paraId="74807F96" w14:textId="77777777" w:rsidR="002E00B6" w:rsidRDefault="00DD541E">
      <w:pPr>
        <w:spacing w:line="240" w:lineRule="auto"/>
        <w:jc w:val="both"/>
        <w:rPr>
          <w:rFonts w:ascii="Arial" w:eastAsia="Arial" w:hAnsi="Arial" w:cs="Arial"/>
          <w:sz w:val="24"/>
          <w:szCs w:val="24"/>
        </w:rPr>
      </w:pPr>
      <w:r>
        <w:rPr>
          <w:rFonts w:ascii="Arial" w:eastAsia="Arial" w:hAnsi="Arial" w:cs="Arial"/>
          <w:b/>
          <w:i/>
          <w:sz w:val="24"/>
          <w:szCs w:val="24"/>
        </w:rPr>
        <w:t>Hedonista:</w:t>
      </w:r>
      <w:r>
        <w:rPr>
          <w:rFonts w:ascii="Arial" w:eastAsia="Arial" w:hAnsi="Arial" w:cs="Arial"/>
          <w:sz w:val="24"/>
          <w:szCs w:val="24"/>
        </w:rPr>
        <w:t xml:space="preserve"> Mata por el</w:t>
      </w:r>
      <w:r>
        <w:rPr>
          <w:rFonts w:ascii="Arial" w:eastAsia="Arial" w:hAnsi="Arial" w:cs="Arial"/>
          <w:sz w:val="24"/>
          <w:szCs w:val="24"/>
        </w:rPr>
        <w:t xml:space="preserve"> puro placer que le produce acabar con la vida de otra persona.</w:t>
      </w:r>
    </w:p>
    <w:p w14:paraId="00AB98E7" w14:textId="77777777" w:rsidR="002E00B6" w:rsidRDefault="00DD541E">
      <w:pPr>
        <w:spacing w:line="240" w:lineRule="auto"/>
        <w:jc w:val="both"/>
        <w:rPr>
          <w:rFonts w:ascii="Arial" w:eastAsia="Arial" w:hAnsi="Arial" w:cs="Arial"/>
          <w:sz w:val="24"/>
          <w:szCs w:val="24"/>
        </w:rPr>
      </w:pPr>
      <w:r>
        <w:rPr>
          <w:rFonts w:ascii="Arial" w:eastAsia="Arial" w:hAnsi="Arial" w:cs="Arial"/>
          <w:b/>
          <w:i/>
          <w:sz w:val="24"/>
          <w:szCs w:val="24"/>
        </w:rPr>
        <w:lastRenderedPageBreak/>
        <w:t>Dominante:</w:t>
      </w:r>
      <w:r>
        <w:rPr>
          <w:rFonts w:ascii="Arial" w:eastAsia="Arial" w:hAnsi="Arial" w:cs="Arial"/>
          <w:sz w:val="24"/>
          <w:szCs w:val="24"/>
        </w:rPr>
        <w:t xml:space="preserve"> mata por la sensación de poder que le produce tener en sus manos la vida y la muerte de una persona. Busca la sensación de control y poder.</w:t>
      </w:r>
    </w:p>
    <w:p w14:paraId="52158FB0" w14:textId="77777777" w:rsidR="002E00B6" w:rsidRDefault="00DD541E">
      <w:pPr>
        <w:spacing w:line="240" w:lineRule="auto"/>
        <w:jc w:val="both"/>
        <w:rPr>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20362E81" w14:textId="77777777" w:rsidR="002E00B6" w:rsidRDefault="00DD541E">
      <w:pPr>
        <w:spacing w:line="240" w:lineRule="auto"/>
        <w:jc w:val="both"/>
        <w:rPr>
          <w:rFonts w:ascii="Arial" w:eastAsia="Arial" w:hAnsi="Arial" w:cs="Arial"/>
          <w:b/>
          <w:sz w:val="28"/>
          <w:szCs w:val="28"/>
        </w:rPr>
      </w:pPr>
      <w:r>
        <w:rPr>
          <w:rFonts w:ascii="Arial" w:eastAsia="Arial" w:hAnsi="Arial" w:cs="Arial"/>
          <w:b/>
          <w:sz w:val="28"/>
          <w:szCs w:val="28"/>
          <w:u w:val="single"/>
        </w:rPr>
        <w:t>Psicología y motivación que tie</w:t>
      </w:r>
      <w:r>
        <w:rPr>
          <w:rFonts w:ascii="Arial" w:eastAsia="Arial" w:hAnsi="Arial" w:cs="Arial"/>
          <w:b/>
          <w:sz w:val="28"/>
          <w:szCs w:val="28"/>
          <w:u w:val="single"/>
        </w:rPr>
        <w:t>nen los asesinos:</w:t>
      </w:r>
    </w:p>
    <w:p w14:paraId="59A2C874"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u w:val="single"/>
        </w:rPr>
        <w:t>Psicología:</w:t>
      </w:r>
    </w:p>
    <w:p w14:paraId="54F0EFD1" w14:textId="77777777" w:rsidR="002E00B6" w:rsidRDefault="00DD541E">
      <w:pPr>
        <w:spacing w:line="240" w:lineRule="auto"/>
        <w:jc w:val="both"/>
        <w:rPr>
          <w:color w:val="FF0000"/>
          <w:sz w:val="24"/>
          <w:szCs w:val="24"/>
        </w:rPr>
      </w:pPr>
      <w:r>
        <w:rPr>
          <w:rFonts w:ascii="Arial" w:eastAsia="Arial" w:hAnsi="Arial" w:cs="Arial"/>
          <w:sz w:val="24"/>
          <w:szCs w:val="24"/>
        </w:rPr>
        <w:t>Todo asesino serial tiene "trastorno de personalidad antisocial y antecedentes enfermizos", esto es una condición que se caracteriza por la falta de empatía y la manipulación, así como el ver a los demás como meros medios para</w:t>
      </w:r>
      <w:r>
        <w:rPr>
          <w:rFonts w:ascii="Arial" w:eastAsia="Arial" w:hAnsi="Arial" w:cs="Arial"/>
          <w:sz w:val="24"/>
          <w:szCs w:val="24"/>
        </w:rPr>
        <w:t xml:space="preserve"> satisfacer los propios deseos. Pero eso no basta para que surja un asesino. Padres violentos, rechazo social, traumas y otros factores, podrían crear a un asesino </w:t>
      </w:r>
      <w:r>
        <w:rPr>
          <w:sz w:val="24"/>
          <w:szCs w:val="24"/>
        </w:rPr>
        <w:t>(Ovando, s.f.; Mata, 2009)</w:t>
      </w:r>
      <w:r>
        <w:rPr>
          <w:color w:val="FF0000"/>
          <w:sz w:val="24"/>
          <w:szCs w:val="24"/>
        </w:rPr>
        <w:t>.</w:t>
      </w:r>
    </w:p>
    <w:p w14:paraId="3A2D116C" w14:textId="77777777" w:rsidR="002E00B6" w:rsidRDefault="00DD541E">
      <w:pPr>
        <w:spacing w:line="240" w:lineRule="auto"/>
        <w:jc w:val="both"/>
        <w:rPr>
          <w:sz w:val="24"/>
          <w:szCs w:val="24"/>
        </w:rPr>
      </w:pPr>
      <w:r>
        <w:rPr>
          <w:rFonts w:ascii="Arial" w:eastAsia="Arial" w:hAnsi="Arial" w:cs="Arial"/>
          <w:sz w:val="24"/>
          <w:szCs w:val="24"/>
        </w:rPr>
        <w:t>El elemento de fantasía en el desarrollo de los asesinos en seri</w:t>
      </w:r>
      <w:r>
        <w:rPr>
          <w:rFonts w:ascii="Arial" w:eastAsia="Arial" w:hAnsi="Arial" w:cs="Arial"/>
          <w:sz w:val="24"/>
          <w:szCs w:val="24"/>
        </w:rPr>
        <w:t>e es extremadamente importante. A menudo fantasean acerca de asesinar durante y aun después de la adolescencia. Sueñan despiertos de manera compulsiva sobre dominación, sometimiento y asesinato, usualmente con elementos muy específicos de sus fantasías que</w:t>
      </w:r>
      <w:r>
        <w:rPr>
          <w:rFonts w:ascii="Arial" w:eastAsia="Arial" w:hAnsi="Arial" w:cs="Arial"/>
          <w:sz w:val="24"/>
          <w:szCs w:val="24"/>
        </w:rPr>
        <w:t xml:space="preserve"> después aparecen en sus crímenes reales. Otros disfrutan leyendo historias de sadismo, llenos de violación, tortura y homicidio. En algunos casos, estos rasgos no están presentes. </w:t>
      </w:r>
      <w:r>
        <w:rPr>
          <w:sz w:val="24"/>
          <w:szCs w:val="24"/>
        </w:rPr>
        <w:t>(Mata, 2009)</w:t>
      </w:r>
    </w:p>
    <w:p w14:paraId="6E0236AC" w14:textId="77777777" w:rsidR="002E00B6" w:rsidRDefault="00DD541E">
      <w:pPr>
        <w:spacing w:line="240" w:lineRule="auto"/>
        <w:jc w:val="both"/>
        <w:rPr>
          <w:sz w:val="24"/>
          <w:szCs w:val="24"/>
        </w:rPr>
      </w:pPr>
      <w:r>
        <w:rPr>
          <w:rFonts w:ascii="Arial" w:eastAsia="Arial" w:hAnsi="Arial" w:cs="Arial"/>
          <w:sz w:val="24"/>
          <w:szCs w:val="24"/>
        </w:rPr>
        <w:t>Algunas de las características esenciales de un asesino serial</w:t>
      </w:r>
      <w:r>
        <w:rPr>
          <w:rFonts w:ascii="Arial" w:eastAsia="Arial" w:hAnsi="Arial" w:cs="Arial"/>
          <w:sz w:val="24"/>
          <w:szCs w:val="24"/>
        </w:rPr>
        <w:t xml:space="preserve"> y las cuales tienen que ver con su psicología o forma de ser son las siguientes</w:t>
      </w:r>
      <w:r>
        <w:rPr>
          <w:rFonts w:ascii="Arial" w:eastAsia="Arial" w:hAnsi="Arial" w:cs="Arial"/>
          <w:color w:val="FF0000"/>
          <w:sz w:val="24"/>
          <w:szCs w:val="24"/>
        </w:rPr>
        <w:tab/>
      </w:r>
      <w:r>
        <w:rPr>
          <w:sz w:val="24"/>
          <w:szCs w:val="24"/>
        </w:rPr>
        <w:t>(Ovando, s.f.):</w:t>
      </w:r>
    </w:p>
    <w:p w14:paraId="65F8478A" w14:textId="77777777" w:rsidR="002E00B6" w:rsidRDefault="00DD541E">
      <w:pPr>
        <w:numPr>
          <w:ilvl w:val="0"/>
          <w:numId w:val="7"/>
        </w:numPr>
        <w:spacing w:after="0" w:line="240" w:lineRule="auto"/>
        <w:jc w:val="both"/>
        <w:rPr>
          <w:rFonts w:ascii="Arial" w:eastAsia="Arial" w:hAnsi="Arial" w:cs="Arial"/>
          <w:sz w:val="24"/>
          <w:szCs w:val="24"/>
        </w:rPr>
      </w:pPr>
      <w:r>
        <w:rPr>
          <w:rFonts w:ascii="Arial" w:eastAsia="Arial" w:hAnsi="Arial" w:cs="Arial"/>
          <w:sz w:val="24"/>
          <w:szCs w:val="24"/>
        </w:rPr>
        <w:t>Fracaso para adaptarse a las normas sociales en lo que respecta al comportamiento legal, como lo indica el perpetrar repetidamente actos que son motivo de dete</w:t>
      </w:r>
      <w:r>
        <w:rPr>
          <w:rFonts w:ascii="Arial" w:eastAsia="Arial" w:hAnsi="Arial" w:cs="Arial"/>
          <w:sz w:val="24"/>
          <w:szCs w:val="24"/>
        </w:rPr>
        <w:t>nción.</w:t>
      </w:r>
    </w:p>
    <w:p w14:paraId="00DD5812" w14:textId="77777777" w:rsidR="002E00B6" w:rsidRDefault="00DD541E">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Deshonestidad, indicada por mentir repetidamente, utilizar un alias, estafar a otros para obtener un beneficio personal o por placer.</w:t>
      </w:r>
    </w:p>
    <w:p w14:paraId="46886356" w14:textId="77777777" w:rsidR="002E00B6" w:rsidRDefault="00DD541E">
      <w:pPr>
        <w:numPr>
          <w:ilvl w:val="0"/>
          <w:numId w:val="2"/>
        </w:numPr>
        <w:spacing w:after="0" w:line="240" w:lineRule="auto"/>
        <w:jc w:val="both"/>
        <w:rPr>
          <w:rFonts w:ascii="Arial" w:eastAsia="Arial" w:hAnsi="Arial" w:cs="Arial"/>
          <w:sz w:val="24"/>
          <w:szCs w:val="24"/>
        </w:rPr>
      </w:pPr>
      <w:r>
        <w:rPr>
          <w:rFonts w:ascii="Arial" w:eastAsia="Arial" w:hAnsi="Arial" w:cs="Arial"/>
          <w:sz w:val="24"/>
          <w:szCs w:val="24"/>
        </w:rPr>
        <w:t>Impulsividad o incapacidad para planificar el futuro.</w:t>
      </w:r>
    </w:p>
    <w:p w14:paraId="7957A7F1" w14:textId="77777777" w:rsidR="002E00B6" w:rsidRDefault="00DD541E">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Irritabilidad y agresividad, indicados por peleas físicas rep</w:t>
      </w:r>
      <w:r>
        <w:rPr>
          <w:rFonts w:ascii="Arial" w:eastAsia="Arial" w:hAnsi="Arial" w:cs="Arial"/>
          <w:sz w:val="24"/>
          <w:szCs w:val="24"/>
        </w:rPr>
        <w:t>etidas o agresiones.</w:t>
      </w:r>
    </w:p>
    <w:p w14:paraId="32D2BBB7" w14:textId="77777777" w:rsidR="002E00B6" w:rsidRDefault="00DD541E">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Despreocupación imprudente por su seguridad o la de los demás.</w:t>
      </w:r>
    </w:p>
    <w:p w14:paraId="59783C5D" w14:textId="77777777" w:rsidR="002E00B6" w:rsidRDefault="00DD541E">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Irresponsabilidad persistente, indicada por la incapacidad de mantener un trabajo con constancia o de hacerse cargo de obligaciones económicas.</w:t>
      </w:r>
    </w:p>
    <w:p w14:paraId="74B0904D" w14:textId="77777777" w:rsidR="002E00B6" w:rsidRDefault="00DD541E">
      <w:pPr>
        <w:numPr>
          <w:ilvl w:val="0"/>
          <w:numId w:val="1"/>
        </w:numPr>
        <w:spacing w:line="240" w:lineRule="auto"/>
        <w:jc w:val="both"/>
        <w:rPr>
          <w:rFonts w:ascii="Arial" w:eastAsia="Arial" w:hAnsi="Arial" w:cs="Arial"/>
          <w:sz w:val="24"/>
          <w:szCs w:val="24"/>
        </w:rPr>
      </w:pPr>
      <w:r>
        <w:rPr>
          <w:rFonts w:ascii="Arial" w:eastAsia="Arial" w:hAnsi="Arial" w:cs="Arial"/>
          <w:sz w:val="24"/>
          <w:szCs w:val="24"/>
        </w:rPr>
        <w:t>Falta de remordimientos, com</w:t>
      </w:r>
      <w:r>
        <w:rPr>
          <w:rFonts w:ascii="Arial" w:eastAsia="Arial" w:hAnsi="Arial" w:cs="Arial"/>
          <w:sz w:val="24"/>
          <w:szCs w:val="24"/>
        </w:rPr>
        <w:t>o lo indica la indiferencia o la justificación del haber dañado, maltratado o robado a otros.</w:t>
      </w:r>
    </w:p>
    <w:p w14:paraId="349CD5FB" w14:textId="77777777" w:rsidR="002E00B6" w:rsidRDefault="00DD541E">
      <w:pPr>
        <w:spacing w:line="240" w:lineRule="auto"/>
        <w:jc w:val="both"/>
        <w:rPr>
          <w:sz w:val="24"/>
          <w:szCs w:val="24"/>
        </w:rPr>
      </w:pPr>
      <w:r>
        <w:rPr>
          <w:rFonts w:ascii="Arial" w:eastAsia="Arial" w:hAnsi="Arial" w:cs="Arial"/>
          <w:sz w:val="24"/>
          <w:szCs w:val="24"/>
        </w:rPr>
        <w:t xml:space="preserve">También algunos asesinos en serie, presentan uno o más signos de alerta en su niñez de lo que se conoce como la triada Mac Donald. Estos son, </w:t>
      </w:r>
      <w:r>
        <w:rPr>
          <w:sz w:val="24"/>
          <w:szCs w:val="24"/>
        </w:rPr>
        <w:t>(Mata ,2009):</w:t>
      </w:r>
    </w:p>
    <w:p w14:paraId="7FC9C955"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w:t>
      </w:r>
      <w:r>
        <w:t xml:space="preserve"> </w:t>
      </w:r>
      <w:r>
        <w:rPr>
          <w:rFonts w:ascii="Arial" w:eastAsia="Arial" w:hAnsi="Arial" w:cs="Arial"/>
          <w:sz w:val="24"/>
          <w:szCs w:val="24"/>
        </w:rPr>
        <w:t>Comenzar incendios, invariablemente sólo por la emoción de destruir cosas.</w:t>
      </w:r>
    </w:p>
    <w:p w14:paraId="7B3DC932"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-Crueldad a los animales.</w:t>
      </w:r>
    </w:p>
    <w:p w14:paraId="0C5C852B"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-Enuresis en edad adelantada.</w:t>
      </w:r>
    </w:p>
    <w:p w14:paraId="546D7BCA"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lastRenderedPageBreak/>
        <w:t xml:space="preserve">Expertos han afirmado que una vez que el asesino serial comienza con sus actos delictivos no puede parar, </w:t>
      </w:r>
      <w:r>
        <w:rPr>
          <w:sz w:val="24"/>
          <w:szCs w:val="24"/>
        </w:rPr>
        <w:t>(Mata, 2009)</w:t>
      </w:r>
    </w:p>
    <w:p w14:paraId="0732E4EE" w14:textId="77777777" w:rsidR="002E00B6" w:rsidRDefault="00DD541E">
      <w:pPr>
        <w:spacing w:line="240" w:lineRule="auto"/>
        <w:jc w:val="both"/>
        <w:rPr>
          <w:rFonts w:ascii="Arial" w:eastAsia="Arial" w:hAnsi="Arial" w:cs="Arial"/>
          <w:sz w:val="24"/>
          <w:szCs w:val="24"/>
          <w:u w:val="single"/>
        </w:rPr>
      </w:pPr>
      <w:r>
        <w:rPr>
          <w:rFonts w:ascii="Arial" w:eastAsia="Arial" w:hAnsi="Arial" w:cs="Arial"/>
          <w:sz w:val="24"/>
          <w:szCs w:val="24"/>
          <w:u w:val="single"/>
        </w:rPr>
        <w:t>Motivación:</w:t>
      </w:r>
    </w:p>
    <w:p w14:paraId="46852B31"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 xml:space="preserve">Fox y Levin (citados en </w:t>
      </w:r>
      <w:proofErr w:type="spellStart"/>
      <w:r>
        <w:rPr>
          <w:rFonts w:ascii="Arial" w:eastAsia="Arial" w:hAnsi="Arial" w:cs="Arial"/>
          <w:sz w:val="24"/>
          <w:szCs w:val="24"/>
        </w:rPr>
        <w:t>Petherick</w:t>
      </w:r>
      <w:proofErr w:type="spellEnd"/>
      <w:r>
        <w:rPr>
          <w:rFonts w:ascii="Arial" w:eastAsia="Arial" w:hAnsi="Arial" w:cs="Arial"/>
          <w:sz w:val="24"/>
          <w:szCs w:val="24"/>
        </w:rPr>
        <w:t>, 2006 de acuerdo con Serrano, 2014) se basan en la anterior clasificación para elaborar una</w:t>
      </w:r>
      <w:r>
        <w:rPr>
          <w:rFonts w:ascii="Arial" w:eastAsia="Arial" w:hAnsi="Arial" w:cs="Arial"/>
          <w:sz w:val="24"/>
          <w:szCs w:val="24"/>
        </w:rPr>
        <w:t xml:space="preserve"> basada principalmente en la motivación del asesino, así establecen distintos tipos de asesinos en serie:</w:t>
      </w:r>
      <w:r>
        <w:t xml:space="preserve"> </w:t>
      </w:r>
    </w:p>
    <w:p w14:paraId="7DD6E17F" w14:textId="77777777" w:rsidR="002E00B6" w:rsidRDefault="00DD541E">
      <w:pPr>
        <w:spacing w:line="240" w:lineRule="auto"/>
        <w:jc w:val="both"/>
        <w:rPr>
          <w:rFonts w:ascii="Arial" w:eastAsia="Arial" w:hAnsi="Arial" w:cs="Arial"/>
          <w:sz w:val="24"/>
          <w:szCs w:val="24"/>
        </w:rPr>
      </w:pPr>
      <w:r>
        <w:rPr>
          <w:rFonts w:ascii="Arial" w:eastAsia="Arial" w:hAnsi="Arial" w:cs="Arial"/>
          <w:b/>
          <w:sz w:val="24"/>
          <w:szCs w:val="24"/>
        </w:rPr>
        <w:t>Emocionales:</w:t>
      </w:r>
      <w:r>
        <w:rPr>
          <w:rFonts w:ascii="Arial" w:eastAsia="Arial" w:hAnsi="Arial" w:cs="Arial"/>
          <w:sz w:val="24"/>
          <w:szCs w:val="24"/>
        </w:rPr>
        <w:t xml:space="preserve"> Estos asesinos son mueven por la sensación de experimentar sensaciones fuertes. Tiene dos subtipos, el sádico, que se excita con el dolo</w:t>
      </w:r>
      <w:r>
        <w:rPr>
          <w:rFonts w:ascii="Arial" w:eastAsia="Arial" w:hAnsi="Arial" w:cs="Arial"/>
          <w:sz w:val="24"/>
          <w:szCs w:val="24"/>
        </w:rPr>
        <w:t>r de la víctima y el dominante, que necesita experimental la sensación de dominación y control sobre la víctima.</w:t>
      </w:r>
    </w:p>
    <w:p w14:paraId="3795B827" w14:textId="77777777" w:rsidR="002E00B6" w:rsidRDefault="00DD541E">
      <w:pPr>
        <w:spacing w:line="240" w:lineRule="auto"/>
        <w:jc w:val="both"/>
        <w:rPr>
          <w:rFonts w:ascii="Arial" w:eastAsia="Arial" w:hAnsi="Arial" w:cs="Arial"/>
          <w:sz w:val="24"/>
          <w:szCs w:val="24"/>
        </w:rPr>
      </w:pPr>
      <w:r>
        <w:rPr>
          <w:rFonts w:ascii="Arial" w:eastAsia="Arial" w:hAnsi="Arial" w:cs="Arial"/>
          <w:b/>
          <w:sz w:val="24"/>
          <w:szCs w:val="24"/>
        </w:rPr>
        <w:t>Misionarios:</w:t>
      </w:r>
      <w:r>
        <w:rPr>
          <w:rFonts w:ascii="Arial" w:eastAsia="Arial" w:hAnsi="Arial" w:cs="Arial"/>
          <w:sz w:val="24"/>
          <w:szCs w:val="24"/>
        </w:rPr>
        <w:t xml:space="preserve"> Estos asesinos creen que tienen una misión que cumplir con sus asesinatos. Tiene dos subtipos, el reformista, que no tiene alucina</w:t>
      </w:r>
      <w:r>
        <w:rPr>
          <w:rFonts w:ascii="Arial" w:eastAsia="Arial" w:hAnsi="Arial" w:cs="Arial"/>
          <w:sz w:val="24"/>
          <w:szCs w:val="24"/>
        </w:rPr>
        <w:t>ciones y el visionario, que sí las tiene.</w:t>
      </w:r>
    </w:p>
    <w:p w14:paraId="05C6831E" w14:textId="77777777" w:rsidR="002E00B6" w:rsidRDefault="00DD541E">
      <w:pPr>
        <w:spacing w:line="240" w:lineRule="auto"/>
        <w:jc w:val="both"/>
        <w:rPr>
          <w:rFonts w:ascii="Arial" w:eastAsia="Arial" w:hAnsi="Arial" w:cs="Arial"/>
          <w:sz w:val="24"/>
          <w:szCs w:val="24"/>
        </w:rPr>
      </w:pPr>
      <w:r>
        <w:rPr>
          <w:rFonts w:ascii="Arial" w:eastAsia="Arial" w:hAnsi="Arial" w:cs="Arial"/>
          <w:b/>
          <w:sz w:val="24"/>
          <w:szCs w:val="24"/>
        </w:rPr>
        <w:t>Por conveniencia:</w:t>
      </w:r>
      <w:r>
        <w:rPr>
          <w:rFonts w:ascii="Arial" w:eastAsia="Arial" w:hAnsi="Arial" w:cs="Arial"/>
          <w:sz w:val="24"/>
          <w:szCs w:val="24"/>
        </w:rPr>
        <w:t xml:space="preserve"> Asesinos que consiguen un beneficio con sus víctimas. Tiene dos subtipos, el que saca provecho, suelen ser sicarios, asesinos a sueldo, y el protector, asesina para no eliminar testigos y proteger</w:t>
      </w:r>
      <w:r>
        <w:rPr>
          <w:rFonts w:ascii="Arial" w:eastAsia="Arial" w:hAnsi="Arial" w:cs="Arial"/>
          <w:sz w:val="24"/>
          <w:szCs w:val="24"/>
        </w:rPr>
        <w:t xml:space="preserve">se.  </w:t>
      </w:r>
    </w:p>
    <w:p w14:paraId="2BA0CC4C" w14:textId="77777777" w:rsidR="002E00B6" w:rsidRDefault="00DD541E">
      <w:pPr>
        <w:spacing w:line="240" w:lineRule="auto"/>
        <w:jc w:val="both"/>
        <w:rPr>
          <w:rFonts w:ascii="Arial" w:eastAsia="Arial" w:hAnsi="Arial" w:cs="Arial"/>
          <w:b/>
          <w:sz w:val="28"/>
          <w:szCs w:val="28"/>
          <w:u w:val="single"/>
        </w:rPr>
      </w:pPr>
      <w:r>
        <w:rPr>
          <w:rFonts w:ascii="Arial" w:eastAsia="Arial" w:hAnsi="Arial" w:cs="Arial"/>
          <w:b/>
          <w:sz w:val="28"/>
          <w:szCs w:val="28"/>
          <w:u w:val="single"/>
        </w:rPr>
        <w:t>Fases del Modus Operandi</w:t>
      </w:r>
    </w:p>
    <w:p w14:paraId="52CA5481"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De acuerdo con Vera (2009) existen siete fases en el Modus Operandi de todo asesino serial:</w:t>
      </w:r>
    </w:p>
    <w:p w14:paraId="3718AAFC" w14:textId="77777777" w:rsidR="002E00B6" w:rsidRDefault="00DD541E">
      <w:pPr>
        <w:numPr>
          <w:ilvl w:val="0"/>
          <w:numId w:val="8"/>
        </w:numPr>
        <w:pBdr>
          <w:top w:val="nil"/>
          <w:left w:val="nil"/>
          <w:bottom w:val="nil"/>
          <w:right w:val="nil"/>
          <w:between w:val="nil"/>
        </w:pBdr>
        <w:spacing w:after="0" w:line="240" w:lineRule="auto"/>
        <w:ind w:hanging="360"/>
        <w:jc w:val="both"/>
        <w:rPr>
          <w:rFonts w:ascii="Arial" w:eastAsia="Arial" w:hAnsi="Arial" w:cs="Arial"/>
          <w:strike/>
          <w:sz w:val="24"/>
          <w:szCs w:val="24"/>
        </w:rPr>
      </w:pPr>
      <w:r>
        <w:rPr>
          <w:rFonts w:ascii="Arial" w:eastAsia="Arial" w:hAnsi="Arial" w:cs="Arial"/>
          <w:b/>
          <w:color w:val="000000"/>
          <w:sz w:val="24"/>
          <w:szCs w:val="24"/>
        </w:rPr>
        <w:t>Fase aurea:</w:t>
      </w:r>
      <w:r>
        <w:rPr>
          <w:rFonts w:ascii="Arial" w:eastAsia="Arial" w:hAnsi="Arial" w:cs="Arial"/>
          <w:color w:val="000000"/>
          <w:sz w:val="24"/>
          <w:szCs w:val="24"/>
        </w:rPr>
        <w:t xml:space="preserve"> Es cuando la persona empieza a tener fantasías donde la idea de cometer un crimen va estableciéndose y su mente comienza </w:t>
      </w:r>
      <w:r>
        <w:rPr>
          <w:rFonts w:ascii="Arial" w:eastAsia="Arial" w:hAnsi="Arial" w:cs="Arial"/>
          <w:color w:val="000000"/>
          <w:sz w:val="24"/>
          <w:szCs w:val="24"/>
        </w:rPr>
        <w:t>a ser dominada por sueños de muerte y destrucción. Después de un tiempo, se vuelve una necesidad liberar sus fantasías y se acaba convirtiendo en una compulsión.</w:t>
      </w:r>
    </w:p>
    <w:p w14:paraId="48646262" w14:textId="77777777" w:rsidR="002E00B6" w:rsidRDefault="00DD541E">
      <w:pPr>
        <w:numPr>
          <w:ilvl w:val="0"/>
          <w:numId w:val="8"/>
        </w:numPr>
        <w:pBdr>
          <w:top w:val="nil"/>
          <w:left w:val="nil"/>
          <w:bottom w:val="nil"/>
          <w:right w:val="nil"/>
          <w:between w:val="nil"/>
        </w:pBdr>
        <w:spacing w:after="0" w:line="240" w:lineRule="auto"/>
        <w:ind w:hanging="360"/>
        <w:jc w:val="both"/>
        <w:rPr>
          <w:rFonts w:ascii="Arial" w:eastAsia="Arial" w:hAnsi="Arial" w:cs="Arial"/>
          <w:strike/>
          <w:sz w:val="24"/>
          <w:szCs w:val="24"/>
        </w:rPr>
      </w:pPr>
      <w:r>
        <w:rPr>
          <w:rFonts w:ascii="Arial" w:eastAsia="Arial" w:hAnsi="Arial" w:cs="Arial"/>
          <w:b/>
          <w:color w:val="000000"/>
          <w:sz w:val="24"/>
          <w:szCs w:val="24"/>
        </w:rPr>
        <w:t xml:space="preserve">Fase de pesca: </w:t>
      </w:r>
      <w:r>
        <w:rPr>
          <w:rFonts w:ascii="Arial" w:eastAsia="Arial" w:hAnsi="Arial" w:cs="Arial"/>
          <w:color w:val="000000"/>
          <w:sz w:val="24"/>
          <w:szCs w:val="24"/>
        </w:rPr>
        <w:t>El asesino comienza la búsqueda donde cree encontrar a la víctima perfecta, hasta que marca a su objetivo.</w:t>
      </w:r>
    </w:p>
    <w:p w14:paraId="4E1F2577" w14:textId="77777777" w:rsidR="002E00B6" w:rsidRDefault="00DD541E">
      <w:pPr>
        <w:numPr>
          <w:ilvl w:val="0"/>
          <w:numId w:val="8"/>
        </w:numPr>
        <w:pBdr>
          <w:top w:val="nil"/>
          <w:left w:val="nil"/>
          <w:bottom w:val="nil"/>
          <w:right w:val="nil"/>
          <w:between w:val="nil"/>
        </w:pBdr>
        <w:spacing w:after="0" w:line="240" w:lineRule="auto"/>
        <w:ind w:hanging="360"/>
        <w:jc w:val="both"/>
        <w:rPr>
          <w:rFonts w:ascii="Arial" w:eastAsia="Arial" w:hAnsi="Arial" w:cs="Arial"/>
          <w:strike/>
          <w:sz w:val="24"/>
          <w:szCs w:val="24"/>
        </w:rPr>
      </w:pPr>
      <w:r>
        <w:rPr>
          <w:rFonts w:ascii="Arial" w:eastAsia="Arial" w:hAnsi="Arial" w:cs="Arial"/>
          <w:b/>
          <w:color w:val="000000"/>
          <w:sz w:val="24"/>
          <w:szCs w:val="24"/>
        </w:rPr>
        <w:t xml:space="preserve">Fase de seducción: </w:t>
      </w:r>
      <w:r>
        <w:rPr>
          <w:rFonts w:ascii="Arial" w:eastAsia="Arial" w:hAnsi="Arial" w:cs="Arial"/>
          <w:color w:val="000000"/>
          <w:sz w:val="24"/>
          <w:szCs w:val="24"/>
        </w:rPr>
        <w:t>Hay casos en los que el asesino ataca sin advertencia, pero normalmente el asesino siente la necesidad de atraer a sus víctimas ge</w:t>
      </w:r>
      <w:r>
        <w:rPr>
          <w:rFonts w:ascii="Arial" w:eastAsia="Arial" w:hAnsi="Arial" w:cs="Arial"/>
          <w:color w:val="000000"/>
          <w:sz w:val="24"/>
          <w:szCs w:val="24"/>
        </w:rPr>
        <w:t>nerando confianza.</w:t>
      </w:r>
    </w:p>
    <w:p w14:paraId="1BED143C" w14:textId="77777777" w:rsidR="002E00B6" w:rsidRDefault="00DD541E">
      <w:pPr>
        <w:numPr>
          <w:ilvl w:val="0"/>
          <w:numId w:val="8"/>
        </w:numPr>
        <w:pBdr>
          <w:top w:val="nil"/>
          <w:left w:val="nil"/>
          <w:bottom w:val="nil"/>
          <w:right w:val="nil"/>
          <w:between w:val="nil"/>
        </w:pBdr>
        <w:spacing w:after="0" w:line="240" w:lineRule="auto"/>
        <w:ind w:hanging="360"/>
        <w:jc w:val="both"/>
        <w:rPr>
          <w:rFonts w:ascii="Arial" w:eastAsia="Arial" w:hAnsi="Arial" w:cs="Arial"/>
          <w:strike/>
          <w:sz w:val="24"/>
          <w:szCs w:val="24"/>
        </w:rPr>
      </w:pPr>
      <w:r>
        <w:rPr>
          <w:rFonts w:ascii="Arial" w:eastAsia="Arial" w:hAnsi="Arial" w:cs="Arial"/>
          <w:b/>
          <w:color w:val="000000"/>
          <w:sz w:val="24"/>
          <w:szCs w:val="24"/>
        </w:rPr>
        <w:t xml:space="preserve">Fase de captura: </w:t>
      </w:r>
      <w:r>
        <w:rPr>
          <w:rFonts w:ascii="Arial" w:eastAsia="Arial" w:hAnsi="Arial" w:cs="Arial"/>
          <w:color w:val="000000"/>
          <w:sz w:val="24"/>
          <w:szCs w:val="24"/>
        </w:rPr>
        <w:t xml:space="preserve">Es la parte que consiste en cerrar la trampa, ver la reacción de la </w:t>
      </w:r>
      <w:proofErr w:type="spellStart"/>
      <w:r>
        <w:rPr>
          <w:rFonts w:ascii="Arial" w:eastAsia="Arial" w:hAnsi="Arial" w:cs="Arial"/>
          <w:color w:val="000000"/>
          <w:sz w:val="24"/>
          <w:szCs w:val="24"/>
        </w:rPr>
        <w:t>victima</w:t>
      </w:r>
      <w:proofErr w:type="spellEnd"/>
      <w:r>
        <w:rPr>
          <w:rFonts w:ascii="Arial" w:eastAsia="Arial" w:hAnsi="Arial" w:cs="Arial"/>
          <w:color w:val="000000"/>
          <w:sz w:val="24"/>
          <w:szCs w:val="24"/>
        </w:rPr>
        <w:t xml:space="preserve"> al darse cuenta que no tiene escapatoria y saber lo que puede pasar.</w:t>
      </w:r>
      <w:r>
        <w:rPr>
          <w:strike/>
          <w:color w:val="FF0000"/>
          <w:sz w:val="24"/>
          <w:szCs w:val="24"/>
        </w:rPr>
        <w:t xml:space="preserve"> </w:t>
      </w:r>
    </w:p>
    <w:p w14:paraId="712DF8A4" w14:textId="77777777" w:rsidR="002E00B6" w:rsidRDefault="00DD541E">
      <w:pPr>
        <w:numPr>
          <w:ilvl w:val="0"/>
          <w:numId w:val="8"/>
        </w:numPr>
        <w:pBdr>
          <w:top w:val="nil"/>
          <w:left w:val="nil"/>
          <w:bottom w:val="nil"/>
          <w:right w:val="nil"/>
          <w:between w:val="nil"/>
        </w:pBdr>
        <w:spacing w:after="0" w:line="240" w:lineRule="auto"/>
        <w:ind w:hanging="360"/>
        <w:jc w:val="both"/>
        <w:rPr>
          <w:rFonts w:ascii="Arial" w:eastAsia="Arial" w:hAnsi="Arial" w:cs="Arial"/>
          <w:strike/>
          <w:sz w:val="24"/>
          <w:szCs w:val="24"/>
        </w:rPr>
      </w:pPr>
      <w:r>
        <w:rPr>
          <w:rFonts w:ascii="Arial" w:eastAsia="Arial" w:hAnsi="Arial" w:cs="Arial"/>
          <w:b/>
          <w:color w:val="000000"/>
          <w:sz w:val="24"/>
          <w:szCs w:val="24"/>
        </w:rPr>
        <w:t>Fase del asesinato:</w:t>
      </w:r>
      <w:r>
        <w:rPr>
          <w:rFonts w:ascii="Arial" w:eastAsia="Arial" w:hAnsi="Arial" w:cs="Arial"/>
          <w:color w:val="000000"/>
          <w:sz w:val="24"/>
          <w:szCs w:val="24"/>
        </w:rPr>
        <w:t xml:space="preserve"> Esta parte es cuando el asesino mata a su víctima, es </w:t>
      </w:r>
      <w:r>
        <w:rPr>
          <w:rFonts w:ascii="Arial" w:eastAsia="Arial" w:hAnsi="Arial" w:cs="Arial"/>
          <w:color w:val="000000"/>
          <w:sz w:val="24"/>
          <w:szCs w:val="24"/>
        </w:rPr>
        <w:t>el clímax de todo el proceso. Es natural que el psicópata experimente un orgasmo, ya que el crimen puede ser un sustituto del sexo. Basándonos como si el crimen fuera el sustituto del sexo, los asesinos igual tienen una forma de hacerlo que es su preferida</w:t>
      </w:r>
      <w:r>
        <w:rPr>
          <w:rFonts w:ascii="Arial" w:eastAsia="Arial" w:hAnsi="Arial" w:cs="Arial"/>
          <w:color w:val="000000"/>
          <w:sz w:val="24"/>
          <w:szCs w:val="24"/>
        </w:rPr>
        <w:t>, como golpear, acuchillar, estrangular, etc.</w:t>
      </w:r>
      <w:r>
        <w:rPr>
          <w:color w:val="000000"/>
          <w:sz w:val="24"/>
          <w:szCs w:val="24"/>
        </w:rPr>
        <w:t xml:space="preserve"> </w:t>
      </w:r>
    </w:p>
    <w:p w14:paraId="0BA8AA49" w14:textId="77777777" w:rsidR="002E00B6" w:rsidRDefault="00DD541E">
      <w:pPr>
        <w:numPr>
          <w:ilvl w:val="0"/>
          <w:numId w:val="8"/>
        </w:numPr>
        <w:pBdr>
          <w:top w:val="nil"/>
          <w:left w:val="nil"/>
          <w:bottom w:val="nil"/>
          <w:right w:val="nil"/>
          <w:between w:val="nil"/>
        </w:pBdr>
        <w:spacing w:after="0" w:line="240" w:lineRule="auto"/>
        <w:ind w:hanging="360"/>
        <w:jc w:val="both"/>
        <w:rPr>
          <w:rFonts w:ascii="Arial" w:eastAsia="Arial" w:hAnsi="Arial" w:cs="Arial"/>
          <w:strike/>
          <w:sz w:val="24"/>
          <w:szCs w:val="24"/>
        </w:rPr>
      </w:pPr>
      <w:r>
        <w:rPr>
          <w:rFonts w:ascii="Arial" w:eastAsia="Arial" w:hAnsi="Arial" w:cs="Arial"/>
          <w:b/>
          <w:color w:val="000000"/>
          <w:sz w:val="24"/>
          <w:szCs w:val="24"/>
        </w:rPr>
        <w:t>Fa</w:t>
      </w:r>
      <w:r>
        <w:rPr>
          <w:rFonts w:ascii="Arial" w:eastAsia="Arial" w:hAnsi="Arial" w:cs="Arial"/>
          <w:b/>
          <w:sz w:val="24"/>
          <w:szCs w:val="24"/>
        </w:rPr>
        <w:t>s</w:t>
      </w:r>
      <w:r>
        <w:rPr>
          <w:rFonts w:ascii="Arial" w:eastAsia="Arial" w:hAnsi="Arial" w:cs="Arial"/>
          <w:b/>
          <w:color w:val="000000"/>
          <w:sz w:val="24"/>
          <w:szCs w:val="24"/>
        </w:rPr>
        <w:t xml:space="preserve">e fetichista: </w:t>
      </w:r>
      <w:r>
        <w:rPr>
          <w:rFonts w:ascii="Arial" w:eastAsia="Arial" w:hAnsi="Arial" w:cs="Arial"/>
          <w:color w:val="000000"/>
          <w:sz w:val="24"/>
          <w:szCs w:val="24"/>
        </w:rPr>
        <w:t>Esta depende del asesino, ya que algunos asesinos prueban la necrofilia, canibalismo y otras acciones desagradables.</w:t>
      </w:r>
      <w:r>
        <w:rPr>
          <w:color w:val="000000"/>
          <w:sz w:val="24"/>
          <w:szCs w:val="24"/>
        </w:rPr>
        <w:t xml:space="preserve"> </w:t>
      </w:r>
      <w:r>
        <w:rPr>
          <w:strike/>
          <w:color w:val="FF0000"/>
          <w:sz w:val="24"/>
          <w:szCs w:val="24"/>
        </w:rPr>
        <w:t xml:space="preserve"> </w:t>
      </w:r>
    </w:p>
    <w:p w14:paraId="60996BFD" w14:textId="77777777" w:rsidR="002E00B6" w:rsidRDefault="00DD541E">
      <w:pPr>
        <w:numPr>
          <w:ilvl w:val="0"/>
          <w:numId w:val="8"/>
        </w:numPr>
        <w:pBdr>
          <w:top w:val="nil"/>
          <w:left w:val="nil"/>
          <w:bottom w:val="nil"/>
          <w:right w:val="nil"/>
          <w:between w:val="nil"/>
        </w:pBdr>
        <w:spacing w:line="240" w:lineRule="auto"/>
        <w:ind w:hanging="360"/>
        <w:jc w:val="both"/>
        <w:rPr>
          <w:rFonts w:ascii="Arial" w:eastAsia="Arial" w:hAnsi="Arial" w:cs="Arial"/>
          <w:strike/>
          <w:sz w:val="24"/>
          <w:szCs w:val="24"/>
        </w:rPr>
      </w:pPr>
      <w:r>
        <w:rPr>
          <w:rFonts w:ascii="Arial" w:eastAsia="Arial" w:hAnsi="Arial" w:cs="Arial"/>
          <w:b/>
          <w:color w:val="000000"/>
          <w:sz w:val="24"/>
          <w:szCs w:val="24"/>
        </w:rPr>
        <w:t>Fase depresiva:</w:t>
      </w:r>
      <w:r>
        <w:rPr>
          <w:rFonts w:ascii="Arial" w:eastAsia="Arial" w:hAnsi="Arial" w:cs="Arial"/>
          <w:color w:val="000000"/>
          <w:sz w:val="24"/>
          <w:szCs w:val="24"/>
        </w:rPr>
        <w:t xml:space="preserve"> El asesino, después de cometer el crimen, puede llegar a sentirse triste, depresivo y hasta con ganas de cometer suicidio. Pero la </w:t>
      </w:r>
      <w:r>
        <w:rPr>
          <w:rFonts w:ascii="Arial" w:eastAsia="Arial" w:hAnsi="Arial" w:cs="Arial"/>
          <w:color w:val="000000"/>
          <w:sz w:val="24"/>
          <w:szCs w:val="24"/>
        </w:rPr>
        <w:lastRenderedPageBreak/>
        <w:t>respuesta más frecuente es tener de nuevo el deseo de matar y repetir el ciclo.</w:t>
      </w:r>
      <w:r>
        <w:rPr>
          <w:color w:val="000000"/>
          <w:sz w:val="24"/>
          <w:szCs w:val="24"/>
        </w:rPr>
        <w:t xml:space="preserve"> </w:t>
      </w:r>
    </w:p>
    <w:p w14:paraId="62BBE096" w14:textId="77777777" w:rsidR="002E00B6" w:rsidRDefault="00DD541E">
      <w:pPr>
        <w:pBdr>
          <w:top w:val="nil"/>
          <w:left w:val="nil"/>
          <w:bottom w:val="nil"/>
          <w:right w:val="nil"/>
          <w:between w:val="nil"/>
        </w:pBdr>
        <w:spacing w:line="240" w:lineRule="auto"/>
        <w:jc w:val="both"/>
        <w:rPr>
          <w:rFonts w:ascii="Arial" w:eastAsia="Arial" w:hAnsi="Arial" w:cs="Arial"/>
          <w:sz w:val="24"/>
          <w:szCs w:val="24"/>
        </w:rPr>
      </w:pPr>
      <w:r>
        <w:rPr>
          <w:rFonts w:ascii="Arial" w:eastAsia="Arial" w:hAnsi="Arial" w:cs="Arial"/>
          <w:b/>
          <w:sz w:val="24"/>
          <w:szCs w:val="24"/>
        </w:rPr>
        <w:t>Discusión:</w:t>
      </w:r>
      <w:r>
        <w:rPr>
          <w:rFonts w:ascii="Arial" w:eastAsia="Arial" w:hAnsi="Arial" w:cs="Arial"/>
          <w:sz w:val="24"/>
          <w:szCs w:val="24"/>
        </w:rPr>
        <w:t>(basada en lo mencionado en el marco teórico)</w:t>
      </w:r>
    </w:p>
    <w:p w14:paraId="5CA3CC3B"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 xml:space="preserve">Los asesinos pueden tener antecedentes disfuncionales. Por ejemplo, se puede saber si fueron abusados de niños, física, sexual o psicológicamente, con base en la correlación que existe con su crimen. </w:t>
      </w:r>
    </w:p>
    <w:p w14:paraId="12DEE94D" w14:textId="77777777" w:rsidR="002E00B6" w:rsidRDefault="00DD541E">
      <w:pPr>
        <w:spacing w:line="240" w:lineRule="auto"/>
        <w:jc w:val="both"/>
        <w:rPr>
          <w:rFonts w:ascii="Arial" w:eastAsia="Arial" w:hAnsi="Arial" w:cs="Arial"/>
          <w:b/>
          <w:sz w:val="24"/>
          <w:szCs w:val="24"/>
        </w:rPr>
      </w:pPr>
      <w:bookmarkStart w:id="2" w:name="_30j0zll" w:colFirst="0" w:colLast="0"/>
      <w:bookmarkEnd w:id="2"/>
      <w:r>
        <w:rPr>
          <w:rFonts w:ascii="Arial" w:eastAsia="Arial" w:hAnsi="Arial" w:cs="Arial"/>
          <w:sz w:val="24"/>
          <w:szCs w:val="24"/>
        </w:rPr>
        <w:t>Los asesi</w:t>
      </w:r>
      <w:r>
        <w:rPr>
          <w:rFonts w:ascii="Arial" w:eastAsia="Arial" w:hAnsi="Arial" w:cs="Arial"/>
          <w:sz w:val="24"/>
          <w:szCs w:val="24"/>
        </w:rPr>
        <w:t>nos en serie frecuentemente tienen impulsos extremadamente sádicos. Éstos anulan la capacidad de sentir empatía por los sufrimientos de otros, de esta manera, son frecuentemente llamados psicópatas. Algunos asesinos en serie hacen uso de la lujuria y la to</w:t>
      </w:r>
      <w:r>
        <w:rPr>
          <w:rFonts w:ascii="Arial" w:eastAsia="Arial" w:hAnsi="Arial" w:cs="Arial"/>
          <w:sz w:val="24"/>
          <w:szCs w:val="24"/>
        </w:rPr>
        <w:t xml:space="preserve">rtura, para obtener placer sexual por mutilación de la víctima y también de matarla lentamente por un prolongado lapso de tiempo. </w:t>
      </w:r>
    </w:p>
    <w:p w14:paraId="0CA8D7BD" w14:textId="77777777" w:rsidR="002E00B6" w:rsidRDefault="00DD541E">
      <w:pPr>
        <w:spacing w:line="240" w:lineRule="auto"/>
        <w:jc w:val="both"/>
        <w:rPr>
          <w:rFonts w:ascii="Arial" w:eastAsia="Arial" w:hAnsi="Arial" w:cs="Arial"/>
          <w:sz w:val="24"/>
          <w:szCs w:val="24"/>
        </w:rPr>
      </w:pPr>
      <w:r>
        <w:rPr>
          <w:rFonts w:ascii="Roboto" w:eastAsia="Roboto" w:hAnsi="Roboto" w:cs="Roboto"/>
          <w:color w:val="222222"/>
          <w:sz w:val="24"/>
          <w:szCs w:val="24"/>
          <w:highlight w:val="white"/>
        </w:rPr>
        <w:t>Los asesinos en serie no deben ser confundidos con los asesinos en masa, que asesinan a un número elevado de víctimas de mane</w:t>
      </w:r>
      <w:r>
        <w:rPr>
          <w:rFonts w:ascii="Roboto" w:eastAsia="Roboto" w:hAnsi="Roboto" w:cs="Roboto"/>
          <w:color w:val="222222"/>
          <w:sz w:val="24"/>
          <w:szCs w:val="24"/>
          <w:highlight w:val="white"/>
        </w:rPr>
        <w:t>ra simultánea en un período corto de tiempo, ni con los asesinos relámpago, que cometen múltiples asesinatos en un corto período y en lugares distintos.</w:t>
      </w:r>
    </w:p>
    <w:p w14:paraId="446919F1"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 xml:space="preserve">Existen diferentes tipos de asesinos y con distinta </w:t>
      </w:r>
      <w:proofErr w:type="spellStart"/>
      <w:proofErr w:type="gramStart"/>
      <w:r>
        <w:rPr>
          <w:rFonts w:ascii="Arial" w:eastAsia="Arial" w:hAnsi="Arial" w:cs="Arial"/>
          <w:sz w:val="24"/>
          <w:szCs w:val="24"/>
        </w:rPr>
        <w:t>psicología.El</w:t>
      </w:r>
      <w:proofErr w:type="spellEnd"/>
      <w:proofErr w:type="gramEnd"/>
      <w:r>
        <w:rPr>
          <w:rFonts w:ascii="Arial" w:eastAsia="Arial" w:hAnsi="Arial" w:cs="Arial"/>
          <w:sz w:val="24"/>
          <w:szCs w:val="24"/>
        </w:rPr>
        <w:t xml:space="preserve"> elemento de fantasía en el desarrollo de los asesinos en serie es extremadamente importante. A menudo fantasean acerca de asesinar durante y aun después de la adolescencia. Sueñan despiertos</w:t>
      </w:r>
      <w:r>
        <w:rPr>
          <w:rFonts w:ascii="Arial" w:eastAsia="Arial" w:hAnsi="Arial" w:cs="Arial"/>
          <w:sz w:val="24"/>
          <w:szCs w:val="24"/>
        </w:rPr>
        <w:t xml:space="preserve"> de manera compulsiva sobre dominación, sometimiento y asesinato, usualmente con elementos muy específicos de sus fantasías que después aparecen en sus crímenes reales. Otros disfrutan leyendo historias de sadismo, llenos de violación, tortura y homicidio.</w:t>
      </w:r>
      <w:r>
        <w:rPr>
          <w:rFonts w:ascii="Arial" w:eastAsia="Arial" w:hAnsi="Arial" w:cs="Arial"/>
          <w:sz w:val="24"/>
          <w:szCs w:val="24"/>
        </w:rPr>
        <w:t xml:space="preserve"> En algunos casos, estos rasgos no están presentes.</w:t>
      </w:r>
    </w:p>
    <w:p w14:paraId="0F1519CE" w14:textId="77777777" w:rsidR="002E00B6" w:rsidRDefault="00DD541E">
      <w:pPr>
        <w:spacing w:line="240" w:lineRule="auto"/>
        <w:jc w:val="both"/>
        <w:rPr>
          <w:rFonts w:ascii="Arial" w:eastAsia="Arial" w:hAnsi="Arial" w:cs="Arial"/>
          <w:b/>
          <w:sz w:val="24"/>
          <w:szCs w:val="24"/>
        </w:rPr>
      </w:pPr>
      <w:r>
        <w:rPr>
          <w:rFonts w:ascii="Arial" w:eastAsia="Arial" w:hAnsi="Arial" w:cs="Arial"/>
          <w:b/>
          <w:sz w:val="24"/>
          <w:szCs w:val="24"/>
        </w:rPr>
        <w:t>Conclusión:</w:t>
      </w:r>
    </w:p>
    <w:p w14:paraId="378BB2DA"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Contestando la pregunta de nuestra investigación, podemos concluir que los asesinos seriales tienen estos impulsos por asesinar, gracias a que, desde niños, han sufrido traumas por distintas s</w:t>
      </w:r>
      <w:r>
        <w:rPr>
          <w:rFonts w:ascii="Arial" w:eastAsia="Arial" w:hAnsi="Arial" w:cs="Arial"/>
          <w:sz w:val="24"/>
          <w:szCs w:val="24"/>
        </w:rPr>
        <w:t>ituaciones que se presentan en sus vidas.</w:t>
      </w:r>
    </w:p>
    <w:p w14:paraId="055925D2"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Claramente no todos son iguales, pudimos ver que hay diferentes tipos, como los organizados, desorganizados, visionarios, misionarios</w:t>
      </w:r>
      <w:r>
        <w:rPr>
          <w:rFonts w:ascii="Arial" w:eastAsia="Arial" w:hAnsi="Arial" w:cs="Arial"/>
          <w:b/>
          <w:i/>
          <w:sz w:val="24"/>
          <w:szCs w:val="24"/>
        </w:rPr>
        <w:t>,</w:t>
      </w:r>
      <w:r>
        <w:rPr>
          <w:rFonts w:ascii="Arial" w:eastAsia="Arial" w:hAnsi="Arial" w:cs="Arial"/>
          <w:sz w:val="24"/>
          <w:szCs w:val="24"/>
        </w:rPr>
        <w:t xml:space="preserve"> hedonistas y dominantes. Vimos la psicología que les provoca asesinar y los dis</w:t>
      </w:r>
      <w:r>
        <w:rPr>
          <w:rFonts w:ascii="Arial" w:eastAsia="Arial" w:hAnsi="Arial" w:cs="Arial"/>
          <w:sz w:val="24"/>
          <w:szCs w:val="24"/>
        </w:rPr>
        <w:t>tintos modus operandi que se han visto en muchos asesinos.</w:t>
      </w:r>
    </w:p>
    <w:p w14:paraId="480CADD9" w14:textId="77777777" w:rsidR="002E00B6" w:rsidRDefault="002E00B6">
      <w:pPr>
        <w:spacing w:line="240" w:lineRule="auto"/>
        <w:jc w:val="both"/>
        <w:rPr>
          <w:rFonts w:ascii="Arial" w:eastAsia="Arial" w:hAnsi="Arial" w:cs="Arial"/>
          <w:sz w:val="24"/>
          <w:szCs w:val="24"/>
        </w:rPr>
      </w:pPr>
    </w:p>
    <w:p w14:paraId="29763F64" w14:textId="77777777" w:rsidR="002E00B6" w:rsidRDefault="002E00B6">
      <w:pPr>
        <w:spacing w:line="240" w:lineRule="auto"/>
        <w:jc w:val="both"/>
        <w:rPr>
          <w:rFonts w:ascii="Arial" w:eastAsia="Arial" w:hAnsi="Arial" w:cs="Arial"/>
          <w:sz w:val="24"/>
          <w:szCs w:val="24"/>
        </w:rPr>
      </w:pPr>
    </w:p>
    <w:p w14:paraId="386AA5D6" w14:textId="77777777" w:rsidR="002E00B6" w:rsidRDefault="002E00B6">
      <w:pPr>
        <w:spacing w:line="240" w:lineRule="auto"/>
        <w:jc w:val="both"/>
        <w:rPr>
          <w:rFonts w:ascii="Arial" w:eastAsia="Arial" w:hAnsi="Arial" w:cs="Arial"/>
          <w:sz w:val="24"/>
          <w:szCs w:val="24"/>
        </w:rPr>
      </w:pPr>
    </w:p>
    <w:p w14:paraId="6E68D9A8" w14:textId="77777777" w:rsidR="002E00B6" w:rsidRDefault="002E00B6">
      <w:pPr>
        <w:spacing w:line="240" w:lineRule="auto"/>
        <w:jc w:val="both"/>
        <w:rPr>
          <w:rFonts w:ascii="Arial" w:eastAsia="Arial" w:hAnsi="Arial" w:cs="Arial"/>
          <w:sz w:val="24"/>
          <w:szCs w:val="24"/>
        </w:rPr>
      </w:pPr>
    </w:p>
    <w:p w14:paraId="4772F6D8" w14:textId="77777777" w:rsidR="002E00B6" w:rsidRDefault="002E00B6">
      <w:pPr>
        <w:spacing w:line="240" w:lineRule="auto"/>
        <w:jc w:val="both"/>
        <w:rPr>
          <w:rFonts w:ascii="Arial" w:eastAsia="Arial" w:hAnsi="Arial" w:cs="Arial"/>
          <w:sz w:val="24"/>
          <w:szCs w:val="24"/>
        </w:rPr>
      </w:pPr>
    </w:p>
    <w:p w14:paraId="20749D34" w14:textId="77777777" w:rsidR="002E00B6" w:rsidRDefault="002E00B6">
      <w:pPr>
        <w:spacing w:line="240" w:lineRule="auto"/>
        <w:jc w:val="both"/>
        <w:rPr>
          <w:rFonts w:ascii="Arial" w:eastAsia="Arial" w:hAnsi="Arial" w:cs="Arial"/>
          <w:sz w:val="24"/>
          <w:szCs w:val="24"/>
        </w:rPr>
      </w:pPr>
    </w:p>
    <w:p w14:paraId="34BF9A79" w14:textId="77777777" w:rsidR="002E00B6" w:rsidRDefault="002E00B6">
      <w:pPr>
        <w:spacing w:line="240" w:lineRule="auto"/>
        <w:jc w:val="both"/>
        <w:rPr>
          <w:rFonts w:ascii="Arial" w:eastAsia="Arial" w:hAnsi="Arial" w:cs="Arial"/>
          <w:sz w:val="24"/>
          <w:szCs w:val="24"/>
        </w:rPr>
      </w:pPr>
    </w:p>
    <w:p w14:paraId="3595F1D8" w14:textId="77777777" w:rsidR="002E00B6" w:rsidRDefault="002E00B6">
      <w:pPr>
        <w:spacing w:line="240" w:lineRule="auto"/>
        <w:jc w:val="both"/>
        <w:rPr>
          <w:rFonts w:ascii="Arial" w:eastAsia="Arial" w:hAnsi="Arial" w:cs="Arial"/>
          <w:sz w:val="24"/>
          <w:szCs w:val="24"/>
        </w:rPr>
      </w:pPr>
    </w:p>
    <w:p w14:paraId="57D5F42B" w14:textId="77777777" w:rsidR="002E00B6" w:rsidRDefault="00DD541E">
      <w:pPr>
        <w:spacing w:line="240" w:lineRule="auto"/>
        <w:jc w:val="both"/>
        <w:rPr>
          <w:rFonts w:ascii="Arial" w:eastAsia="Arial" w:hAnsi="Arial" w:cs="Arial"/>
          <w:b/>
          <w:sz w:val="24"/>
          <w:szCs w:val="24"/>
        </w:rPr>
      </w:pPr>
      <w:r>
        <w:rPr>
          <w:rFonts w:ascii="Arial" w:eastAsia="Arial" w:hAnsi="Arial" w:cs="Arial"/>
          <w:b/>
          <w:sz w:val="24"/>
          <w:szCs w:val="24"/>
        </w:rPr>
        <w:t xml:space="preserve">Referencias: </w:t>
      </w:r>
    </w:p>
    <w:p w14:paraId="460507D0" w14:textId="77777777" w:rsidR="002E00B6" w:rsidRDefault="00DD541E">
      <w:pPr>
        <w:spacing w:line="240" w:lineRule="auto"/>
        <w:jc w:val="both"/>
        <w:rPr>
          <w:rFonts w:ascii="Arial" w:eastAsia="Arial" w:hAnsi="Arial" w:cs="Arial"/>
          <w:sz w:val="24"/>
          <w:szCs w:val="24"/>
        </w:rPr>
      </w:pPr>
      <w:r>
        <w:rPr>
          <w:rFonts w:ascii="Arial" w:eastAsia="Arial" w:hAnsi="Arial" w:cs="Arial"/>
          <w:sz w:val="24"/>
          <w:szCs w:val="24"/>
        </w:rPr>
        <w:t>Consultas en internet:</w:t>
      </w:r>
    </w:p>
    <w:p w14:paraId="4A098982" w14:textId="77777777" w:rsidR="002E00B6" w:rsidRDefault="002E00B6">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6AED1CFC" w14:textId="77777777" w:rsidR="002E00B6" w:rsidRDefault="00DD541E">
      <w:pPr>
        <w:numPr>
          <w:ilvl w:val="0"/>
          <w:numId w:val="4"/>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Pérez Mata, I. (2009). ¿Qué son los asesinos en serie? </w:t>
      </w:r>
      <w:r>
        <w:rPr>
          <w:rFonts w:ascii="Arial" w:eastAsia="Arial" w:hAnsi="Arial" w:cs="Arial"/>
          <w:i/>
          <w:color w:val="000000"/>
          <w:sz w:val="24"/>
          <w:szCs w:val="24"/>
        </w:rPr>
        <w:t xml:space="preserve">Psicología Criminológica. </w:t>
      </w:r>
      <w:r>
        <w:rPr>
          <w:rFonts w:ascii="Arial" w:eastAsia="Arial" w:hAnsi="Arial" w:cs="Arial"/>
          <w:color w:val="000000"/>
          <w:sz w:val="24"/>
          <w:szCs w:val="24"/>
        </w:rPr>
        <w:t xml:space="preserve">Recuperado de: </w:t>
      </w:r>
      <w:hyperlink r:id="rId6">
        <w:r>
          <w:rPr>
            <w:rFonts w:ascii="Arial" w:eastAsia="Arial" w:hAnsi="Arial" w:cs="Arial"/>
            <w:color w:val="0563C1"/>
            <w:sz w:val="24"/>
            <w:szCs w:val="24"/>
            <w:u w:val="single"/>
          </w:rPr>
          <w:t>http://psicologiacriminologica.blogspot.com/2009/11/que-son-los-asesinos-en-serie.html</w:t>
        </w:r>
      </w:hyperlink>
    </w:p>
    <w:p w14:paraId="257DEACE" w14:textId="77777777" w:rsidR="002E00B6" w:rsidRDefault="00DD541E">
      <w:pPr>
        <w:numPr>
          <w:ilvl w:val="0"/>
          <w:numId w:val="4"/>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Jiménez Serrano, J. (2014). Asesinos en serie: definición, tipolo</w:t>
      </w:r>
      <w:r>
        <w:rPr>
          <w:rFonts w:ascii="Arial" w:eastAsia="Arial" w:hAnsi="Arial" w:cs="Arial"/>
          <w:color w:val="000000"/>
          <w:sz w:val="24"/>
          <w:szCs w:val="24"/>
        </w:rPr>
        <w:t xml:space="preserve">gías y estudio sobre esta temática. </w:t>
      </w:r>
      <w:r>
        <w:rPr>
          <w:rFonts w:ascii="Arial" w:eastAsia="Arial" w:hAnsi="Arial" w:cs="Arial"/>
          <w:i/>
          <w:color w:val="000000"/>
          <w:sz w:val="24"/>
          <w:szCs w:val="24"/>
        </w:rPr>
        <w:t>Gaceta Internacional de Ciencias Forenses.</w:t>
      </w:r>
      <w:r>
        <w:rPr>
          <w:rFonts w:ascii="Arial" w:eastAsia="Arial" w:hAnsi="Arial" w:cs="Arial"/>
          <w:color w:val="000000"/>
          <w:sz w:val="24"/>
          <w:szCs w:val="24"/>
        </w:rPr>
        <w:t xml:space="preserve"> Recuperado de: </w:t>
      </w:r>
      <w:hyperlink r:id="rId7">
        <w:r>
          <w:rPr>
            <w:rFonts w:ascii="Arial" w:eastAsia="Arial" w:hAnsi="Arial" w:cs="Arial"/>
            <w:color w:val="0563C1"/>
            <w:sz w:val="24"/>
            <w:szCs w:val="24"/>
            <w:u w:val="single"/>
          </w:rPr>
          <w:t>https://www.uv.es/GICF/3R1_Jimenez_GICF_10.pdf</w:t>
        </w:r>
      </w:hyperlink>
    </w:p>
    <w:p w14:paraId="6AA5B308" w14:textId="77777777" w:rsidR="002E00B6" w:rsidRDefault="00DD541E">
      <w:pPr>
        <w:numPr>
          <w:ilvl w:val="0"/>
          <w:numId w:val="4"/>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Ovando Castro, J. C. (s.f.). Asesinos seriales. </w:t>
      </w:r>
      <w:r>
        <w:rPr>
          <w:rFonts w:ascii="Arial" w:eastAsia="Arial" w:hAnsi="Arial" w:cs="Arial"/>
          <w:i/>
          <w:color w:val="000000"/>
          <w:sz w:val="24"/>
          <w:szCs w:val="24"/>
        </w:rPr>
        <w:t xml:space="preserve">Monografías.com. </w:t>
      </w:r>
      <w:r>
        <w:rPr>
          <w:rFonts w:ascii="Arial" w:eastAsia="Arial" w:hAnsi="Arial" w:cs="Arial"/>
          <w:color w:val="000000"/>
          <w:sz w:val="24"/>
          <w:szCs w:val="24"/>
        </w:rPr>
        <w:t>Recuperado de:</w:t>
      </w:r>
      <w:r>
        <w:rPr>
          <w:color w:val="000000"/>
        </w:rPr>
        <w:t xml:space="preserve"> </w:t>
      </w:r>
      <w:hyperlink r:id="rId8">
        <w:r>
          <w:rPr>
            <w:rFonts w:ascii="Arial" w:eastAsia="Arial" w:hAnsi="Arial" w:cs="Arial"/>
            <w:color w:val="0563C1"/>
            <w:sz w:val="24"/>
            <w:szCs w:val="24"/>
            <w:u w:val="single"/>
          </w:rPr>
          <w:t>https://www.monografias.com/trabajos101/de-asesinos-seriales/de-asesi</w:t>
        </w:r>
        <w:r>
          <w:rPr>
            <w:rFonts w:ascii="Arial" w:eastAsia="Arial" w:hAnsi="Arial" w:cs="Arial"/>
            <w:color w:val="0563C1"/>
            <w:sz w:val="24"/>
            <w:szCs w:val="24"/>
            <w:u w:val="single"/>
          </w:rPr>
          <w:t>nos-seriales.shtml</w:t>
        </w:r>
      </w:hyperlink>
    </w:p>
    <w:p w14:paraId="71D21DB5" w14:textId="77777777" w:rsidR="002E00B6" w:rsidRDefault="00DD541E">
      <w:pPr>
        <w:numPr>
          <w:ilvl w:val="0"/>
          <w:numId w:val="4"/>
        </w:numPr>
        <w:pBdr>
          <w:top w:val="nil"/>
          <w:left w:val="nil"/>
          <w:bottom w:val="nil"/>
          <w:right w:val="nil"/>
          <w:between w:val="nil"/>
        </w:pBdr>
        <w:spacing w:line="240" w:lineRule="auto"/>
        <w:rPr>
          <w:color w:val="000000"/>
          <w:sz w:val="24"/>
          <w:szCs w:val="24"/>
        </w:rPr>
      </w:pPr>
      <w:r>
        <w:rPr>
          <w:rFonts w:ascii="Arial" w:eastAsia="Arial" w:hAnsi="Arial" w:cs="Arial"/>
          <w:color w:val="000000"/>
          <w:sz w:val="24"/>
          <w:szCs w:val="24"/>
        </w:rPr>
        <w:t xml:space="preserve">Etcheverry Vera, J. A. (2009). El Perfil Psicológico de un Asesino Serial en la Ciudad de Medellín. Medellín. </w:t>
      </w:r>
      <w:r>
        <w:rPr>
          <w:rFonts w:ascii="Arial" w:eastAsia="Arial" w:hAnsi="Arial" w:cs="Arial"/>
          <w:i/>
          <w:color w:val="000000"/>
          <w:sz w:val="24"/>
          <w:szCs w:val="24"/>
        </w:rPr>
        <w:t>Redalyc.</w:t>
      </w:r>
      <w:r>
        <w:rPr>
          <w:rFonts w:ascii="Arial" w:eastAsia="Arial" w:hAnsi="Arial" w:cs="Arial"/>
          <w:color w:val="000000"/>
          <w:sz w:val="24"/>
          <w:szCs w:val="24"/>
        </w:rPr>
        <w:t xml:space="preserve"> Recuperado de:</w:t>
      </w:r>
      <w:r>
        <w:rPr>
          <w:color w:val="000000"/>
        </w:rPr>
        <w:t xml:space="preserve"> </w:t>
      </w:r>
      <w:hyperlink r:id="rId9">
        <w:r>
          <w:rPr>
            <w:rFonts w:ascii="Arial" w:eastAsia="Arial" w:hAnsi="Arial" w:cs="Arial"/>
            <w:color w:val="0563C1"/>
            <w:sz w:val="24"/>
            <w:szCs w:val="24"/>
            <w:u w:val="single"/>
          </w:rPr>
          <w:t>https://www.redalyc.org/pdf/4077/407748995009.pdf</w:t>
        </w:r>
      </w:hyperlink>
    </w:p>
    <w:p w14:paraId="24CAA6DC" w14:textId="77777777" w:rsidR="002E00B6" w:rsidRDefault="002E00B6">
      <w:pPr>
        <w:spacing w:line="240" w:lineRule="auto"/>
        <w:ind w:left="360"/>
        <w:rPr>
          <w:rFonts w:ascii="Arial" w:eastAsia="Arial" w:hAnsi="Arial" w:cs="Arial"/>
          <w:sz w:val="24"/>
          <w:szCs w:val="24"/>
        </w:rPr>
      </w:pPr>
    </w:p>
    <w:p w14:paraId="0D701460" w14:textId="77777777" w:rsidR="002E00B6" w:rsidRDefault="002E00B6">
      <w:pPr>
        <w:spacing w:line="240" w:lineRule="auto"/>
        <w:jc w:val="both"/>
        <w:rPr>
          <w:rFonts w:ascii="Arial" w:eastAsia="Arial" w:hAnsi="Arial" w:cs="Arial"/>
          <w:color w:val="767171"/>
          <w:sz w:val="24"/>
          <w:szCs w:val="24"/>
        </w:rPr>
      </w:pPr>
    </w:p>
    <w:sectPr w:rsidR="002E00B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368A9"/>
    <w:multiLevelType w:val="multilevel"/>
    <w:tmpl w:val="DDDA9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7F315A5"/>
    <w:multiLevelType w:val="multilevel"/>
    <w:tmpl w:val="32BCA0B6"/>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383A4F24"/>
    <w:multiLevelType w:val="multilevel"/>
    <w:tmpl w:val="AFE8F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906111"/>
    <w:multiLevelType w:val="multilevel"/>
    <w:tmpl w:val="213E8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450CCC"/>
    <w:multiLevelType w:val="multilevel"/>
    <w:tmpl w:val="42A04E9E"/>
    <w:lvl w:ilvl="0">
      <w:start w:val="1"/>
      <w:numFmt w:val="decimal"/>
      <w:lvlText w:val="%1."/>
      <w:lvlJc w:val="left"/>
      <w:pPr>
        <w:ind w:left="644" w:hanging="358"/>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CB4711"/>
    <w:multiLevelType w:val="multilevel"/>
    <w:tmpl w:val="1E66A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260CC5"/>
    <w:multiLevelType w:val="multilevel"/>
    <w:tmpl w:val="44B6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E16853"/>
    <w:multiLevelType w:val="multilevel"/>
    <w:tmpl w:val="0B7252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1"/>
  </w:num>
  <w:num w:numId="4">
    <w:abstractNumId w:val="7"/>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0B6"/>
    <w:rsid w:val="002E00B6"/>
    <w:rsid w:val="00DD541E"/>
    <w:rsid w:val="00E001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E3CD"/>
  <w15:docId w15:val="{805E577F-8A2F-4431-B515-23E60BCE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001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001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101/de-asesinos-seriales/de-asesinos-seriales.shtml" TargetMode="External"/><Relationship Id="rId3" Type="http://schemas.openxmlformats.org/officeDocument/2006/relationships/settings" Target="settings.xml"/><Relationship Id="rId7" Type="http://schemas.openxmlformats.org/officeDocument/2006/relationships/hyperlink" Target="https://www.uv.es/GICF/3R1_Jimenez_GICF_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icologiacriminologica.blogspot.com/2009/11/que-son-los-asesinos-en-seri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alyc.org/pdf/4077/407748995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2341</Words>
  <Characters>12878</Characters>
  <Application>Microsoft Office Word</Application>
  <DocSecurity>0</DocSecurity>
  <Lines>107</Lines>
  <Paragraphs>30</Paragraphs>
  <ScaleCrop>false</ScaleCrop>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ROCHA</dc:creator>
  <cp:lastModifiedBy>VAIO</cp:lastModifiedBy>
  <cp:revision>2</cp:revision>
  <dcterms:created xsi:type="dcterms:W3CDTF">2020-05-09T02:36:00Z</dcterms:created>
  <dcterms:modified xsi:type="dcterms:W3CDTF">2020-05-09T02:36:00Z</dcterms:modified>
</cp:coreProperties>
</file>