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Centro Educativo Jean Piaget</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i w:val="1"/>
          <w:sz w:val="32"/>
          <w:szCs w:val="32"/>
          <w:u w:val="single"/>
        </w:rPr>
      </w:pPr>
      <w:r w:rsidDel="00000000" w:rsidR="00000000" w:rsidRPr="00000000">
        <w:rPr>
          <w:rFonts w:ascii="Arial" w:cs="Arial" w:eastAsia="Arial" w:hAnsi="Arial"/>
          <w:i w:val="1"/>
          <w:sz w:val="32"/>
          <w:szCs w:val="32"/>
          <w:u w:val="single"/>
          <w:rtl w:val="0"/>
        </w:rPr>
        <w:t xml:space="preserve">Teoría de las Almas Gemelas </w:t>
      </w:r>
    </w:p>
    <w:p w:rsidR="00000000" w:rsidDel="00000000" w:rsidP="00000000" w:rsidRDefault="00000000" w:rsidRPr="00000000" w14:paraId="0000000D">
      <w:pPr>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011">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Carmen Aldrete Castillo </w:t>
      </w:r>
    </w:p>
    <w:p w:rsidR="00000000" w:rsidDel="00000000" w:rsidP="00000000" w:rsidRDefault="00000000" w:rsidRPr="00000000" w14:paraId="0000001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5010 </w:t>
      </w:r>
    </w:p>
    <w:p w:rsidR="00000000" w:rsidDel="00000000" w:rsidP="00000000" w:rsidRDefault="00000000" w:rsidRPr="00000000" w14:paraId="00000018">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Introducción: </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Existen varias teorías que hablan sobre las almas gemelas. Qué las almas gemelas son las dos mitades de un alma que se quebró y que se buscan a través del tiempo para volver a unirse para siempre. Qué las almas gemelas eran dos almas tan semejantes que cuando se materializaban en el plano físico se dividían en dos individuos. E incluso la más lógica, la teoría de</w:t>
      </w:r>
      <w:sdt>
        <w:sdtPr>
          <w:tag w:val="goog_rdk_0"/>
        </w:sdtPr>
        <w:sdtContent>
          <w:commentRangeStart w:id="0"/>
        </w:sdtContent>
      </w:sdt>
      <w:r w:rsidDel="00000000" w:rsidR="00000000" w:rsidRPr="00000000">
        <w:rPr>
          <w:rFonts w:ascii="Arial" w:cs="Arial" w:eastAsia="Arial" w:hAnsi="Arial"/>
          <w:sz w:val="24"/>
          <w:szCs w:val="24"/>
          <w:rtl w:val="0"/>
        </w:rPr>
        <w:t xml:space="preserve"> frecuencia vibracional de las almas.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Pero para poder hablar de las almas gemelas tenemos que entender que es un alma gemela y por que se crea esta teoría de almas que vibran en una misma sintonía. </w: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sdt>
        <w:sdtPr>
          <w:tag w:val="goog_rdk_1"/>
        </w:sdtPr>
        <w:sdtContent>
          <w:commentRangeStart w:id="1"/>
        </w:sdtContent>
      </w:sdt>
      <w:r w:rsidDel="00000000" w:rsidR="00000000" w:rsidRPr="00000000">
        <w:rPr>
          <w:rFonts w:ascii="Arial" w:cs="Arial" w:eastAsia="Arial" w:hAnsi="Arial"/>
          <w:sz w:val="24"/>
          <w:szCs w:val="24"/>
          <w:rtl w:val="0"/>
        </w:rPr>
        <w:t xml:space="preserve">El</w:t>
      </w:r>
      <w:r w:rsidDel="00000000" w:rsidR="00000000" w:rsidRPr="00000000">
        <w:rPr>
          <w:rFonts w:ascii="Arial" w:cs="Arial" w:eastAsia="Arial" w:hAnsi="Arial"/>
          <w:b w:val="1"/>
          <w:sz w:val="24"/>
          <w:szCs w:val="24"/>
          <w:rtl w:val="0"/>
        </w:rPr>
        <w:t xml:space="preserve"> objetivo</w:t>
      </w:r>
      <w:r w:rsidDel="00000000" w:rsidR="00000000" w:rsidRPr="00000000">
        <w:rPr>
          <w:rFonts w:ascii="Arial" w:cs="Arial" w:eastAsia="Arial" w:hAnsi="Arial"/>
          <w:sz w:val="24"/>
          <w:szCs w:val="24"/>
          <w:rtl w:val="0"/>
        </w:rPr>
        <w:t xml:space="preserve"> de esta investigación es indagar en esta teoría de las almas gemelas e intentar descubrir como algo sin ningún tipo de prueba como esta teoría puede ser de las más conocidas y más creídas en la actualidad. Esto se planea hacer investigando las teorías más populares y llevando a cabo encuestas generales para saber si es una teoría que es seguida por un gran número de gente y el por que de esto. </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a revisar serían definiciones de alma gemela y de donde provino esto. Las teorías más creídas. El número de personas que creen en las almas gemelas y el porqué de esto. Y descubrir si las personas que creen en esto están afectadas por la manera en la que son explotadas estas teorías en el ámbito del entretenimiento.</w:t>
      </w:r>
      <w:commentRangeEnd w:id="1"/>
      <w:r w:rsidDel="00000000" w:rsidR="00000000" w:rsidRPr="00000000">
        <w:commentReference w:id="1"/>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Preguntas de investigación:</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¿Qué es la teoría de las almas gemelas y por qué o cómo surgió?</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¿Hay un mayor número de personas que piense que las almas gemelas existen?</w:t>
      </w:r>
    </w:p>
    <w:p w:rsidR="00000000" w:rsidDel="00000000" w:rsidP="00000000" w:rsidRDefault="00000000" w:rsidRPr="00000000" w14:paraId="00000026">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Si es así, ¿A qué se debe? ¿Se dejan influenciar por lo que ven en el entretenimiento actual?</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Justificación.</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highlight w:val="black"/>
          <w:rtl w:val="0"/>
        </w:rPr>
        <w:t xml:space="preserve">Yo pienso que </w:t>
      </w:r>
      <w:sdt>
        <w:sdtPr>
          <w:tag w:val="goog_rdk_2"/>
        </w:sdtPr>
        <w:sdtContent>
          <w:commentRangeStart w:id="2"/>
        </w:sdtContent>
      </w:sdt>
      <w:r w:rsidDel="00000000" w:rsidR="00000000" w:rsidRPr="00000000">
        <w:rPr>
          <w:rFonts w:ascii="Arial" w:cs="Arial" w:eastAsia="Arial" w:hAnsi="Arial"/>
          <w:sz w:val="24"/>
          <w:szCs w:val="24"/>
          <w:rtl w:val="0"/>
        </w:rPr>
        <w:t xml:space="preserve">esta investigación es importante ya que es una teoría que es muy conocida y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commentRangeEnd w:id="2"/>
      <w:r w:rsidDel="00000000" w:rsidR="00000000" w:rsidRPr="00000000">
        <w:commentReference w:id="2"/>
      </w:r>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1" w:date="2019-10-18T04:20:01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Procuremos identificar con mayor claridad los objetivos, separando el objetivo general (1) de los objetivos específicos que se desprenden de éste  (&gt;1)</w:t>
      </w:r>
    </w:p>
  </w:comment>
  <w:comment w:author="Adriana Felisa Chávez De la Peña" w:id="2" w:date="2019-10-18T04:19:1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¡Aguas con la redacción, Carmen! Está un poco informal, suena más bien a algo platicadito.</w:t>
      </w:r>
    </w:p>
  </w:comment>
  <w:comment w:author="Adriana Felisa Chávez De la Peña" w:id="0" w:date="2019-10-18T04:20:2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thaaaaaaaaaat?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A" w15:done="0"/>
  <w15:commentEx w15:paraId="0000002B" w15:done="0"/>
  <w15:commentEx w15:paraId="000000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wYykvS70WLrHPfiA2uqgne6qg==">AMUW2mWfn3qjONWFNdQbOuz8KotLh9RZkydoBJbSwnHAn8bMEG/rE8RGtF7enNz0nGB85d3Jtfy76iz4CNSBjOuyL4Y+ieTtJNtUTuW2KgG491tjDzyQq2sU1ArZgB0WxfE1gEqwTro4PiLOadeVQPruYPFo0r2iiljQA98w2K9WXzOMKkhVaFXoohWRAwOOObqMBrqAsOPdunQNC2aEwCtF12GrWfuy72CtmzZ9HA/KNbGKGVVLV9n1l+BuO17OcRzezo12yebPxHr+t7Z5zbGVEIvvuizbN5iBnE1oWIINYvoiBcW3PgYXMVYWytr7CPCfgN1dX9bUwX5QYX1mRjmiypevwNffs+BZzK8INbey9eH1RINhPk5YvppA0wZtPN9PzVTZfE2qfWtBM6keizAu4UrVa/bft6PUSM6TkCJZSWVDXpbTTPHe4xAahrfyxpzS9JmrnbIKV2t9EiWnsiYpuiPL2dIeBFb4f32SIczlXcwnDWeqWD8c9U0e+lZZ6yX44Rs+IrZft4aW0MGHF5ZX6EHpPF+I4MFgHzPX/LYbTmrUDkaVS6n34Gp9xtFq5eVFtNfu8xu+IQhpbAZE+XB8wXZ/rBKyVbqx01YJ6pimfDe5fTc0MCrVBGZJInVneEfJKpJc4jtQ8wbfZM+vzv/nDSwAIJNZ/AjY9FpQg2Qf7dw0puM5fgk5gvfv2X2/kth2sB4vsVgnyazEnpoCwBQbTKPo4uN5CcT54sbkt3c2PQXlK6DIMHCbwoyvneE3eHck/9PcjZhz7zT9G2Vm55JiZtHJIUP/3qYyn4Cnjzpu6jMD2d3vEK+ExOwPHcMt3xMub0tSxik/lvLctIK8SAtfCojhQq64vDWCOUa1HVaBOSZfNpw5qQNscVNHjezsDxqhCWjk7bvS9MWSLFZwNncyTHjpvHHFBR0WYeQJfgFHL08NrslW/uKFkN0GPlsTrrB0dLvIIF5UUFndgcQLPfihrmb+lmHd3iacRgudslZtOnY7b/muDM2JiiCYSBaraOrbV5kWZnhdGR1OqfhT72nBF797QzbzU0gs1HoUfmP+K1kqPXt3ZneyYJrcTQb9GG60Niliq+S0McpB+PWTKDS1SIPOXOQUeGQIJk/iVH4OdlZVaaSkiTBmcqg0phoicQ7gio2r2rZVxsX7d2ycdzL6jGxbbVdSXluDtavpWpEssoAvW0/aioUOpzb13O2ewtOKm6WmDlt0wSDkNd9rwi4f2MDrZ/3X6gPm3h10rtbS5AM78uBI9+F+jcPz9ttLk8Hp1jKXSKgizI5CPra3ZwPUtrbon3RjL1FgO/AUpI9l4FHT35/p+AyRRTLiN0kt0ceFc66cGbGAfzYsZJX/KTVQiTKeQMmJ+QiRh5ZgOCvcziU4OAGov8gPr3ieOS9smkNKmpRJMkWABxlz1RlRduoHI7JNXVE6mvhfHaRXIfXZMJs+NE87l2vbJjbfhBJuDDjmteZIbRoIMetprCsv5lot7L3DkSHjw8UZAAfMaclmCDGmvZATqzC+Q94JtoPt5QdReSOzswzz5/FsgdCkyY5xUlu3X42JnNHj1Lvzi8abFSuypSMQL1H4Wji/oUAyNBc4/r5jJvWKkF69+BqIzvhpQIJU//p90IJkAYx6SAtvGXPrFZ9wUXyqrg/GaEIouCN6+xkc7J2X4X0Bqtt+/hu/RA5EveeltFoymtFW2oYWYt3dqLEu3VMChqHd+tIaAmxe7+1iNyG0huPIlgnt7v1u50mOEImCe73h0rP8PhVRhQWFV9ta0wPRGO+uzk7YFBznl5dUm/wty8UL+bQDy0a7VJZ97G/HoU/FtwYpVSkbqQv87tjZo7IyLygQDDiSG4tjuHJGmrx2QPNrgC3PeFeocgnrYbZ9fzw+YzktTDmB2cbDnnQ/Mk6qcLARxQaqJ9/bZkbF9o9rMb8d1/3G2COMIwnQOezrKQGhEXNnu1JVIPNcQ7PZLleQAidDhAgh0lnY98tg/PbJuaWV27gIJpWRJ1g2ik54xzoiF/2Pc19HADmcsLHoYgrwu6rsrLyxSi/V/tRSHBgPXwMxOKUvzYnot8HGaCDUqbccH8tNx0Bp+Ct4qnkZeRd2JiWb+uSsDl4e9rmR8UKHvn1DFjrCCUmwM1YaHGVFdnCKlzAtViJt/XmrC1A3T/vV9SSkamuM82IBhf7eZb816V5uzTViIzsR+g28UoQB7s+PFEvsMTVX2piuC2Yf6qS21T9Y5vfWb8nf4CiMBbTD/SVVIhmG7Ia7FkAnxES2u5HiIJo7GRwqaOOMTAPNdYxUWzXoJmaJ/nBuoZcjZzeaR8ybDDu6QMv4OxwFEdQkjuKpBN88OpRua/QEP0HgaGURlisCXx+oYASZZ55SORmtIZ5F49GcdIdTh3mcceKN6RAxZYlElNRQu3fhBYEV/eImetAt2GNYm3Mq3BtE9QwRlX7eA2GFq0PyYvCYyB9HRTDlpEXxgpUQam0ydcAuS+psJhiCxVU/9C6ZBJu3CXkwMpmAimZFpFQdGZikzQs+RWtnS6zXtBm6DbRXcTFx9I0Q9i+jB+p4Ix09D0eLh1x60oFYgnHRyqPLgANhSda9MazsAU22VqceApMTFFfNgra2YelvP4cJuyLENny//hpcopff+iFMaaIq4sy4gqRvNXaxjdQa938hqiiCGg40AdNvFd3Cd015ctZktH6Eab7JmQ1ZIJvRjAMEQTlHLvb6zl/SBSSZ7v9xvPiHBIjpj+phKP+mGlyPs5l26MGB99nkDA0tlxSvS3wHprXTo7ze5Mi+szhqOrPssvxa5E9aqwf90VWmf4rxmcKARMIZyRcpLNBy5zHO4hEyjlmf02a0CUtUyPugc569vncNMpweRe/OmES6qZSGEkkwn384+1s473cdsbg1RD19HFgGa5tGmWaeMOM03aAA+ZEXjEMeUlImBcM14Z67jPvEfBuNQd+rK3CbtchlNZo44ySv8sjKsTyNqC/pb7qo07J5s/s+MVFQAmxzgoBFJGmlubX80BLYgTbJL9jTC/+f03kdN9gsuIRemdt6QbLkQTH41RR4bVaxjkrwbfk03i8t6M5TTGh0837rXklRJmb83SmMkGOK2GbiBX3aSWXEbJlmjerc4NNVp4NJ39Hc5xCGobcsv20lxzA3Qyj5WxzeRjKIEeBEnlZhBBoR63DlcxxwvzHR6Gd1tOztZY5C2EqdWwPeqpRP0vLY/Jklq2VFf8eqklwCrI+TSoCJvEaur+EemNecZtyi/QwruY/Sb2QVXKjlp6GQ11AbXt9gAhPeDTNBpc4ez+V/YU9qLTCPXdRHvCuPEwEwcWV0cgZ6rjhCMwMNIWg9Se/5Jhu5hne1IdXV8FKXxIrj9oPMosat5JkNuVbHs2UZTp9qtSoMqkbyGSrrXPX/5/Eq9APl48ukn6ruOkRA4YVEr/m7Cx9gYkM6r6wqVfyFZFSC4PXzUX/9U8ksOnjLommXETRZuw0JZwQxxFfZavml2imKxGqacLvafTMPDLslgZwA5CZOt6tOXd6VUBEdrJd6xKoqIkkjHyywOhqTK7UR4cb5gD09DUb6C24n7d84358a+hY+lyWTtmTYsJZcdusIV07LKKr2vXXiS7Wb/99XCcVoVvAFr2UZ1kCTPXoH4JqI/6TOvoqqNAPxPBnEeYJrNvlZcAT4EAMS2j9JNlXVerslTFuQFIoRqLL8xggqsdUe0UGanlY30fgP5xSkYTVcKhI2qUtAsmyoYVHSiHAH5/7wPAEEXPFngBVrO/eEH6BP5fcJ3MaiVCMI3lt1EanlbHeU+4Lib9hj33Ll15PJh0z/qy7VF9Ip0heB12JHCV5K04pZdNRw0H5JIKgt8157jJZ5E3TlnGgmPsu6Banzk4KsvptAmdi1Wo482IfhxKL+It+TitFJZjGHAUH8h0dIdL1n4QS2ZvNvlOAo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2019-10-11T21:12:00Z</dcterms:created>
  <dc:creator>electro</dc:creator>
</cp:coreProperties>
</file>