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272A92" w14:paraId="22BD641A" w14:textId="77777777" w:rsidTr="00890051">
        <w:trPr>
          <w:trHeight w:val="2551"/>
        </w:trPr>
        <w:tc>
          <w:tcPr>
            <w:tcW w:w="4253" w:type="dxa"/>
          </w:tcPr>
          <w:p w14:paraId="60AAB2EF" w14:textId="77777777" w:rsidR="00272A92" w:rsidRDefault="00272A92" w:rsidP="00890051">
            <w:pPr>
              <w:rPr>
                <w:rFonts w:ascii="Arial" w:hAnsi="Arial" w:cs="Arial"/>
                <w:sz w:val="24"/>
                <w:szCs w:val="24"/>
              </w:rPr>
            </w:pPr>
            <w:r w:rsidRPr="00C4324F">
              <w:rPr>
                <w:noProof/>
                <w:lang w:val="es-ES_tradnl" w:eastAsia="es-ES_tradnl"/>
              </w:rPr>
              <w:drawing>
                <wp:anchor distT="0" distB="0" distL="114300" distR="114300" simplePos="0" relativeHeight="251659264" behindDoc="1" locked="0" layoutInCell="1" allowOverlap="1" wp14:anchorId="55B8F4A3" wp14:editId="338DE6C9">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F9F73E9" w14:textId="77777777" w:rsidR="00272A92" w:rsidRPr="0032633D" w:rsidRDefault="00272A92" w:rsidP="00890051">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32E797F" w14:textId="77777777" w:rsidR="00272A92" w:rsidRPr="0032633D" w:rsidRDefault="00272A92" w:rsidP="00890051">
            <w:pPr>
              <w:jc w:val="center"/>
              <w:rPr>
                <w:rFonts w:ascii="Arial" w:hAnsi="Arial" w:cs="Arial"/>
                <w:i/>
                <w:sz w:val="24"/>
                <w:szCs w:val="24"/>
              </w:rPr>
            </w:pPr>
            <w:r w:rsidRPr="0032633D">
              <w:rPr>
                <w:rFonts w:ascii="Arial" w:hAnsi="Arial" w:cs="Arial"/>
                <w:i/>
                <w:sz w:val="24"/>
                <w:szCs w:val="24"/>
              </w:rPr>
              <w:t>“Aprendemos y construimos para trascender”</w:t>
            </w:r>
          </w:p>
          <w:p w14:paraId="58F804C1" w14:textId="77777777" w:rsidR="00272A92" w:rsidRDefault="00272A92" w:rsidP="00890051">
            <w:pPr>
              <w:jc w:val="center"/>
              <w:rPr>
                <w:rFonts w:ascii="Arial" w:hAnsi="Arial" w:cs="Arial"/>
                <w:sz w:val="24"/>
                <w:szCs w:val="24"/>
              </w:rPr>
            </w:pPr>
          </w:p>
          <w:p w14:paraId="3DDB57A0" w14:textId="77777777" w:rsidR="00272A92" w:rsidRDefault="00272A92" w:rsidP="00890051">
            <w:pPr>
              <w:jc w:val="center"/>
              <w:rPr>
                <w:rFonts w:ascii="Arial" w:hAnsi="Arial" w:cs="Arial"/>
                <w:sz w:val="24"/>
                <w:szCs w:val="24"/>
              </w:rPr>
            </w:pPr>
            <w:r>
              <w:rPr>
                <w:rFonts w:ascii="Arial" w:hAnsi="Arial" w:cs="Arial"/>
                <w:sz w:val="24"/>
                <w:szCs w:val="24"/>
              </w:rPr>
              <w:t>Preparatoria</w:t>
            </w:r>
          </w:p>
        </w:tc>
      </w:tr>
    </w:tbl>
    <w:p w14:paraId="56B5FE27" w14:textId="77777777" w:rsidR="00272A92" w:rsidRDefault="00272A92" w:rsidP="00272A92">
      <w:pPr>
        <w:spacing w:line="240" w:lineRule="auto"/>
        <w:jc w:val="center"/>
        <w:rPr>
          <w:rFonts w:ascii="Arial" w:hAnsi="Arial" w:cs="Arial"/>
          <w:sz w:val="24"/>
          <w:szCs w:val="24"/>
        </w:rPr>
      </w:pPr>
    </w:p>
    <w:p w14:paraId="1EE40DAA" w14:textId="77777777" w:rsidR="00272A92" w:rsidRDefault="00272A92" w:rsidP="00272A92">
      <w:pPr>
        <w:spacing w:line="240" w:lineRule="auto"/>
        <w:jc w:val="center"/>
        <w:rPr>
          <w:rFonts w:ascii="Arial" w:hAnsi="Arial" w:cs="Arial"/>
          <w:sz w:val="24"/>
          <w:szCs w:val="24"/>
        </w:rPr>
      </w:pPr>
    </w:p>
    <w:p w14:paraId="2F5A6EB1" w14:textId="77777777" w:rsidR="00272A92" w:rsidRDefault="00272A92" w:rsidP="00272A92">
      <w:pPr>
        <w:spacing w:line="240" w:lineRule="auto"/>
      </w:pPr>
    </w:p>
    <w:p w14:paraId="7510B690" w14:textId="77777777" w:rsidR="00426D63" w:rsidRDefault="00426D63" w:rsidP="00272A92">
      <w:pPr>
        <w:spacing w:line="240" w:lineRule="auto"/>
        <w:jc w:val="center"/>
        <w:rPr>
          <w:rFonts w:ascii="Arial" w:hAnsi="Arial" w:cs="Arial"/>
          <w:b/>
          <w:sz w:val="96"/>
          <w:szCs w:val="44"/>
        </w:rPr>
      </w:pPr>
    </w:p>
    <w:p w14:paraId="3B5536F8" w14:textId="4F757C42" w:rsidR="00272A92" w:rsidRPr="0032633D" w:rsidRDefault="00C162C6" w:rsidP="00272A92">
      <w:pPr>
        <w:spacing w:line="240" w:lineRule="auto"/>
        <w:jc w:val="center"/>
        <w:rPr>
          <w:rFonts w:ascii="Arial" w:hAnsi="Arial" w:cs="Arial"/>
          <w:b/>
          <w:sz w:val="96"/>
          <w:szCs w:val="44"/>
        </w:rPr>
      </w:pPr>
      <w:r>
        <w:rPr>
          <w:rFonts w:ascii="Arial" w:hAnsi="Arial" w:cs="Arial"/>
          <w:b/>
          <w:sz w:val="96"/>
          <w:szCs w:val="44"/>
        </w:rPr>
        <w:t xml:space="preserve">CARNE </w:t>
      </w:r>
      <w:r w:rsidR="00426D63">
        <w:rPr>
          <w:rFonts w:ascii="Arial" w:hAnsi="Arial" w:cs="Arial"/>
          <w:b/>
          <w:sz w:val="96"/>
          <w:szCs w:val="44"/>
        </w:rPr>
        <w:t>CONTAMINANTE</w:t>
      </w:r>
    </w:p>
    <w:p w14:paraId="32DDB0A0" w14:textId="77777777" w:rsidR="00272A92" w:rsidRDefault="00272A92" w:rsidP="00426D63">
      <w:pPr>
        <w:spacing w:line="240" w:lineRule="auto"/>
        <w:rPr>
          <w:rFonts w:ascii="Arial" w:hAnsi="Arial" w:cs="Arial"/>
          <w:b/>
          <w:sz w:val="96"/>
          <w:szCs w:val="44"/>
          <w:u w:val="single"/>
        </w:rPr>
      </w:pPr>
    </w:p>
    <w:p w14:paraId="7DCDB5F3" w14:textId="77777777" w:rsidR="00272A92" w:rsidRDefault="00272A92" w:rsidP="00272A92">
      <w:pPr>
        <w:spacing w:line="240" w:lineRule="auto"/>
        <w:jc w:val="center"/>
        <w:rPr>
          <w:rFonts w:ascii="Arial" w:hAnsi="Arial" w:cs="Arial"/>
          <w:b/>
          <w:sz w:val="96"/>
          <w:szCs w:val="44"/>
          <w:u w:val="single"/>
        </w:rPr>
      </w:pPr>
    </w:p>
    <w:p w14:paraId="1D38A2C8" w14:textId="77777777" w:rsidR="00426D63" w:rsidRDefault="00426D63" w:rsidP="00272A92">
      <w:pPr>
        <w:spacing w:line="240" w:lineRule="auto"/>
        <w:jc w:val="right"/>
        <w:rPr>
          <w:rFonts w:ascii="Arial" w:hAnsi="Arial" w:cs="Arial"/>
          <w:i/>
          <w:color w:val="767171" w:themeColor="background2" w:themeShade="80"/>
          <w:sz w:val="24"/>
          <w:szCs w:val="24"/>
        </w:rPr>
      </w:pPr>
    </w:p>
    <w:p w14:paraId="57CA2496" w14:textId="77777777" w:rsidR="00272A92" w:rsidRPr="0032633D" w:rsidRDefault="00272A92" w:rsidP="00272A92">
      <w:pPr>
        <w:spacing w:line="240" w:lineRule="auto"/>
        <w:jc w:val="right"/>
        <w:rPr>
          <w:rFonts w:ascii="Arial" w:hAnsi="Arial" w:cs="Arial"/>
          <w:i/>
          <w:color w:val="767171" w:themeColor="background2" w:themeShade="80"/>
          <w:sz w:val="24"/>
          <w:szCs w:val="24"/>
        </w:rPr>
      </w:pPr>
      <w:bookmarkStart w:id="0" w:name="_GoBack"/>
      <w:bookmarkEnd w:id="0"/>
      <w:r>
        <w:rPr>
          <w:rFonts w:ascii="Arial" w:hAnsi="Arial" w:cs="Arial"/>
          <w:i/>
          <w:color w:val="767171" w:themeColor="background2" w:themeShade="80"/>
          <w:sz w:val="24"/>
          <w:szCs w:val="24"/>
        </w:rPr>
        <w:t>Diego Figueroa Luna</w:t>
      </w:r>
    </w:p>
    <w:p w14:paraId="00EA6B55" w14:textId="77777777" w:rsidR="00272A92" w:rsidRPr="0032633D" w:rsidRDefault="00272A92" w:rsidP="00272A92">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14:paraId="3C245161" w14:textId="77777777" w:rsidR="00272A92" w:rsidRDefault="00272A92" w:rsidP="00272A92">
      <w:pPr>
        <w:spacing w:line="240" w:lineRule="auto"/>
        <w:jc w:val="right"/>
        <w:rPr>
          <w:rFonts w:ascii="Arial" w:hAnsi="Arial" w:cs="Arial"/>
          <w:sz w:val="24"/>
          <w:szCs w:val="24"/>
        </w:rPr>
      </w:pPr>
      <w:r>
        <w:rPr>
          <w:rFonts w:ascii="Arial" w:hAnsi="Arial" w:cs="Arial"/>
          <w:sz w:val="24"/>
          <w:szCs w:val="24"/>
        </w:rPr>
        <w:t>Miss. Adriana F. Chávez</w:t>
      </w:r>
    </w:p>
    <w:p w14:paraId="5852C43D" w14:textId="77777777" w:rsidR="00272A92" w:rsidRDefault="00272A92" w:rsidP="00272A92">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7A3F40D5" w14:textId="77777777" w:rsidR="00272A92" w:rsidRPr="0032633D" w:rsidRDefault="00272A92" w:rsidP="00272A92">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20/12/19</w:t>
      </w:r>
    </w:p>
    <w:p w14:paraId="67A72210" w14:textId="3063781A" w:rsidR="00890051" w:rsidRDefault="00D72F8B" w:rsidP="009432DE">
      <w:pPr>
        <w:spacing w:line="480" w:lineRule="auto"/>
        <w:rPr>
          <w:rFonts w:ascii="Times New Roman" w:hAnsi="Times New Roman" w:cs="Times New Roman"/>
          <w:sz w:val="31"/>
          <w:szCs w:val="31"/>
        </w:rPr>
      </w:pPr>
      <w:r>
        <w:rPr>
          <w:rFonts w:ascii="Times New Roman" w:hAnsi="Times New Roman" w:cs="Times New Roman"/>
          <w:sz w:val="31"/>
          <w:szCs w:val="31"/>
        </w:rPr>
        <w:lastRenderedPageBreak/>
        <w:t>1.INTRODUCCIÓN</w:t>
      </w:r>
    </w:p>
    <w:p w14:paraId="40E9E0AC" w14:textId="77777777" w:rsidR="009432DE" w:rsidRDefault="009432DE" w:rsidP="009432DE">
      <w:pPr>
        <w:spacing w:line="480" w:lineRule="auto"/>
        <w:rPr>
          <w:rFonts w:ascii="Times New Roman" w:hAnsi="Times New Roman" w:cs="Times New Roman"/>
          <w:sz w:val="31"/>
          <w:szCs w:val="31"/>
        </w:rPr>
      </w:pPr>
      <w:r>
        <w:rPr>
          <w:rFonts w:ascii="Times New Roman" w:hAnsi="Times New Roman" w:cs="Times New Roman"/>
          <w:sz w:val="31"/>
          <w:szCs w:val="31"/>
        </w:rPr>
        <w:t xml:space="preserve">El efecto invernadero y los gases que los humanos producimos dañan de una manera imprsinante a la capa de ozono y contribuyn a la contaminación ambiental, destruyendo así a nuestro planeta y todas las especies en él. </w:t>
      </w:r>
    </w:p>
    <w:p w14:paraId="0542FE26" w14:textId="77777777" w:rsidR="0057050B" w:rsidRDefault="009432DE" w:rsidP="009432DE">
      <w:pPr>
        <w:spacing w:line="480" w:lineRule="auto"/>
        <w:rPr>
          <w:rFonts w:ascii="Times New Roman" w:hAnsi="Times New Roman" w:cs="Times New Roman"/>
          <w:sz w:val="31"/>
          <w:szCs w:val="31"/>
        </w:rPr>
      </w:pPr>
      <w:r>
        <w:rPr>
          <w:rFonts w:ascii="Times New Roman" w:hAnsi="Times New Roman" w:cs="Times New Roman"/>
          <w:sz w:val="31"/>
          <w:szCs w:val="31"/>
        </w:rPr>
        <w:t xml:space="preserve">Una de las mayores causas por las que </w:t>
      </w:r>
      <w:r w:rsidR="0057050B">
        <w:rPr>
          <w:rFonts w:ascii="Times New Roman" w:hAnsi="Times New Roman" w:cs="Times New Roman"/>
          <w:sz w:val="31"/>
          <w:szCs w:val="31"/>
        </w:rPr>
        <w:t>exista tanta contaminación, es la ganadería; la cantidad de gases de efecto invernadero y contaminación que produce mantener alimentado y en un espacio amplio a un ganado es excesivo.</w:t>
      </w:r>
    </w:p>
    <w:p w14:paraId="29BC10EE" w14:textId="4D028F52" w:rsidR="0057050B" w:rsidRDefault="0057050B" w:rsidP="009432DE">
      <w:pPr>
        <w:spacing w:line="480" w:lineRule="auto"/>
        <w:rPr>
          <w:rFonts w:ascii="Times New Roman" w:hAnsi="Times New Roman" w:cs="Times New Roman"/>
          <w:sz w:val="31"/>
          <w:szCs w:val="31"/>
        </w:rPr>
      </w:pPr>
      <w:r>
        <w:rPr>
          <w:rFonts w:ascii="Times New Roman" w:hAnsi="Times New Roman" w:cs="Times New Roman"/>
          <w:sz w:val="31"/>
          <w:szCs w:val="31"/>
        </w:rPr>
        <w:t>Es importante tratar este tipo de temas ya que esuna realidad que nostros mismos nos estamos destruyendo, y aunque yo también contribuyo a la contaminación me gustaría investigar como es que la ganadería esta aumentando la contaminación.</w:t>
      </w:r>
    </w:p>
    <w:p w14:paraId="68E16763" w14:textId="761CACB3" w:rsidR="009432DE" w:rsidRDefault="0057050B" w:rsidP="009432DE">
      <w:pPr>
        <w:spacing w:line="480" w:lineRule="auto"/>
        <w:rPr>
          <w:rFonts w:ascii="Times New Roman" w:hAnsi="Times New Roman" w:cs="Times New Roman"/>
          <w:sz w:val="31"/>
          <w:szCs w:val="31"/>
        </w:rPr>
      </w:pPr>
      <w:r>
        <w:rPr>
          <w:rFonts w:ascii="Times New Roman" w:hAnsi="Times New Roman" w:cs="Times New Roman"/>
          <w:sz w:val="31"/>
          <w:szCs w:val="31"/>
        </w:rPr>
        <w:t xml:space="preserve"> </w:t>
      </w:r>
    </w:p>
    <w:p w14:paraId="38492371" w14:textId="77777777" w:rsidR="009432DE" w:rsidRDefault="009432DE" w:rsidP="009432DE">
      <w:pPr>
        <w:spacing w:line="480" w:lineRule="auto"/>
        <w:rPr>
          <w:rFonts w:ascii="Times New Roman" w:hAnsi="Times New Roman" w:cs="Times New Roman"/>
          <w:sz w:val="31"/>
          <w:szCs w:val="31"/>
        </w:rPr>
      </w:pPr>
    </w:p>
    <w:p w14:paraId="016C3CC1" w14:textId="77777777" w:rsidR="00D72F8B" w:rsidRPr="00D72F8B" w:rsidRDefault="00D72F8B" w:rsidP="009432DE">
      <w:pPr>
        <w:spacing w:line="480" w:lineRule="auto"/>
        <w:rPr>
          <w:rFonts w:ascii="Times New Roman" w:hAnsi="Times New Roman" w:cs="Times New Roman"/>
          <w:sz w:val="31"/>
          <w:szCs w:val="31"/>
        </w:rPr>
      </w:pPr>
    </w:p>
    <w:p w14:paraId="76411DBE" w14:textId="77777777" w:rsidR="0057050B" w:rsidRDefault="0057050B" w:rsidP="0057050B">
      <w:pPr>
        <w:spacing w:line="480" w:lineRule="auto"/>
      </w:pPr>
    </w:p>
    <w:p w14:paraId="4EA1A63A" w14:textId="4D20CAD4" w:rsidR="0057050B" w:rsidRDefault="0057050B" w:rsidP="0057050B">
      <w:pPr>
        <w:spacing w:line="480" w:lineRule="auto"/>
        <w:rPr>
          <w:rFonts w:ascii="Times New Roman" w:hAnsi="Times New Roman" w:cs="Times New Roman"/>
          <w:sz w:val="31"/>
          <w:szCs w:val="31"/>
        </w:rPr>
      </w:pPr>
      <w:r>
        <w:rPr>
          <w:rFonts w:ascii="Times New Roman" w:hAnsi="Times New Roman" w:cs="Times New Roman"/>
          <w:sz w:val="31"/>
          <w:szCs w:val="31"/>
        </w:rPr>
        <w:t>1.1</w:t>
      </w:r>
      <w:r w:rsidR="0032177F">
        <w:rPr>
          <w:rFonts w:ascii="Times New Roman" w:hAnsi="Times New Roman" w:cs="Times New Roman"/>
          <w:sz w:val="31"/>
          <w:szCs w:val="31"/>
        </w:rPr>
        <w:t xml:space="preserve"> </w:t>
      </w:r>
      <w:r>
        <w:rPr>
          <w:rFonts w:ascii="Times New Roman" w:hAnsi="Times New Roman" w:cs="Times New Roman"/>
          <w:sz w:val="31"/>
          <w:szCs w:val="31"/>
        </w:rPr>
        <w:t>Pregunta de investigación</w:t>
      </w:r>
    </w:p>
    <w:p w14:paraId="57DF39DF" w14:textId="07974755" w:rsidR="0057050B" w:rsidRDefault="0057050B" w:rsidP="0057050B">
      <w:pPr>
        <w:spacing w:line="480" w:lineRule="auto"/>
        <w:rPr>
          <w:rFonts w:ascii="Times New Roman" w:hAnsi="Times New Roman" w:cs="Times New Roman"/>
          <w:sz w:val="31"/>
          <w:szCs w:val="31"/>
        </w:rPr>
      </w:pPr>
      <w:r>
        <w:rPr>
          <w:rFonts w:ascii="Times New Roman" w:hAnsi="Times New Roman" w:cs="Times New Roman"/>
          <w:sz w:val="31"/>
          <w:szCs w:val="31"/>
        </w:rPr>
        <w:t>¿Qué a</w:t>
      </w:r>
      <w:r w:rsidR="0032177F">
        <w:rPr>
          <w:rFonts w:ascii="Times New Roman" w:hAnsi="Times New Roman" w:cs="Times New Roman"/>
          <w:sz w:val="31"/>
          <w:szCs w:val="31"/>
        </w:rPr>
        <w:t xml:space="preserve">cciones </w:t>
      </w:r>
      <w:r>
        <w:rPr>
          <w:rFonts w:ascii="Times New Roman" w:hAnsi="Times New Roman" w:cs="Times New Roman"/>
          <w:sz w:val="31"/>
          <w:szCs w:val="31"/>
        </w:rPr>
        <w:t>ocasionan que la ganadería contribuya a la cantidad de gases liberados a la atmósfera y a la contaminación ambiental</w:t>
      </w:r>
      <w:r w:rsidR="0032177F">
        <w:rPr>
          <w:rFonts w:ascii="Times New Roman" w:hAnsi="Times New Roman" w:cs="Times New Roman"/>
          <w:sz w:val="31"/>
          <w:szCs w:val="31"/>
        </w:rPr>
        <w:t>?</w:t>
      </w:r>
    </w:p>
    <w:p w14:paraId="1BE6FD7C" w14:textId="561EBB44"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1.2 Objetivo general</w:t>
      </w:r>
    </w:p>
    <w:p w14:paraId="76F43AAB" w14:textId="4D986773"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Analizar las diferentes maneras en las que la ganadería aporta al calentamiento global y los ga</w:t>
      </w:r>
      <w:r w:rsidR="00E32693">
        <w:rPr>
          <w:rFonts w:ascii="Times New Roman" w:hAnsi="Times New Roman" w:cs="Times New Roman"/>
          <w:sz w:val="31"/>
          <w:szCs w:val="31"/>
        </w:rPr>
        <w:t>ses de efecto invernadero.</w:t>
      </w:r>
    </w:p>
    <w:p w14:paraId="1EB4A154" w14:textId="0D4E9C24"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1.2.1 Objetivo específicos</w:t>
      </w:r>
    </w:p>
    <w:p w14:paraId="3BCB9CE4" w14:textId="6AC57D2B"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 xml:space="preserve">- </w:t>
      </w:r>
      <w:r w:rsidR="00E32693">
        <w:rPr>
          <w:rFonts w:ascii="Times New Roman" w:hAnsi="Times New Roman" w:cs="Times New Roman"/>
          <w:sz w:val="31"/>
          <w:szCs w:val="31"/>
        </w:rPr>
        <w:t>Indagar las dietas que las personas llevan y que tanta cantidad de carne consumen.</w:t>
      </w:r>
    </w:p>
    <w:p w14:paraId="1BC8D39E" w14:textId="442B2EB7" w:rsidR="0032177F" w:rsidRDefault="00E32693" w:rsidP="0057050B">
      <w:pPr>
        <w:spacing w:line="480" w:lineRule="auto"/>
        <w:rPr>
          <w:rFonts w:ascii="Times New Roman" w:hAnsi="Times New Roman" w:cs="Times New Roman"/>
          <w:sz w:val="31"/>
          <w:szCs w:val="31"/>
        </w:rPr>
      </w:pPr>
      <w:r>
        <w:rPr>
          <w:rFonts w:ascii="Times New Roman" w:hAnsi="Times New Roman" w:cs="Times New Roman"/>
          <w:sz w:val="31"/>
          <w:szCs w:val="31"/>
        </w:rPr>
        <w:t>- Evaluar los gases que la ganadería libera y en que manera estos contaminan.</w:t>
      </w:r>
    </w:p>
    <w:p w14:paraId="60CEDA63" w14:textId="4EB733F4"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 xml:space="preserve">- </w:t>
      </w:r>
      <w:r w:rsidR="00E32693">
        <w:rPr>
          <w:rFonts w:ascii="Times New Roman" w:hAnsi="Times New Roman" w:cs="Times New Roman"/>
          <w:sz w:val="31"/>
          <w:szCs w:val="31"/>
        </w:rPr>
        <w:t>Aprender que es la contaminación ambiental y porque la ganadería es un factor importante en ella.</w:t>
      </w:r>
    </w:p>
    <w:p w14:paraId="6551075B" w14:textId="77777777" w:rsidR="00E32693" w:rsidRDefault="00E32693" w:rsidP="0057050B">
      <w:pPr>
        <w:spacing w:line="480" w:lineRule="auto"/>
        <w:rPr>
          <w:rFonts w:ascii="Times New Roman" w:hAnsi="Times New Roman" w:cs="Times New Roman"/>
          <w:sz w:val="31"/>
          <w:szCs w:val="31"/>
        </w:rPr>
      </w:pPr>
    </w:p>
    <w:p w14:paraId="70942797" w14:textId="77777777" w:rsidR="00E32693" w:rsidRDefault="00E32693" w:rsidP="0057050B">
      <w:pPr>
        <w:spacing w:line="480" w:lineRule="auto"/>
        <w:rPr>
          <w:rFonts w:ascii="Times New Roman" w:hAnsi="Times New Roman" w:cs="Times New Roman"/>
          <w:sz w:val="31"/>
          <w:szCs w:val="31"/>
        </w:rPr>
      </w:pPr>
    </w:p>
    <w:p w14:paraId="7EBFBD85" w14:textId="77777777" w:rsidR="00E32693" w:rsidRDefault="00E32693" w:rsidP="0057050B">
      <w:pPr>
        <w:spacing w:line="480" w:lineRule="auto"/>
        <w:rPr>
          <w:rFonts w:ascii="Times New Roman" w:hAnsi="Times New Roman" w:cs="Times New Roman"/>
          <w:sz w:val="31"/>
          <w:szCs w:val="31"/>
        </w:rPr>
      </w:pPr>
    </w:p>
    <w:p w14:paraId="756C53FE" w14:textId="637581E4" w:rsidR="0057050B" w:rsidRDefault="00E32693" w:rsidP="00E32693">
      <w:pPr>
        <w:spacing w:line="480" w:lineRule="auto"/>
        <w:rPr>
          <w:rFonts w:ascii="Times New Roman" w:hAnsi="Times New Roman" w:cs="Times New Roman"/>
          <w:sz w:val="31"/>
          <w:szCs w:val="31"/>
        </w:rPr>
      </w:pPr>
      <w:r>
        <w:rPr>
          <w:rFonts w:ascii="Times New Roman" w:hAnsi="Times New Roman" w:cs="Times New Roman"/>
          <w:sz w:val="31"/>
          <w:szCs w:val="31"/>
        </w:rPr>
        <w:t>1.3 Justificación</w:t>
      </w:r>
    </w:p>
    <w:p w14:paraId="2E04ED82" w14:textId="5BABCB3A" w:rsidR="00E32693" w:rsidRDefault="00E32693" w:rsidP="00E32693">
      <w:pPr>
        <w:spacing w:line="480" w:lineRule="auto"/>
        <w:rPr>
          <w:rFonts w:ascii="Times New Roman" w:hAnsi="Times New Roman" w:cs="Times New Roman"/>
          <w:sz w:val="31"/>
          <w:szCs w:val="31"/>
        </w:rPr>
      </w:pPr>
      <w:r>
        <w:rPr>
          <w:rFonts w:ascii="Times New Roman" w:hAnsi="Times New Roman" w:cs="Times New Roman"/>
          <w:sz w:val="31"/>
          <w:szCs w:val="31"/>
        </w:rPr>
        <w:t>Las personas necesitan ser alimentadas 3 veces al día, y uno de los alimentos más comunes es la carne, por eso es importante que las personas sepan que es lo que están consumiendo y cuales son las consecuencias que esto conlleva.</w:t>
      </w:r>
    </w:p>
    <w:p w14:paraId="564978CA" w14:textId="13D9093A" w:rsidR="00E32693" w:rsidRDefault="00E32693" w:rsidP="00E32693">
      <w:pPr>
        <w:spacing w:line="480" w:lineRule="auto"/>
        <w:rPr>
          <w:rFonts w:ascii="Times New Roman" w:hAnsi="Times New Roman" w:cs="Times New Roman"/>
          <w:sz w:val="31"/>
          <w:szCs w:val="31"/>
        </w:rPr>
      </w:pPr>
      <w:r>
        <w:rPr>
          <w:rFonts w:ascii="Times New Roman" w:hAnsi="Times New Roman" w:cs="Times New Roman"/>
          <w:sz w:val="31"/>
          <w:szCs w:val="31"/>
        </w:rPr>
        <w:t>Aunque la ganadería es una actividad primaria que se ha llevado a cabo hace miles y miles de años, no se ha vuelto un problema hasta la actualidad, y esto es gracias a que el consumo de la carne ha aumentado drásticamente en los últimos años.</w:t>
      </w:r>
    </w:p>
    <w:p w14:paraId="28B4DB8C" w14:textId="77777777" w:rsidR="00E32693" w:rsidRDefault="00E32693" w:rsidP="00E32693">
      <w:pPr>
        <w:spacing w:line="480" w:lineRule="auto"/>
        <w:rPr>
          <w:rFonts w:ascii="Times New Roman" w:hAnsi="Times New Roman" w:cs="Times New Roman"/>
          <w:sz w:val="31"/>
          <w:szCs w:val="31"/>
        </w:rPr>
      </w:pPr>
    </w:p>
    <w:p w14:paraId="1E28873E" w14:textId="77777777" w:rsidR="00E32693" w:rsidRPr="0057050B" w:rsidRDefault="00E32693" w:rsidP="00E32693">
      <w:pPr>
        <w:spacing w:line="480" w:lineRule="auto"/>
        <w:rPr>
          <w:rFonts w:ascii="Times New Roman" w:hAnsi="Times New Roman" w:cs="Times New Roman"/>
          <w:sz w:val="31"/>
          <w:szCs w:val="31"/>
        </w:rPr>
      </w:pPr>
    </w:p>
    <w:p w14:paraId="451A585F" w14:textId="77777777" w:rsidR="0057050B" w:rsidRDefault="0057050B"/>
    <w:p w14:paraId="62BF1D51" w14:textId="77777777" w:rsidR="00272A92" w:rsidRDefault="00272A92"/>
    <w:p w14:paraId="58D4AAE8" w14:textId="77777777" w:rsidR="00272A92" w:rsidRDefault="00272A92"/>
    <w:p w14:paraId="71AD6823" w14:textId="77777777" w:rsidR="00272A92" w:rsidRDefault="00272A92"/>
    <w:p w14:paraId="2480E919" w14:textId="77777777" w:rsidR="00272A92" w:rsidRDefault="00272A92"/>
    <w:p w14:paraId="007B2A98" w14:textId="77777777" w:rsidR="00272A92" w:rsidRDefault="00272A92"/>
    <w:p w14:paraId="101DB9C7" w14:textId="77777777" w:rsidR="00272A92" w:rsidRDefault="00272A92"/>
    <w:p w14:paraId="5F6CAF61" w14:textId="77777777" w:rsidR="00272A92" w:rsidRDefault="00272A92"/>
    <w:p w14:paraId="67910865" w14:textId="77777777" w:rsidR="00272A92" w:rsidRDefault="00272A92"/>
    <w:p w14:paraId="44D8C4D0" w14:textId="77777777" w:rsidR="00272A92" w:rsidRPr="00F02DAA" w:rsidRDefault="00791CD8" w:rsidP="00E22B3C">
      <w:pPr>
        <w:spacing w:line="480" w:lineRule="auto"/>
        <w:rPr>
          <w:rFonts w:ascii="Times New Roman" w:hAnsi="Times New Roman" w:cs="Times New Roman"/>
          <w:sz w:val="31"/>
          <w:szCs w:val="31"/>
          <w:u w:val="single"/>
        </w:rPr>
      </w:pPr>
      <w:r w:rsidRPr="00F02DAA">
        <w:rPr>
          <w:rFonts w:ascii="Times New Roman" w:hAnsi="Times New Roman" w:cs="Times New Roman"/>
          <w:sz w:val="31"/>
          <w:szCs w:val="31"/>
        </w:rPr>
        <w:t xml:space="preserve">2. </w:t>
      </w:r>
      <w:r w:rsidR="00272A92" w:rsidRPr="00F02DAA">
        <w:rPr>
          <w:rFonts w:ascii="Times New Roman" w:hAnsi="Times New Roman" w:cs="Times New Roman"/>
          <w:sz w:val="31"/>
          <w:szCs w:val="31"/>
        </w:rPr>
        <w:t>MARCO TEÓRICO</w:t>
      </w:r>
    </w:p>
    <w:p w14:paraId="4B033E46" w14:textId="77777777" w:rsidR="00776FBB" w:rsidRPr="0043476D" w:rsidRDefault="00791CD8" w:rsidP="00E22B3C">
      <w:pPr>
        <w:spacing w:line="480" w:lineRule="auto"/>
        <w:rPr>
          <w:rFonts w:ascii="Times New Roman" w:hAnsi="Times New Roman" w:cs="Times New Roman"/>
          <w:b/>
          <w:sz w:val="31"/>
          <w:szCs w:val="31"/>
        </w:rPr>
      </w:pPr>
      <w:r w:rsidRPr="0043476D">
        <w:rPr>
          <w:rFonts w:ascii="Times New Roman" w:hAnsi="Times New Roman" w:cs="Times New Roman"/>
          <w:b/>
          <w:sz w:val="31"/>
          <w:szCs w:val="31"/>
        </w:rPr>
        <w:t xml:space="preserve">2.1 </w:t>
      </w:r>
      <w:r w:rsidR="00C84B23" w:rsidRPr="0043476D">
        <w:rPr>
          <w:rFonts w:ascii="Times New Roman" w:hAnsi="Times New Roman" w:cs="Times New Roman"/>
          <w:b/>
          <w:sz w:val="31"/>
          <w:szCs w:val="31"/>
        </w:rPr>
        <w:t>¿Qué es la contaminación ambiental?</w:t>
      </w:r>
    </w:p>
    <w:p w14:paraId="5678CDAF" w14:textId="77777777" w:rsidR="00272A92" w:rsidRPr="00F02DAA" w:rsidRDefault="00C84B23"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La contaminación ambiental es la presencia de los componentes nocivos (ya sean químicos, físiscos o biológicos) en el medio ambiente que supongan un prejuicio para los seres vivos que lo habitan, incluyendo a los seres humanos. La contaminación ambiental está originada principalmente por causas derivadas de la ctividad humana, como la emisión a la atmósfera de gases de efecto invernadero o la explotación desmedida de los recursos naturales.</w:t>
      </w:r>
    </w:p>
    <w:p w14:paraId="73778CA3" w14:textId="77777777" w:rsidR="00C84B23" w:rsidRPr="00F02DAA" w:rsidRDefault="00C84B23"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Existen muchas causas por las que existe la contaminación ambiental, como:</w:t>
      </w:r>
    </w:p>
    <w:p w14:paraId="4C5B2FCB"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Tala excesiva de árboles</w:t>
      </w:r>
      <w:r w:rsidR="0068558A" w:rsidRPr="00F02DAA">
        <w:rPr>
          <w:rFonts w:ascii="Times New Roman" w:hAnsi="Times New Roman" w:cs="Times New Roman"/>
          <w:sz w:val="31"/>
          <w:szCs w:val="31"/>
        </w:rPr>
        <w:t>.</w:t>
      </w:r>
    </w:p>
    <w:p w14:paraId="61454BD8"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Emisiones y vertidos industrialesa la atmósfera y a la hidrosfera</w:t>
      </w:r>
      <w:r w:rsidR="0068558A" w:rsidRPr="00F02DAA">
        <w:rPr>
          <w:rFonts w:ascii="Times New Roman" w:hAnsi="Times New Roman" w:cs="Times New Roman"/>
          <w:sz w:val="31"/>
          <w:szCs w:val="31"/>
        </w:rPr>
        <w:t>.</w:t>
      </w:r>
    </w:p>
    <w:p w14:paraId="3A7B9A26"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Extracción, procesamiento y refinamiento de combustibles fósiles (petróleo, cabrón y gas naural)</w:t>
      </w:r>
      <w:r w:rsidR="0068558A" w:rsidRPr="00F02DAA">
        <w:rPr>
          <w:rFonts w:ascii="Times New Roman" w:hAnsi="Times New Roman" w:cs="Times New Roman"/>
          <w:sz w:val="31"/>
          <w:szCs w:val="31"/>
        </w:rPr>
        <w:t>.</w:t>
      </w:r>
    </w:p>
    <w:p w14:paraId="32D5873C"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 xml:space="preserve">Uso excesivo de automóviles y otros medios </w:t>
      </w:r>
      <w:r w:rsidR="0068558A" w:rsidRPr="00F02DAA">
        <w:rPr>
          <w:rFonts w:ascii="Times New Roman" w:hAnsi="Times New Roman" w:cs="Times New Roman"/>
          <w:sz w:val="31"/>
          <w:szCs w:val="31"/>
        </w:rPr>
        <w:t>de transporte impulsados por gasolina o diésel.</w:t>
      </w:r>
    </w:p>
    <w:p w14:paraId="44B1E40F" w14:textId="77777777" w:rsidR="0068558A" w:rsidRPr="00F02DAA" w:rsidRDefault="0068558A"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Uso excesivo de plásticos y otros materiales derivados del petróleo.</w:t>
      </w:r>
    </w:p>
    <w:p w14:paraId="7786F66D" w14:textId="77777777" w:rsidR="0068558A" w:rsidRPr="00F02DAA" w:rsidRDefault="0068558A"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Liberación de plásticos y objetos no biodegradables en espacios naturales.</w:t>
      </w:r>
    </w:p>
    <w:p w14:paraId="0FA8B1C8" w14:textId="5BAA410D" w:rsidR="0068558A" w:rsidRPr="00F02DAA" w:rsidRDefault="00360338"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Y una de las mayores causas es la ganadería</w:t>
      </w:r>
    </w:p>
    <w:p w14:paraId="5DDF21CA" w14:textId="77777777" w:rsidR="00CA4AF5" w:rsidRPr="0043476D" w:rsidRDefault="00360338" w:rsidP="00E22B3C">
      <w:pPr>
        <w:spacing w:line="480" w:lineRule="auto"/>
        <w:rPr>
          <w:rFonts w:ascii="Times New Roman" w:hAnsi="Times New Roman" w:cs="Times New Roman"/>
          <w:b/>
          <w:sz w:val="31"/>
          <w:szCs w:val="31"/>
        </w:rPr>
      </w:pPr>
      <w:r w:rsidRPr="0043476D">
        <w:rPr>
          <w:rFonts w:ascii="Times New Roman" w:hAnsi="Times New Roman" w:cs="Times New Roman"/>
          <w:b/>
          <w:sz w:val="31"/>
          <w:szCs w:val="31"/>
        </w:rPr>
        <w:t>2.2 ¿Cómo afecta la ganadería al medio ambiente?</w:t>
      </w:r>
    </w:p>
    <w:p w14:paraId="2DE445CB" w14:textId="4878D176" w:rsidR="00360338" w:rsidRPr="00F02DAA" w:rsidRDefault="00CA4AF5"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Alrededor de 1 339 000 000</w:t>
      </w:r>
      <w:r w:rsidRPr="00F02DAA">
        <w:rPr>
          <w:rStyle w:val="Refdenotaalpie"/>
          <w:rFonts w:ascii="Times New Roman" w:hAnsi="Times New Roman" w:cs="Times New Roman"/>
          <w:sz w:val="31"/>
          <w:szCs w:val="31"/>
        </w:rPr>
        <w:footnoteReference w:id="1"/>
      </w:r>
      <w:r w:rsidRPr="00F02DAA">
        <w:rPr>
          <w:rFonts w:ascii="Times New Roman" w:hAnsi="Times New Roman" w:cs="Times New Roman"/>
          <w:sz w:val="31"/>
          <w:szCs w:val="31"/>
        </w:rPr>
        <w:t xml:space="preserve"> de vacas habitan la Tierra, y estas son utilizadas para el consumo humano. El setor ganadero afecta severamente al medio ambiente Según un estudio dela FAO (Food and Agriculture Organization) titulado “Livestock Long Shadow”, produce un 9% del dióxio de carbono derivado de las actividades de las actividades humanas, un 65% de óxio nitroso, un 37% de metano, y un 64% de amoniaco, gases producidos por el estiércol, los gases intestinales y los desechos. La situación se agrava a medida que se van talando bosques y selvas para convertirlos en praderas para alimentar al ganado, 30% de la superficie de la Tierra. Sólo en el Amazonas un 70% del terreno ya está siendo utilizado por los ganaderos.</w:t>
      </w:r>
    </w:p>
    <w:p w14:paraId="5CEE9938" w14:textId="2A999F85" w:rsidR="00CA4AF5" w:rsidRPr="00F02DAA" w:rsidRDefault="00CA4AF5"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Además los rebaños degradan la tierra, conviertiéndolaen una zona muy vulnerable a la desertificación. Además los antibiótico y hormonas que se les dan, así como los fertilizantes e insecticidas que se usan para pulverizar los campos de cereales contribuyen a contaminar la tierra y la atmósfera.</w:t>
      </w:r>
    </w:p>
    <w:p w14:paraId="7C1E3C4E" w14:textId="77777777" w:rsidR="000062D5" w:rsidRDefault="00CA4AF5"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 xml:space="preserve">La producción de carne y leche representa el 20% de la biomasa terrestre, si la población continúa creciendo, la demanda también lo hará, y por consecuente más árboles y plantas </w:t>
      </w:r>
      <w:r w:rsidR="000062D5" w:rsidRPr="00F02DAA">
        <w:rPr>
          <w:rFonts w:ascii="Times New Roman" w:hAnsi="Times New Roman" w:cs="Times New Roman"/>
          <w:sz w:val="31"/>
          <w:szCs w:val="31"/>
        </w:rPr>
        <w:t>continuarán siendo talados y la contaminación aumentará más y más.</w:t>
      </w:r>
    </w:p>
    <w:p w14:paraId="328A1379" w14:textId="76756F3A" w:rsidR="00D641D7" w:rsidRDefault="00D641D7" w:rsidP="00E22B3C">
      <w:pPr>
        <w:spacing w:line="480" w:lineRule="auto"/>
        <w:rPr>
          <w:rFonts w:ascii="Times New Roman" w:hAnsi="Times New Roman" w:cs="Times New Roman"/>
          <w:sz w:val="31"/>
          <w:szCs w:val="31"/>
        </w:rPr>
      </w:pPr>
      <w:r>
        <w:rPr>
          <w:rFonts w:ascii="Times New Roman" w:hAnsi="Times New Roman" w:cs="Times New Roman"/>
          <w:sz w:val="31"/>
          <w:szCs w:val="31"/>
        </w:rPr>
        <w:t xml:space="preserve">La ganadería es una de las actividades primarias más común y básica que ha sido utilizada desde hace miles y miles de años. Gracias a ella podemos obtener varios alimentos como carne, leche, pollo, huevo, etcétera; así como sus derivados como mantequilla, queso, crema, helado, etcétera. Una de las mayores fuentes de proteína es la carne Sin embargo la cantidad de carne que es consumida mundialmente es impresionante. </w:t>
      </w:r>
    </w:p>
    <w:p w14:paraId="1B1F8168" w14:textId="77777777" w:rsidR="0046420F" w:rsidRDefault="00D641D7" w:rsidP="00E22B3C">
      <w:pPr>
        <w:spacing w:line="480" w:lineRule="auto"/>
        <w:rPr>
          <w:rFonts w:ascii="Times New Roman" w:hAnsi="Times New Roman" w:cs="Times New Roman"/>
          <w:sz w:val="31"/>
          <w:szCs w:val="31"/>
        </w:rPr>
      </w:pPr>
      <w:r>
        <w:rPr>
          <w:rFonts w:ascii="Times New Roman" w:hAnsi="Times New Roman" w:cs="Times New Roman"/>
          <w:sz w:val="31"/>
          <w:szCs w:val="31"/>
        </w:rPr>
        <w:t>Aunque el ser humano necesita proteína, no necesita la cantidad que una persona promedio consume,</w:t>
      </w:r>
      <w:r w:rsidR="0046420F">
        <w:rPr>
          <w:rFonts w:ascii="Times New Roman" w:hAnsi="Times New Roman" w:cs="Times New Roman"/>
          <w:sz w:val="31"/>
          <w:szCs w:val="31"/>
        </w:rPr>
        <w:t xml:space="preserve"> y gracias a la increíble cantidad de carne que es consumida los daños al planeta han ido incrementando de manera preocupante. </w:t>
      </w:r>
    </w:p>
    <w:p w14:paraId="1238E9FA" w14:textId="5B15B47B" w:rsidR="00D641D7" w:rsidRPr="00F02DAA" w:rsidRDefault="0046420F" w:rsidP="00E22B3C">
      <w:pPr>
        <w:spacing w:line="480" w:lineRule="auto"/>
        <w:rPr>
          <w:rFonts w:ascii="Times New Roman" w:hAnsi="Times New Roman" w:cs="Times New Roman"/>
          <w:sz w:val="31"/>
          <w:szCs w:val="31"/>
        </w:rPr>
      </w:pPr>
      <w:r>
        <w:rPr>
          <w:rFonts w:ascii="Times New Roman" w:hAnsi="Times New Roman" w:cs="Times New Roman"/>
          <w:sz w:val="31"/>
          <w:szCs w:val="31"/>
        </w:rPr>
        <w:t xml:space="preserve">Los gases que la ganadería produce dañan la capa de ozono y </w:t>
      </w:r>
      <w:r w:rsidR="005933C0">
        <w:rPr>
          <w:rFonts w:ascii="Times New Roman" w:hAnsi="Times New Roman" w:cs="Times New Roman"/>
          <w:sz w:val="31"/>
          <w:szCs w:val="31"/>
        </w:rPr>
        <w:t>contribuyen</w:t>
      </w:r>
      <w:r>
        <w:rPr>
          <w:rFonts w:ascii="Times New Roman" w:hAnsi="Times New Roman" w:cs="Times New Roman"/>
          <w:sz w:val="31"/>
          <w:szCs w:val="31"/>
        </w:rPr>
        <w:t xml:space="preserve">al calentamiento global. </w:t>
      </w:r>
    </w:p>
    <w:p w14:paraId="36AF9A1F" w14:textId="0A9001DA" w:rsidR="0043476D" w:rsidRDefault="0043476D" w:rsidP="00E22B3C">
      <w:pPr>
        <w:spacing w:line="480" w:lineRule="auto"/>
        <w:rPr>
          <w:rFonts w:ascii="Times New Roman" w:hAnsi="Times New Roman" w:cs="Times New Roman"/>
          <w:b/>
          <w:sz w:val="31"/>
          <w:szCs w:val="31"/>
        </w:rPr>
      </w:pPr>
      <w:r>
        <w:rPr>
          <w:rFonts w:ascii="Times New Roman" w:hAnsi="Times New Roman" w:cs="Times New Roman"/>
          <w:b/>
          <w:sz w:val="31"/>
          <w:szCs w:val="31"/>
        </w:rPr>
        <w:t>2.2.1 Diferentes etapas de la contaminación ganadera:</w:t>
      </w:r>
    </w:p>
    <w:p w14:paraId="21BA7E67" w14:textId="21558FA9" w:rsidR="0043476D" w:rsidRDefault="0043476D"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t>1. Contaminación por excremento</w:t>
      </w:r>
      <w:r>
        <w:rPr>
          <w:rFonts w:ascii="Times New Roman" w:hAnsi="Times New Roman" w:cs="Times New Roman"/>
          <w:sz w:val="31"/>
          <w:szCs w:val="31"/>
        </w:rPr>
        <w:t xml:space="preserve">: </w:t>
      </w:r>
      <w:r w:rsidR="00F176C2">
        <w:rPr>
          <w:rFonts w:ascii="Times New Roman" w:hAnsi="Times New Roman" w:cs="Times New Roman"/>
          <w:sz w:val="31"/>
          <w:szCs w:val="31"/>
        </w:rPr>
        <w:t>Los principales contaminantes son los nutrientes, la materia orgánica, las bacterias y patógenos, los residuos de medicamentos y los metales pesados; estos contaminantes pueden llegar al agua por rutas untuales y por difusas.</w:t>
      </w:r>
    </w:p>
    <w:p w14:paraId="1A393FE9" w14:textId="596899C9" w:rsidR="00F176C2" w:rsidRDefault="00F176C2"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t>2. Residuos del procesamiento de productos ganaderos</w:t>
      </w:r>
      <w:r>
        <w:rPr>
          <w:rFonts w:ascii="Times New Roman" w:hAnsi="Times New Roman" w:cs="Times New Roman"/>
          <w:sz w:val="31"/>
          <w:szCs w:val="31"/>
        </w:rPr>
        <w:t>: Los rastros son una importante fuente de contaminación local y las curtuderías son emisoras de un amplio rango de contaminantes orgánicos y químicos.</w:t>
      </w:r>
    </w:p>
    <w:p w14:paraId="38ED7FEE" w14:textId="28403024" w:rsidR="00F176C2" w:rsidRDefault="00F176C2"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t>3. Contaminación por producción de alimento animal</w:t>
      </w:r>
      <w:r>
        <w:rPr>
          <w:rFonts w:ascii="Times New Roman" w:hAnsi="Times New Roman" w:cs="Times New Roman"/>
          <w:sz w:val="31"/>
          <w:szCs w:val="31"/>
        </w:rPr>
        <w:t>: Las fuentes principales son los nutrientes de los fertilizantes minerales; los pesticidas y los sedimentos originados por la erosión.</w:t>
      </w:r>
    </w:p>
    <w:p w14:paraId="6D13B629" w14:textId="49CD898E" w:rsidR="00F176C2" w:rsidRPr="0043476D" w:rsidRDefault="00F176C2"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t>4. Impacto en el ciclo del</w:t>
      </w:r>
      <w:r w:rsidR="00D641D7" w:rsidRPr="00D641D7">
        <w:rPr>
          <w:rFonts w:ascii="Times New Roman" w:hAnsi="Times New Roman" w:cs="Times New Roman"/>
          <w:sz w:val="31"/>
          <w:szCs w:val="31"/>
          <w:u w:val="single"/>
        </w:rPr>
        <w:t xml:space="preserve"> agua</w:t>
      </w:r>
      <w:r w:rsidR="00D641D7">
        <w:rPr>
          <w:rFonts w:ascii="Times New Roman" w:hAnsi="Times New Roman" w:cs="Times New Roman"/>
          <w:sz w:val="31"/>
          <w:szCs w:val="31"/>
        </w:rPr>
        <w:t>: E</w:t>
      </w:r>
      <w:r>
        <w:rPr>
          <w:rFonts w:ascii="Times New Roman" w:hAnsi="Times New Roman" w:cs="Times New Roman"/>
          <w:sz w:val="31"/>
          <w:szCs w:val="31"/>
        </w:rPr>
        <w:t>l pastoreo</w:t>
      </w:r>
      <w:r w:rsidR="00D641D7">
        <w:rPr>
          <w:rFonts w:ascii="Times New Roman" w:hAnsi="Times New Roman" w:cs="Times New Roman"/>
          <w:sz w:val="31"/>
          <w:szCs w:val="31"/>
        </w:rPr>
        <w:t xml:space="preserve"> intensivo y la conversión de uso del suelo alteran el ciclo del agua.</w:t>
      </w:r>
      <w:r>
        <w:rPr>
          <w:rFonts w:ascii="Times New Roman" w:hAnsi="Times New Roman" w:cs="Times New Roman"/>
          <w:sz w:val="31"/>
          <w:szCs w:val="31"/>
        </w:rPr>
        <w:t xml:space="preserve"> </w:t>
      </w:r>
    </w:p>
    <w:p w14:paraId="1FC03092" w14:textId="77777777" w:rsidR="000062D5" w:rsidRPr="0043476D" w:rsidRDefault="000062D5" w:rsidP="00E22B3C">
      <w:pPr>
        <w:spacing w:line="480" w:lineRule="auto"/>
        <w:rPr>
          <w:rFonts w:ascii="Times New Roman" w:hAnsi="Times New Roman" w:cs="Times New Roman"/>
          <w:b/>
          <w:sz w:val="31"/>
          <w:szCs w:val="31"/>
        </w:rPr>
      </w:pPr>
      <w:r w:rsidRPr="0043476D">
        <w:rPr>
          <w:rFonts w:ascii="Times New Roman" w:hAnsi="Times New Roman" w:cs="Times New Roman"/>
          <w:b/>
          <w:sz w:val="31"/>
          <w:szCs w:val="31"/>
        </w:rPr>
        <w:t>2.3 Aportación ganadera a los gases invernadero.</w:t>
      </w:r>
    </w:p>
    <w:p w14:paraId="6FC453EB" w14:textId="05759613" w:rsidR="000062D5" w:rsidRPr="00F02DAA" w:rsidRDefault="00FB694A" w:rsidP="00E22B3C">
      <w:pPr>
        <w:pStyle w:val="NormalWeb"/>
        <w:spacing w:line="480" w:lineRule="auto"/>
        <w:rPr>
          <w:color w:val="000000"/>
          <w:sz w:val="31"/>
          <w:szCs w:val="31"/>
        </w:rPr>
      </w:pPr>
      <w:r w:rsidRPr="00F02DAA">
        <w:rPr>
          <w:sz w:val="31"/>
          <w:szCs w:val="31"/>
          <w:u w:val="single"/>
        </w:rPr>
        <w:t>Dióxido de carbono (CO2)</w:t>
      </w:r>
      <w:r w:rsidRPr="00F02DAA">
        <w:rPr>
          <w:sz w:val="31"/>
          <w:szCs w:val="31"/>
        </w:rPr>
        <w:t xml:space="preserve">: Al tomar en cuenta la deforestación </w:t>
      </w:r>
      <w:r w:rsidRPr="00F02DAA">
        <w:rPr>
          <w:color w:val="000000"/>
          <w:sz w:val="31"/>
          <w:szCs w:val="31"/>
        </w:rPr>
        <w:t xml:space="preserve">para el establecimiento de pastos y la degradación de los pastizales, las emisiones de la ganadería constituyen alrededor de 9% del total global. La cadena alimentaria ganadera está siendo más intensiva en el uso de combustibles fósiles </w:t>
      </w:r>
      <w:r w:rsidR="00F108A5" w:rsidRPr="00F02DAA">
        <w:rPr>
          <w:color w:val="000000"/>
          <w:sz w:val="31"/>
          <w:szCs w:val="31"/>
        </w:rPr>
        <w:t>y por consecuente un incremento en el CO2.</w:t>
      </w:r>
    </w:p>
    <w:p w14:paraId="0B0B1924" w14:textId="33415949" w:rsidR="00F108A5" w:rsidRPr="00F02DAA" w:rsidRDefault="00F108A5" w:rsidP="00E22B3C">
      <w:pPr>
        <w:pStyle w:val="NormalWeb"/>
        <w:spacing w:line="480" w:lineRule="auto"/>
        <w:rPr>
          <w:color w:val="000000"/>
          <w:sz w:val="31"/>
          <w:szCs w:val="31"/>
        </w:rPr>
      </w:pPr>
      <w:r w:rsidRPr="00F02DAA">
        <w:rPr>
          <w:color w:val="000000"/>
          <w:sz w:val="31"/>
          <w:szCs w:val="31"/>
          <w:u w:val="single"/>
        </w:rPr>
        <w:t>Metano (CH4)</w:t>
      </w:r>
      <w:r w:rsidRPr="00F02DAA">
        <w:rPr>
          <w:color w:val="000000"/>
          <w:sz w:val="31"/>
          <w:szCs w:val="31"/>
        </w:rPr>
        <w:t>: La importancia de la ganadería en la emisión de CH4 se reconoce de tiempo atrás; la fermentación entérica y excremento representan 80% de las emisiones agrícolas de CH4 y alrededor de 35-40% del total de CH4 de origen antropogé</w:t>
      </w:r>
      <w:r w:rsidR="00F816E7" w:rsidRPr="00F02DAA">
        <w:rPr>
          <w:color w:val="000000"/>
          <w:sz w:val="31"/>
          <w:szCs w:val="31"/>
        </w:rPr>
        <w:t>nico. Con el declive de la producción ganadera de rumiantes y la tendencia general hacia una mayor productividad en este sector, es improbable que la importancia de la fermentación entérica se incremente aún más en el futuro. Sin embargo, las emisiones de CH4 del excremento animal, aunque mucho menores en términos absolutos, son considerables y en rápido crecimiento.</w:t>
      </w:r>
    </w:p>
    <w:p w14:paraId="3A6E445C" w14:textId="73C13A3A" w:rsidR="00F816E7" w:rsidRPr="00F02DAA" w:rsidRDefault="00F816E7" w:rsidP="00E22B3C">
      <w:pPr>
        <w:pStyle w:val="NormalWeb"/>
        <w:spacing w:line="480" w:lineRule="auto"/>
        <w:rPr>
          <w:color w:val="000000"/>
          <w:sz w:val="31"/>
          <w:szCs w:val="31"/>
        </w:rPr>
      </w:pPr>
      <w:r w:rsidRPr="00F02DAA">
        <w:rPr>
          <w:color w:val="000000"/>
          <w:sz w:val="31"/>
          <w:szCs w:val="31"/>
          <w:u w:val="single"/>
        </w:rPr>
        <w:t>Óxido nitroso (N2O)</w:t>
      </w:r>
      <w:r w:rsidRPr="00F02DAA">
        <w:rPr>
          <w:color w:val="000000"/>
          <w:sz w:val="31"/>
          <w:szCs w:val="31"/>
        </w:rPr>
        <w:t>: Las actividades ganadera contribuyen a la emisión de N2</w:t>
      </w:r>
      <w:r w:rsidR="00E22B3C" w:rsidRPr="00F02DAA">
        <w:rPr>
          <w:color w:val="000000"/>
          <w:sz w:val="31"/>
          <w:szCs w:val="31"/>
        </w:rPr>
        <w:t>O, el más potente de los 3 gases invernadero, con casi dos terceras partes del total global de emisiones antropogénicas de este gas y con 75-80% de las emisiones agrícolas. El N2O se genera en el manejo aeróbico de residuos ganaderos.</w:t>
      </w:r>
    </w:p>
    <w:p w14:paraId="7DD51CDD" w14:textId="36C979CB" w:rsidR="00E22B3C" w:rsidRPr="00F02DAA" w:rsidRDefault="00E22B3C" w:rsidP="00E22B3C">
      <w:pPr>
        <w:pStyle w:val="NormalWeb"/>
        <w:spacing w:line="480" w:lineRule="auto"/>
        <w:rPr>
          <w:color w:val="000000"/>
          <w:sz w:val="31"/>
          <w:szCs w:val="31"/>
        </w:rPr>
      </w:pPr>
      <w:r w:rsidRPr="00F02DAA">
        <w:rPr>
          <w:color w:val="000000"/>
          <w:sz w:val="31"/>
          <w:szCs w:val="31"/>
          <w:u w:val="single"/>
        </w:rPr>
        <w:t>Amoniaco (NH3)</w:t>
      </w:r>
      <w:r w:rsidRPr="00F02DAA">
        <w:rPr>
          <w:color w:val="000000"/>
          <w:sz w:val="31"/>
          <w:szCs w:val="31"/>
        </w:rPr>
        <w:t xml:space="preserve">: Las emisiones globales a la atmósfera de nitrógeno de origen antropogénico se han estimado recientemente en unos 47 millones de toneladas. Un 94% es producido por la agricultura, y la ganadería contribuye con 68% de esta participación, sobre todo por el excremento almacenado y aplicado por la agricultura. Se considera que la contaminación resultante es más un problema local o regional que global. </w:t>
      </w:r>
    </w:p>
    <w:p w14:paraId="6A52248E" w14:textId="4477E263" w:rsidR="00E22B3C" w:rsidRPr="0043476D" w:rsidRDefault="003C076C" w:rsidP="00E22B3C">
      <w:pPr>
        <w:pStyle w:val="NormalWeb"/>
        <w:spacing w:line="480" w:lineRule="auto"/>
        <w:rPr>
          <w:b/>
          <w:color w:val="000000"/>
          <w:sz w:val="31"/>
          <w:szCs w:val="31"/>
        </w:rPr>
      </w:pPr>
      <w:r w:rsidRPr="0043476D">
        <w:rPr>
          <w:b/>
          <w:color w:val="000000"/>
          <w:sz w:val="31"/>
          <w:szCs w:val="31"/>
        </w:rPr>
        <w:t xml:space="preserve">2.4 </w:t>
      </w:r>
      <w:r w:rsidR="00F02DAA" w:rsidRPr="0043476D">
        <w:rPr>
          <w:b/>
          <w:color w:val="000000"/>
          <w:sz w:val="31"/>
          <w:szCs w:val="31"/>
        </w:rPr>
        <w:t xml:space="preserve">Maneras de disminuir los gases invernadero producidos por el ganado </w:t>
      </w:r>
    </w:p>
    <w:p w14:paraId="088A80B2" w14:textId="439EAF28" w:rsidR="00F02DAA" w:rsidRPr="00F02DAA" w:rsidRDefault="00F02DAA" w:rsidP="00E22B3C">
      <w:pPr>
        <w:pStyle w:val="NormalWeb"/>
        <w:spacing w:line="480" w:lineRule="auto"/>
        <w:rPr>
          <w:color w:val="000000"/>
          <w:sz w:val="31"/>
          <w:szCs w:val="31"/>
        </w:rPr>
      </w:pPr>
      <w:r w:rsidRPr="0043476D">
        <w:rPr>
          <w:color w:val="000000"/>
          <w:sz w:val="31"/>
          <w:szCs w:val="31"/>
          <w:u w:val="single"/>
        </w:rPr>
        <w:t>Mitigación de CO2</w:t>
      </w:r>
      <w:r w:rsidRPr="00F02DAA">
        <w:rPr>
          <w:color w:val="000000"/>
          <w:sz w:val="31"/>
          <w:szCs w:val="31"/>
        </w:rPr>
        <w:t>: Reducción de la deforestación intensificando la agricultura; restauración de la materia orgánica en los suelos mediante diversas técnicas; reversión de la pérdida de carbono orgánico en suelos con pastizales degradados.</w:t>
      </w:r>
    </w:p>
    <w:p w14:paraId="1445CE86" w14:textId="45835975" w:rsidR="00F02DAA" w:rsidRDefault="00F02DAA" w:rsidP="00E22B3C">
      <w:pPr>
        <w:pStyle w:val="NormalWeb"/>
        <w:spacing w:line="480" w:lineRule="auto"/>
        <w:rPr>
          <w:color w:val="000000"/>
          <w:sz w:val="31"/>
          <w:szCs w:val="31"/>
        </w:rPr>
      </w:pPr>
      <w:r w:rsidRPr="0043476D">
        <w:rPr>
          <w:color w:val="000000"/>
          <w:sz w:val="31"/>
          <w:szCs w:val="31"/>
          <w:u w:val="single"/>
        </w:rPr>
        <w:t>Mitigación de CH4</w:t>
      </w:r>
      <w:r w:rsidRPr="00F02DAA">
        <w:rPr>
          <w:color w:val="000000"/>
          <w:sz w:val="31"/>
          <w:szCs w:val="31"/>
        </w:rPr>
        <w:t>: Dietas más eficientes para reducir la fermentació</w:t>
      </w:r>
      <w:r>
        <w:rPr>
          <w:color w:val="000000"/>
          <w:sz w:val="31"/>
          <w:szCs w:val="31"/>
        </w:rPr>
        <w:t>n entérica; mejor manejo de excremento en los sistemas intensivos y producción de biogás.</w:t>
      </w:r>
    </w:p>
    <w:p w14:paraId="19DCC522" w14:textId="653096D7" w:rsidR="00F02DAA" w:rsidRDefault="00F02DAA" w:rsidP="00E22B3C">
      <w:pPr>
        <w:pStyle w:val="NormalWeb"/>
        <w:spacing w:line="480" w:lineRule="auto"/>
        <w:rPr>
          <w:color w:val="000000"/>
          <w:sz w:val="31"/>
          <w:szCs w:val="31"/>
        </w:rPr>
      </w:pPr>
      <w:r w:rsidRPr="0043476D">
        <w:rPr>
          <w:color w:val="000000"/>
          <w:sz w:val="31"/>
          <w:szCs w:val="31"/>
          <w:u w:val="single"/>
        </w:rPr>
        <w:t>Mitigación de N</w:t>
      </w:r>
      <w:r w:rsidR="0043476D" w:rsidRPr="0043476D">
        <w:rPr>
          <w:color w:val="000000"/>
          <w:sz w:val="31"/>
          <w:szCs w:val="31"/>
          <w:u w:val="single"/>
        </w:rPr>
        <w:t>2O y de NH3</w:t>
      </w:r>
      <w:r w:rsidR="0043476D">
        <w:rPr>
          <w:color w:val="000000"/>
          <w:sz w:val="31"/>
          <w:szCs w:val="31"/>
        </w:rPr>
        <w:t>: Un mejor manejo de excremento.</w:t>
      </w:r>
    </w:p>
    <w:p w14:paraId="0CDE1CB4" w14:textId="1C5CCEE3" w:rsidR="00B6432D" w:rsidRPr="00F02DAA" w:rsidRDefault="00B6432D" w:rsidP="00E22B3C">
      <w:pPr>
        <w:pStyle w:val="NormalWeb"/>
        <w:spacing w:line="480" w:lineRule="auto"/>
        <w:rPr>
          <w:color w:val="000000"/>
          <w:sz w:val="31"/>
          <w:szCs w:val="31"/>
        </w:rPr>
      </w:pPr>
      <w:r>
        <w:rPr>
          <w:color w:val="000000"/>
          <w:sz w:val="31"/>
          <w:szCs w:val="31"/>
        </w:rPr>
        <w:t>Gracias a todos los gases que ocasionan la ganadería, esta es considerada una de las mayores aportadoras de contaminación al planeta. Por eso es importante disminuir la cantidad de carne que consumimos. Ayudando así al medio ambiente</w:t>
      </w:r>
    </w:p>
    <w:p w14:paraId="2DB3FCB0" w14:textId="77777777" w:rsidR="0046420F" w:rsidRDefault="0046420F" w:rsidP="00F02DAA">
      <w:pPr>
        <w:pStyle w:val="NormalWeb"/>
        <w:tabs>
          <w:tab w:val="left" w:pos="6580"/>
        </w:tabs>
        <w:spacing w:line="480" w:lineRule="auto"/>
        <w:rPr>
          <w:sz w:val="30"/>
          <w:szCs w:val="30"/>
        </w:rPr>
      </w:pPr>
    </w:p>
    <w:p w14:paraId="6CF1C1E1" w14:textId="77777777" w:rsidR="0046420F" w:rsidRDefault="0046420F" w:rsidP="00F02DAA">
      <w:pPr>
        <w:pStyle w:val="NormalWeb"/>
        <w:tabs>
          <w:tab w:val="left" w:pos="6580"/>
        </w:tabs>
        <w:spacing w:line="480" w:lineRule="auto"/>
        <w:rPr>
          <w:sz w:val="30"/>
          <w:szCs w:val="30"/>
        </w:rPr>
      </w:pPr>
    </w:p>
    <w:p w14:paraId="11A7BBB1" w14:textId="77777777" w:rsidR="0046420F" w:rsidRDefault="0046420F" w:rsidP="00F02DAA">
      <w:pPr>
        <w:pStyle w:val="NormalWeb"/>
        <w:tabs>
          <w:tab w:val="left" w:pos="6580"/>
        </w:tabs>
        <w:spacing w:line="480" w:lineRule="auto"/>
        <w:rPr>
          <w:sz w:val="30"/>
          <w:szCs w:val="30"/>
        </w:rPr>
      </w:pPr>
    </w:p>
    <w:p w14:paraId="2F79AAF0" w14:textId="77777777" w:rsidR="00B6432D" w:rsidRDefault="00B6432D" w:rsidP="00F02DAA">
      <w:pPr>
        <w:pStyle w:val="NormalWeb"/>
        <w:tabs>
          <w:tab w:val="left" w:pos="6580"/>
        </w:tabs>
        <w:spacing w:line="480" w:lineRule="auto"/>
        <w:rPr>
          <w:sz w:val="30"/>
          <w:szCs w:val="30"/>
        </w:rPr>
      </w:pPr>
    </w:p>
    <w:p w14:paraId="6FAD65C8" w14:textId="415CA7E2" w:rsidR="0046420F" w:rsidRPr="00736D94" w:rsidRDefault="0046420F" w:rsidP="00F02DAA">
      <w:pPr>
        <w:pStyle w:val="NormalWeb"/>
        <w:tabs>
          <w:tab w:val="left" w:pos="6580"/>
        </w:tabs>
        <w:spacing w:line="480" w:lineRule="auto"/>
        <w:rPr>
          <w:sz w:val="31"/>
          <w:szCs w:val="31"/>
        </w:rPr>
      </w:pPr>
      <w:r w:rsidRPr="00736D94">
        <w:rPr>
          <w:sz w:val="31"/>
          <w:szCs w:val="31"/>
        </w:rPr>
        <w:t>BIBLIOGRAFÍA</w:t>
      </w:r>
    </w:p>
    <w:p w14:paraId="55180028" w14:textId="44152F1B" w:rsidR="00736D94" w:rsidRPr="00736D94" w:rsidRDefault="00736D94" w:rsidP="00F02DAA">
      <w:pPr>
        <w:pStyle w:val="NormalWeb"/>
        <w:tabs>
          <w:tab w:val="left" w:pos="6580"/>
        </w:tabs>
        <w:spacing w:line="480" w:lineRule="auto"/>
        <w:rPr>
          <w:sz w:val="31"/>
          <w:szCs w:val="31"/>
        </w:rPr>
      </w:pPr>
      <w:r w:rsidRPr="00736D94">
        <w:rPr>
          <w:sz w:val="31"/>
          <w:szCs w:val="31"/>
        </w:rPr>
        <w:t>Google Scholar:</w:t>
      </w:r>
    </w:p>
    <w:p w14:paraId="7BBD0801" w14:textId="662D8BC9" w:rsidR="00736D94" w:rsidRPr="00736D94" w:rsidRDefault="00736D94" w:rsidP="00F02DAA">
      <w:pPr>
        <w:pStyle w:val="NormalWeb"/>
        <w:tabs>
          <w:tab w:val="left" w:pos="6580"/>
        </w:tabs>
        <w:spacing w:line="480" w:lineRule="auto"/>
        <w:rPr>
          <w:sz w:val="31"/>
          <w:szCs w:val="31"/>
        </w:rPr>
      </w:pPr>
      <w:r w:rsidRPr="00736D94">
        <w:rPr>
          <w:sz w:val="31"/>
          <w:szCs w:val="31"/>
        </w:rPr>
        <w:t xml:space="preserve">Pérez Espejo, R. (2008). </w:t>
      </w:r>
      <w:r w:rsidRPr="00736D94">
        <w:rPr>
          <w:i/>
          <w:sz w:val="31"/>
          <w:szCs w:val="31"/>
        </w:rPr>
        <w:t xml:space="preserve">El lado oscuro de la ganadería. </w:t>
      </w:r>
      <w:r w:rsidRPr="00736D94">
        <w:rPr>
          <w:sz w:val="31"/>
          <w:szCs w:val="31"/>
        </w:rPr>
        <w:t xml:space="preserve">Recuperado de: </w:t>
      </w:r>
      <w:hyperlink r:id="rId9" w:history="1">
        <w:r w:rsidRPr="00736D94">
          <w:rPr>
            <w:rStyle w:val="Hipervnculo"/>
            <w:sz w:val="31"/>
            <w:szCs w:val="31"/>
          </w:rPr>
          <w:t>http://www.scielo.org.mx/scielo.php?pid=S0301-70362008000300011&amp;scri</w:t>
        </w:r>
        <w:r w:rsidRPr="00736D94">
          <w:rPr>
            <w:rStyle w:val="Hipervnculo"/>
            <w:sz w:val="31"/>
            <w:szCs w:val="31"/>
          </w:rPr>
          <w:t>p</w:t>
        </w:r>
        <w:r w:rsidRPr="00736D94">
          <w:rPr>
            <w:rStyle w:val="Hipervnculo"/>
            <w:sz w:val="31"/>
            <w:szCs w:val="31"/>
          </w:rPr>
          <w:t>t=sci_arttext</w:t>
        </w:r>
      </w:hyperlink>
      <w:r w:rsidRPr="00736D94">
        <w:rPr>
          <w:sz w:val="31"/>
          <w:szCs w:val="31"/>
        </w:rPr>
        <w:t>.</w:t>
      </w:r>
    </w:p>
    <w:p w14:paraId="62D03D55" w14:textId="1A318E9D" w:rsidR="00736D94" w:rsidRPr="00736D94" w:rsidRDefault="00736D94" w:rsidP="00F02DAA">
      <w:pPr>
        <w:pStyle w:val="NormalWeb"/>
        <w:tabs>
          <w:tab w:val="left" w:pos="6580"/>
        </w:tabs>
        <w:spacing w:line="480" w:lineRule="auto"/>
        <w:rPr>
          <w:sz w:val="31"/>
          <w:szCs w:val="31"/>
        </w:rPr>
      </w:pPr>
      <w:r w:rsidRPr="00736D94">
        <w:rPr>
          <w:sz w:val="31"/>
          <w:szCs w:val="31"/>
        </w:rPr>
        <w:t>Páginas web:</w:t>
      </w:r>
    </w:p>
    <w:p w14:paraId="7A38EC3B" w14:textId="2B510EBC" w:rsidR="00736D94" w:rsidRPr="00736D94" w:rsidRDefault="00736D94" w:rsidP="00F02DAA">
      <w:pPr>
        <w:pStyle w:val="NormalWeb"/>
        <w:tabs>
          <w:tab w:val="left" w:pos="6580"/>
        </w:tabs>
        <w:spacing w:line="480" w:lineRule="auto"/>
        <w:rPr>
          <w:sz w:val="31"/>
          <w:szCs w:val="31"/>
        </w:rPr>
      </w:pPr>
      <w:r w:rsidRPr="00736D94">
        <w:rPr>
          <w:sz w:val="31"/>
          <w:szCs w:val="31"/>
        </w:rPr>
        <w:t xml:space="preserve">Sanchez, M. (s.f.). </w:t>
      </w:r>
      <w:r w:rsidRPr="00736D94">
        <w:rPr>
          <w:i/>
          <w:sz w:val="31"/>
          <w:szCs w:val="31"/>
        </w:rPr>
        <w:t>¿Cómo afecta a ganadería al medio ambiente?</w:t>
      </w:r>
      <w:r w:rsidRPr="00736D94">
        <w:rPr>
          <w:sz w:val="31"/>
          <w:szCs w:val="31"/>
        </w:rPr>
        <w:t xml:space="preserve"> Recuperado de: </w:t>
      </w:r>
      <w:hyperlink r:id="rId10" w:history="1">
        <w:r w:rsidRPr="00736D94">
          <w:rPr>
            <w:rStyle w:val="Hipervnculo"/>
            <w:sz w:val="31"/>
            <w:szCs w:val="31"/>
          </w:rPr>
          <w:t>https://www.meteorologiaenred.com/como-afecta-la-ganaderia-al-medio-ambiente.html</w:t>
        </w:r>
      </w:hyperlink>
    </w:p>
    <w:p w14:paraId="1A37C662" w14:textId="55786A65" w:rsidR="00736D94" w:rsidRPr="00736D94" w:rsidRDefault="00736D94" w:rsidP="00F02DAA">
      <w:pPr>
        <w:pStyle w:val="NormalWeb"/>
        <w:tabs>
          <w:tab w:val="left" w:pos="6580"/>
        </w:tabs>
        <w:spacing w:line="480" w:lineRule="auto"/>
        <w:rPr>
          <w:sz w:val="31"/>
          <w:szCs w:val="31"/>
        </w:rPr>
      </w:pPr>
      <w:r w:rsidRPr="00736D94">
        <w:rPr>
          <w:i/>
          <w:sz w:val="31"/>
          <w:szCs w:val="31"/>
        </w:rPr>
        <w:t xml:space="preserve">¿Qué es la contaminación ambiental? </w:t>
      </w:r>
      <w:r w:rsidRPr="00736D94">
        <w:rPr>
          <w:sz w:val="31"/>
          <w:szCs w:val="31"/>
        </w:rPr>
        <w:t xml:space="preserve">Contaminantes. (2018). Recuperado de: </w:t>
      </w:r>
      <w:hyperlink r:id="rId11" w:history="1">
        <w:r w:rsidRPr="00736D94">
          <w:rPr>
            <w:rStyle w:val="Hipervnculo"/>
            <w:sz w:val="31"/>
            <w:szCs w:val="31"/>
          </w:rPr>
          <w:t>http://www.lineaverdeceutatrace.com/lv/consejos-ambientales/contaminantes/Que-es-la-contaminacion-ambiental.asp#</w:t>
        </w:r>
      </w:hyperlink>
    </w:p>
    <w:p w14:paraId="4A05785E" w14:textId="77777777" w:rsidR="00736D94" w:rsidRPr="00736D94" w:rsidRDefault="00736D94" w:rsidP="00F02DAA">
      <w:pPr>
        <w:pStyle w:val="NormalWeb"/>
        <w:tabs>
          <w:tab w:val="left" w:pos="6580"/>
        </w:tabs>
        <w:spacing w:line="480" w:lineRule="auto"/>
        <w:rPr>
          <w:sz w:val="31"/>
          <w:szCs w:val="31"/>
        </w:rPr>
      </w:pPr>
    </w:p>
    <w:p w14:paraId="44861CCE" w14:textId="77777777" w:rsidR="00736D94" w:rsidRDefault="00736D94" w:rsidP="00F02DAA">
      <w:pPr>
        <w:pStyle w:val="NormalWeb"/>
        <w:tabs>
          <w:tab w:val="left" w:pos="6580"/>
        </w:tabs>
        <w:spacing w:line="480" w:lineRule="auto"/>
        <w:rPr>
          <w:sz w:val="30"/>
          <w:szCs w:val="30"/>
        </w:rPr>
      </w:pPr>
    </w:p>
    <w:p w14:paraId="59B8111E" w14:textId="6A269181" w:rsidR="00F108A5" w:rsidRPr="00F108A5" w:rsidRDefault="00F02DAA" w:rsidP="00F02DAA">
      <w:pPr>
        <w:pStyle w:val="NormalWeb"/>
        <w:tabs>
          <w:tab w:val="left" w:pos="6580"/>
        </w:tabs>
        <w:spacing w:line="480" w:lineRule="auto"/>
        <w:rPr>
          <w:sz w:val="30"/>
          <w:szCs w:val="30"/>
        </w:rPr>
      </w:pPr>
      <w:r>
        <w:rPr>
          <w:sz w:val="30"/>
          <w:szCs w:val="30"/>
        </w:rPr>
        <w:tab/>
      </w:r>
    </w:p>
    <w:sectPr w:rsidR="00F108A5" w:rsidRPr="00F108A5" w:rsidSect="00FC4D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DFDBB" w14:textId="77777777" w:rsidR="006A45A2" w:rsidRDefault="006A45A2" w:rsidP="00CA4AF5">
      <w:pPr>
        <w:spacing w:after="0" w:line="240" w:lineRule="auto"/>
      </w:pPr>
      <w:r>
        <w:separator/>
      </w:r>
    </w:p>
  </w:endnote>
  <w:endnote w:type="continuationSeparator" w:id="0">
    <w:p w14:paraId="44AE10E9" w14:textId="77777777" w:rsidR="006A45A2" w:rsidRDefault="006A45A2" w:rsidP="00CA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2C4BE" w14:textId="77777777" w:rsidR="006A45A2" w:rsidRDefault="006A45A2" w:rsidP="00CA4AF5">
      <w:pPr>
        <w:spacing w:after="0" w:line="240" w:lineRule="auto"/>
      </w:pPr>
      <w:r>
        <w:separator/>
      </w:r>
    </w:p>
  </w:footnote>
  <w:footnote w:type="continuationSeparator" w:id="0">
    <w:p w14:paraId="05ED4C00" w14:textId="77777777" w:rsidR="006A45A2" w:rsidRDefault="006A45A2" w:rsidP="00CA4AF5">
      <w:pPr>
        <w:spacing w:after="0" w:line="240" w:lineRule="auto"/>
      </w:pPr>
      <w:r>
        <w:continuationSeparator/>
      </w:r>
    </w:p>
  </w:footnote>
  <w:footnote w:id="1">
    <w:p w14:paraId="3ACD30CF" w14:textId="02708AD1" w:rsidR="00CA4AF5" w:rsidRPr="00CA4AF5" w:rsidRDefault="00CA4AF5">
      <w:pPr>
        <w:pStyle w:val="Textonotapie"/>
        <w:rPr>
          <w:lang w:val="es-ES"/>
        </w:rPr>
      </w:pPr>
      <w:r>
        <w:rPr>
          <w:rStyle w:val="Refdenotaalpie"/>
        </w:rPr>
        <w:footnoteRef/>
      </w:r>
      <w:r>
        <w:t xml:space="preserve"> </w:t>
      </w:r>
      <w:r w:rsidR="00D641D7" w:rsidRPr="00D641D7">
        <w:rPr>
          <w:rFonts w:ascii="Times New Roman" w:hAnsi="Times New Roman" w:cs="Times New Roman"/>
        </w:rPr>
        <w:t>Dato obtenido de la página de Wikipedia (https://es.wikipedia.org/wiki/Anexo:Población_animal_mundial)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1817"/>
    <w:multiLevelType w:val="hybridMultilevel"/>
    <w:tmpl w:val="7534EF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D82410F"/>
    <w:multiLevelType w:val="hybridMultilevel"/>
    <w:tmpl w:val="493293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E127DC9"/>
    <w:multiLevelType w:val="hybridMultilevel"/>
    <w:tmpl w:val="B14417F6"/>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74664991"/>
    <w:multiLevelType w:val="hybridMultilevel"/>
    <w:tmpl w:val="12FCA2B4"/>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92"/>
    <w:rsid w:val="000062D5"/>
    <w:rsid w:val="000B48D0"/>
    <w:rsid w:val="00272A92"/>
    <w:rsid w:val="0032177F"/>
    <w:rsid w:val="00360338"/>
    <w:rsid w:val="003C076C"/>
    <w:rsid w:val="00426D63"/>
    <w:rsid w:val="0043476D"/>
    <w:rsid w:val="0046420F"/>
    <w:rsid w:val="0057050B"/>
    <w:rsid w:val="005933C0"/>
    <w:rsid w:val="0068558A"/>
    <w:rsid w:val="006A45A2"/>
    <w:rsid w:val="00736D94"/>
    <w:rsid w:val="00776FBB"/>
    <w:rsid w:val="00791CD8"/>
    <w:rsid w:val="00890051"/>
    <w:rsid w:val="009432DE"/>
    <w:rsid w:val="00B53B7B"/>
    <w:rsid w:val="00B6432D"/>
    <w:rsid w:val="00C162C6"/>
    <w:rsid w:val="00C84B23"/>
    <w:rsid w:val="00CA4AF5"/>
    <w:rsid w:val="00D641D7"/>
    <w:rsid w:val="00D72F8B"/>
    <w:rsid w:val="00E22B3C"/>
    <w:rsid w:val="00E32693"/>
    <w:rsid w:val="00F02DAA"/>
    <w:rsid w:val="00F108A5"/>
    <w:rsid w:val="00F176C2"/>
    <w:rsid w:val="00F816E7"/>
    <w:rsid w:val="00FB694A"/>
    <w:rsid w:val="00FC4D6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A92"/>
    <w:pPr>
      <w:spacing w:after="160" w:line="259" w:lineRule="auto"/>
    </w:pPr>
    <w:rPr>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2A92"/>
    <w:rPr>
      <w:sz w:val="22"/>
      <w:szCs w:val="22"/>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84B23"/>
    <w:pPr>
      <w:ind w:left="720"/>
      <w:contextualSpacing/>
    </w:pPr>
  </w:style>
  <w:style w:type="paragraph" w:styleId="Textonotapie">
    <w:name w:val="footnote text"/>
    <w:basedOn w:val="Normal"/>
    <w:link w:val="TextonotapieCar"/>
    <w:uiPriority w:val="99"/>
    <w:unhideWhenUsed/>
    <w:rsid w:val="00CA4AF5"/>
    <w:pPr>
      <w:spacing w:after="0" w:line="240" w:lineRule="auto"/>
    </w:pPr>
    <w:rPr>
      <w:sz w:val="24"/>
      <w:szCs w:val="24"/>
    </w:rPr>
  </w:style>
  <w:style w:type="character" w:customStyle="1" w:styleId="TextonotapieCar">
    <w:name w:val="Texto nota pie Car"/>
    <w:basedOn w:val="Fuentedeprrafopredeter"/>
    <w:link w:val="Textonotapie"/>
    <w:uiPriority w:val="99"/>
    <w:rsid w:val="00CA4AF5"/>
    <w:rPr>
      <w:lang w:val="es-MX"/>
    </w:rPr>
  </w:style>
  <w:style w:type="character" w:styleId="Refdenotaalpie">
    <w:name w:val="footnote reference"/>
    <w:basedOn w:val="Fuentedeprrafopredeter"/>
    <w:uiPriority w:val="99"/>
    <w:unhideWhenUsed/>
    <w:rsid w:val="00CA4AF5"/>
    <w:rPr>
      <w:vertAlign w:val="superscript"/>
    </w:rPr>
  </w:style>
  <w:style w:type="paragraph" w:styleId="NormalWeb">
    <w:name w:val="Normal (Web)"/>
    <w:basedOn w:val="Normal"/>
    <w:uiPriority w:val="99"/>
    <w:unhideWhenUsed/>
    <w:rsid w:val="00FB694A"/>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styleId="Hipervnculo">
    <w:name w:val="Hyperlink"/>
    <w:basedOn w:val="Fuentedeprrafopredeter"/>
    <w:uiPriority w:val="99"/>
    <w:unhideWhenUsed/>
    <w:rsid w:val="00736D94"/>
    <w:rPr>
      <w:color w:val="0563C1" w:themeColor="hyperlink"/>
      <w:u w:val="single"/>
    </w:rPr>
  </w:style>
  <w:style w:type="character" w:styleId="Hipervnculovisitado">
    <w:name w:val="FollowedHyperlink"/>
    <w:basedOn w:val="Fuentedeprrafopredeter"/>
    <w:uiPriority w:val="99"/>
    <w:semiHidden/>
    <w:unhideWhenUsed/>
    <w:rsid w:val="00736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51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ineaverdeceutatrace.com/lv/consejos-ambientales/contaminantes/Que-es-la-contaminacion-ambiental.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scielo.org.mx/scielo.php?pid=S0301-70362008000300011&amp;script=sci_arttext" TargetMode="External"/><Relationship Id="rId10" Type="http://schemas.openxmlformats.org/officeDocument/2006/relationships/hyperlink" Target="https://www.meteorologiaenred.com/como-afecta-la-ganaderia-al-medio-ambien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5E56FFF-E1CB-F543-A64B-1572C1E9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1432</Words>
  <Characters>7881</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2020-01-08T02:15:00Z</dcterms:created>
  <dcterms:modified xsi:type="dcterms:W3CDTF">2020-01-08T07:54:00Z</dcterms:modified>
</cp:coreProperties>
</file>