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CENTRO EDUCATIVO JEAN PIAGET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“Aprendemos y construimos para trascender”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PREPARATORIA</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2019-2020</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96"/>
          <w:szCs w:val="96"/>
          <w:u w:val="single"/>
        </w:rPr>
      </w:pPr>
      <w:sdt>
        <w:sdtPr>
          <w:tag w:val="goog_rdk_0"/>
        </w:sdtPr>
        <w:sdtContent>
          <w:commentRangeStart w:id="0"/>
        </w:sdtContent>
      </w:sdt>
      <w:r w:rsidDel="00000000" w:rsidR="00000000" w:rsidRPr="00000000">
        <w:rPr>
          <w:rFonts w:ascii="Times New Roman" w:cs="Times New Roman" w:eastAsia="Times New Roman" w:hAnsi="Times New Roman"/>
          <w:b w:val="1"/>
          <w:sz w:val="96"/>
          <w:szCs w:val="96"/>
          <w:u w:val="single"/>
          <w:rtl w:val="0"/>
        </w:rPr>
        <w:t xml:space="preserve">EL ARTE DE LA TAREA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96"/>
          <w:szCs w:val="96"/>
          <w:u w:val="single"/>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Alumna: Fernanda Quezada Gómez</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Profa. Adriana Felicia</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 TMI</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entrega 07/10/2019</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arte de la tarea</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vida de los adolescentes se rige actualmente por escuela, tarea, y a veces ejercicio. La rutina es simple; de lunes a viernes, se despiertan temprano (madrugada). Se preparan para ir a la escuela y entran. Ocho horas de clase es lo que viven a diario. Terminando, regresan a casa, comen, hacen tarea y si es que tienen tiempo, hacen ejercicio. La escuela consume todo el tiempo y el de descanso es dedicado al trabajo en casa.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en casa, es muchas veces muy bueno y productivo, pues de una u otra manera es conocimiento. El caso se complica cuando hay quejas de los estudiantes por la cantidad que, o el tipo de tarea. Hay veces en las que los adolescentes (del Centro Educativo Jean Piaget) están ligeramente hundidos en tarea, sobre todo en el periodo de guías, exámenes y proyectos.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es que llega un punto en el que la tarea resulta excesiva o absurda (no tiene un claro propósito educativo). En ocasiones, la es tanta y tan poco pedagógica que el desinterés y el tiempo que conlleva la realización de la actividad se hacen eternos y tediosos. Los resultados son una mala actitud y tiempo de ocio improductivo. Quitando la oportunidad de realizar una actividad que les brinde un disfrute al adolescente por una que no. El ocio puede incluso ser académico o simple tiempo de descanso.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tiempo algunas veces malgastado ocupa aquel que es necesario para el adolescente, como el sueño, el descanso, el convivio, el ejercicio, el juego, trabajo placentero académico, actividades extracurriculares, etc. El hecho de que este tiempo sea pasado por alto, puede llegar a afectar el desarrollo sano del individuo.</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Esto solicita la pregunta, ¿Habrá una forma adecuada de mandar tarea? ¿Cuál es el arte de mandar tarea?</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Esta </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respuesta podría solucionar el problema de la indisposición y quejas de los alumnos. Podría hacer que éstos sean más productivos y que tengan una actitud más positiva e incluso iniciativa con respecto a los deberes de la escuela. El encontrar una forma sana de asignar tareas, sería bastante beneficioso para la comunidad educativa.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investigación se centrará en el análisis del sistema educativo en cuestión de tareas de los adolescentes. Se llegará a una respuesta que será una posible solución para el  problema colectivo en cuestión. Además, se experimentará con la posible solución para considerar una futura proposición académica. </w:t>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 DE INVESTIGACIÓN:</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manera </w:t>
      </w:r>
      <w:sdt>
        <w:sdtPr>
          <w:tag w:val="goog_rdk_3"/>
        </w:sdtPr>
        <w:sdtContent>
          <w:commentRangeStart w:id="3"/>
        </w:sdtContent>
      </w:sdt>
      <w:r w:rsidDel="00000000" w:rsidR="00000000" w:rsidRPr="00000000">
        <w:rPr>
          <w:rFonts w:ascii="Times New Roman" w:cs="Times New Roman" w:eastAsia="Times New Roman" w:hAnsi="Times New Roman"/>
          <w:sz w:val="24"/>
          <w:szCs w:val="24"/>
          <w:rtl w:val="0"/>
        </w:rPr>
        <w:t xml:space="preserve">formativa </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de mandar tarea específicamente a los adolescentes de la preparatoria del CEJP? ¿Cuáles son sus características? </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la manera correcta, es decir eficaz, eficiente y provechosa de asignar deberes a los alumnos específicamente de preparatoria y secundaria. De tal manera que para el sistema educativo y para la salud mental del adolescente, los deberes cumplan su respectivo propósito.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Específicos: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el concepto de tarea y su propósito en varios ámbitos.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Investigar acerca del debate de la tarea y sus pros y contras. Así mismo, determinar el origen de esos pros y contras.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Localizar los procesos clave del comportamiento humano para proponer un modelo de rúbrica para la creación de una tarea formativa.</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Comparar y examinar teorías similares.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Comparar la rúbrica creada con las tareas muestra (Centro Educativo Jean Piaget)</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comprobar la teoría.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educativo que se realiza en el hogar abarca una gran parte del sistema de aprendizaje. Por esto, es necesario corroborar su eficacia y eficiencia, no solo para un lado de la moneda, sino tomando en cuenta todo el entorno que implica.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al debate interminable sobre la tarea, es importante estudiar una posible solución a lo que la gran mayoría de los estudiantes del CEJP consideran no formativos, pues ellos (y en general los adolescente) son el sujeto y la causa de este sistema deberes.</w:t>
      </w:r>
    </w:p>
    <w:p w:rsidR="00000000" w:rsidDel="00000000" w:rsidP="00000000" w:rsidRDefault="00000000" w:rsidRPr="00000000" w14:paraId="00000028">
      <w:pPr>
        <w:spacing w:line="48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2" w:date="2019-10-14T19:13:29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 y seguido respecto del párrafo anterior</w:t>
      </w:r>
    </w:p>
  </w:comment>
  <w:comment w:author="Adriana Felisa Chávez De la Peña" w:id="0" w:date="2019-10-14T19:15:11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 propuesta!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10 :)</w:t>
      </w:r>
    </w:p>
  </w:comment>
  <w:comment w:author="Adriana Felisa Chávez De la Peña" w:id="3" w:date="2019-10-14T19:12:54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estoy segura de que este adjetivo sea el más adecuado, ¿podrías pensar en algún otro :)?</w:t>
      </w:r>
    </w:p>
  </w:comment>
  <w:comment w:author="Adriana Felisa Chávez De la Peña" w:id="1" w:date="2019-10-14T19:14:36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agradan estas preguntas en términos del papel que juegan como parte de tu argumento, sin embargo, a fin de que No se confundan con las preguntas de investigación, recomendaría parafrasearlas en forma de prosa regular "Esto solicita indagar acerca de la forma adecuada...." así.</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B" w15:done="0"/>
  <w15:commentEx w15:paraId="0000002E" w15:done="0"/>
  <w15:commentEx w15:paraId="0000002F" w15:done="0"/>
  <w15:commentEx w15:paraId="0000003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1489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h/5/45NedxK+6W7xHEJX41W+gA==">AMUW2mXPk1yUiUTg5+Rw9TPSl/c/Mib9vlrCZZqQV7s5v5SJVQf26Qi4WMuLzPsJbDkcnCqT1XvQQ6kCz0yFgfdqUA7fmZ2ba+m0RYWDJ3NJcDw81ePjtH6yLX5cy4CrMa3Yb3p5wZowPK7cXiWVZM0SKKD3CR+CduJk62bil4eY+rXw3KZSZaZiIg8TuSMNn+Z+z0iGikJpw/czwc87s+pKEWC9ty/6qGHDpjwGDktBBKGMgmJYzrcmziNGtGv0pyh3Slh3eg+KLqrMnULMfTIE90Tj0BUaFAWk32m8uVCqu7GYhD8nq/OrGKLcBQUQpHgrU5S0cX+dY4av3TRmDl2v4x563Rw9PRUJxrTADTdD5ipvdy3su23QROAEy+CgkOrqoZ0I+tnav0+EtFGepwwaeyoQ1bPXvFNKjxQ2EpIL0puSiGs4J68Zg5p+7riexGZYjmbJyx6MubVkaJ/bk9VauRYP2inAosILqplIr2PiPhaHSYBkfUWWyyfpopsCG4LCfiAY8X40/w9xSZIdl5xJg3lND1U3XjijMTsal2eTNkzeGP8fFHdtgg04DaqcRmwOaX5iqHp5QLEPkaeVBiWFcehP/XDD/7BRpiLm9Pc054FW7lVTru4+9bdE3nheNMHY4jfl6ZJI0U+62UBi9hr1tmkp7S19zkpA+2V1nviVmG9g4cGtP0Fl2w0R9DyfkdnlR9FmHSXt/qACaQHrHsbduw1CRVYxcbTN12j8kSPxjnfkhhPCLEuq+JwUJmgwgtEPvzNq/atfQ4ri+Z4VFLwVEswTjI/HK2N6c7+IHZLp2C1TDEAXgthekH7tk6WCIK3we99G4ZkkM8oGZwcVT5OIUwiKM/62d2jPaAwMcHfWDQ70Cn32eMoJ7jHj/eDwkjRVawKv7VoWijEUFvV8pVM5642B2CY8j/LHe0c1RCPWxQJ1rzeazQUP+PavDGMM2ecZMhBglKBqBH4zO83AUxf2bH5ZumI0PrSd2GjzrqE4l1LxzvFjLiBAuzHHEHfD8nv7tdFGo0IlPa2u/2e7q50mi7w091Duth0qXcoYOq+gjdyr2bfvcUhnaz35EEwEm52+VunEME91yN0z2kJofezLt1gbzhYKqDfbSkf+swh3e0Bpe6qG7Fy5dLO9L0J7dSsNJldTu1SkwmDXwWNXXVP+Se9bStbLbWG+o5QvHBe0EQ+0m40knEerjWnMwgfik2iehooXJIllZfcJnecpxNynUe0HkksN1MbcHRqcr7VnpYbFrFnBlHTogVCoxu7mE2ajX2xC5hOUj00+UOK/U1UVG5wKG97BSShDm90fMNK8m5MFqCEVNpaJ85jSK6Muy9ZRSpru4XqmagLpmFL0JOlQI3jkH9Td/jm9aCJGLLfNhvfolibLNKchwU4VxG/w7YaZkZxFgy8W9mOLHx+2RNz8aGdK3j2BUfWt3fvO7kH0MPTx8Xh52mWwgMcCgx8XAj4bw68ajuSDfaQNAOYY2l0H6CV6344UCsn4LAC6NkWcQ+p3e9dWEdY294CgB1o3cfXWqcz6o8conuVU+EoRuwRdE6unq8mZWDumJjQEGJpLR4bCQbtX2jeMj1PPIrQUEiAi9XsXPjAxpl7SXp9fZw5j9ZfVoWr8FdVKxRRweU1FLhbmdqoQWGdxM9+QdVWAAkEoSM/peNv8eOMBIpzsBN46Kq/7o8qlvnL5DatB9FalH62mnzjYFdunKJWsSfGif0lka7EvCZVqojTa0IR4GrChB/xpwaERLOMG4V8raKbsCu0Qqz4rLmGtA9tVgI9EzxjwyCM7QIRRhWYls7rs112Sq2M/U2Ob+TEE5lCpQyM0khAwcLsHdiyBgXu/KuHim+zlMvxIAfi6LrgEsfYyWWkk87wnfyK3iJnlzMYf3DZvj7nxEm/SlvFZFE2iTaMPXgapWLUNhdRTwN6RM9E9kRbGia1+IjxL0lROdREKld3joKYvvTq26Qlg0Kyza7ZX38cuvs05/mKWqHFbVm0XRsM8n2wKYcmbmm6hworYwmeW60xDt5Urmu8yewrvGU8CO9cCFie+FLpivYmAvGdiMfiF32Gx9Idgkzo2Dc8YijiIYdoNC9mlzrCrQ891xFTu1yRZcPTMbmiJNMemq5xjMJ4z7Ofj+rz9x04tSRep0VdmW+8jcT9maCNiKvUK9fvsqw3TSFf//rfnXj4VX1qfH5ye1gwVOjpQuR/uBlSrVp+JJ9VRD9CQyIEK7XiUWA/9QMTyvoMQRiosEsUWKNO7k3d426FocgcE7aIypHfAaanexbLLq3JM+XEbsPmgTZMJe1WMFb7ipOPS12ONCkkX+qdd2ePDHLfbcZEJCO8wIEFjRQjKXNmZ/UooNho02AZXNExLfolalqbKHGBeMFgAnoOpggLUCHCU2R49JQSOiG1BQk/imkDT3YLmtYHnqpXOru0VZ+UmJ9+AyLNjGLBUKFGukjcdhGzcp0bRX5d8OawqcHpVka4yCmTlgZUnctB157P6m+HAGsu4WPmMVpvsdcFpUw9lj4xr/SaBRVZ17dW1qjFyS1cIW9JEgmBpuYgdTo4IVODJkssJ7V1sUZv0Qhi5XQAWGf8fXcOGjhNwILtZd159gFdOwtH7Q9mbQRL7cfKBdOohZdPVFluVNqL1TNSNtw9czfSmLYhmRBNoquwB5dmNP8eX0V0X6EzDnWNm7TMp0Iz4vvwUhAV/GuO56e4O8Y/SY5jRTCzxDXZXEjN3mW7OKqOURuqey3iU3FiT2QcnXd2VC0bHpyGY2vsTdnIvqeeQ/eXxU4VW4DWiwOGBd5/noSY0dVVqKejxTihsi08ECPm39tYwnRX2Ntxbldt8ErQT1+RB1Ozb5f0N7tWQ/UxoE38z5r6Cn/3Yn98q0qX+or132KX0rc718ki391dohjKpy2XYPf23jFPTKwb3GHjYa7QXoBlzemZBTunncDe8or7ZaO42XX/kfNoZlyxz9Grng06fS0pJiwpaoKdGEjpLJ6OLEugkBvUOcz28XBmh5LLREzewWo0RHrvN3qUa5f1CNIeo4foJQBfyyU/6ZrQZ4QsXEkHUvFAo6d2vEgqC8iU+F1/ltJ8ebd5xyKf5SrivUpumG0JAnwgLFK5wS3kCLhv64Ku+aiXfg02bnZlUNCeV3RuwRgeBlD+FM2bzZ+ruaU5tkKqqrDKYa4WAD5+3s8EiidegyFQe7/TxK8AYOY0FINQSTfjZyNJM1w1fx5e9PGgxOu0rzH80pjQd12xjXVty3I/YoEZRggCGjVPgPPKpNsaCgErKAHSZlPT7sKxd6KLILDtc2kgp8r+wFVHbXoBBKVMBn9YTmVuzTvytKi0ba5X5/7BfpEjbOT7WY4EDNhrz87VM9Urkhj7///T13Sj0RbeglK8smpkce9Bkz8/mCBX/yljVW7IG17zoIYmuafAEaUHG6ai2hXsoUakvH6CBG+c++XmIS+InRVSH8IA1Ydw7P84FMvFAE7Yi3uA5dfZLGlwUjkLzcbtZp/EPIb7gjj6pZWrMEnErtjXdlCMi2yMKhy4ScyLRUUmVhdCe0esh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2019-10-10T21:39:00Z</dcterms:created>
  <dc:creator>Fernanda Quezada</dc:creator>
</cp:coreProperties>
</file>