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EB28E" w14:textId="77777777" w:rsidR="008B7FFE" w:rsidRDefault="008B7FFE" w:rsidP="006856FF">
      <w:pPr>
        <w:spacing w:line="360" w:lineRule="auto"/>
        <w:rPr>
          <w:sz w:val="24"/>
          <w:szCs w:val="24"/>
        </w:rPr>
      </w:pPr>
    </w:p>
    <w:p w14:paraId="2C94B4A6" w14:textId="77777777" w:rsidR="008B7FFE" w:rsidRDefault="008B7FFE" w:rsidP="006856FF">
      <w:pPr>
        <w:spacing w:line="360" w:lineRule="auto"/>
        <w:rPr>
          <w:sz w:val="24"/>
          <w:szCs w:val="24"/>
        </w:rPr>
      </w:pPr>
    </w:p>
    <w:p w14:paraId="5FE30D95" w14:textId="77777777" w:rsidR="008B7FFE" w:rsidRDefault="008B7FFE" w:rsidP="006856FF">
      <w:pPr>
        <w:spacing w:line="360" w:lineRule="auto"/>
        <w:rPr>
          <w:sz w:val="24"/>
          <w:szCs w:val="24"/>
        </w:rPr>
      </w:pPr>
    </w:p>
    <w:p w14:paraId="248CFFB2" w14:textId="77777777" w:rsidR="008B7FFE" w:rsidRDefault="008B7FFE" w:rsidP="006856FF">
      <w:pPr>
        <w:spacing w:line="360" w:lineRule="auto"/>
        <w:rPr>
          <w:sz w:val="24"/>
          <w:szCs w:val="24"/>
        </w:rPr>
      </w:pPr>
    </w:p>
    <w:p w14:paraId="503A1F16" w14:textId="77777777" w:rsidR="008B7FFE" w:rsidRDefault="008B7FFE" w:rsidP="008B7FFE">
      <w:pPr>
        <w:spacing w:line="480" w:lineRule="auto"/>
        <w:jc w:val="center"/>
        <w:rPr>
          <w:b/>
          <w:sz w:val="44"/>
          <w:szCs w:val="44"/>
        </w:rPr>
      </w:pPr>
      <w:r w:rsidRPr="008B7FFE">
        <w:rPr>
          <w:b/>
          <w:sz w:val="44"/>
          <w:szCs w:val="44"/>
        </w:rPr>
        <w:t>CENTRO EDUCATIVO JEAN PIAGET</w:t>
      </w:r>
    </w:p>
    <w:p w14:paraId="60C77D82" w14:textId="77777777" w:rsidR="008B7FFE" w:rsidRDefault="008B7FFE" w:rsidP="008B7FFE">
      <w:pPr>
        <w:spacing w:line="480" w:lineRule="auto"/>
        <w:jc w:val="center"/>
        <w:rPr>
          <w:b/>
          <w:sz w:val="44"/>
          <w:szCs w:val="44"/>
        </w:rPr>
      </w:pPr>
      <w:r>
        <w:rPr>
          <w:b/>
          <w:sz w:val="44"/>
          <w:szCs w:val="44"/>
        </w:rPr>
        <w:t>DINERO ELECTRÓNICO</w:t>
      </w:r>
    </w:p>
    <w:p w14:paraId="6026E15B" w14:textId="77777777" w:rsidR="008B7FFE" w:rsidRDefault="008B7FFE" w:rsidP="008B7FFE">
      <w:pPr>
        <w:spacing w:line="480" w:lineRule="auto"/>
        <w:jc w:val="center"/>
        <w:rPr>
          <w:b/>
          <w:sz w:val="44"/>
          <w:szCs w:val="44"/>
        </w:rPr>
      </w:pPr>
      <w:r>
        <w:rPr>
          <w:b/>
          <w:sz w:val="44"/>
          <w:szCs w:val="44"/>
        </w:rPr>
        <w:t>TMI</w:t>
      </w:r>
    </w:p>
    <w:p w14:paraId="4EA046EF" w14:textId="77777777" w:rsidR="008B7FFE" w:rsidRDefault="008B7FFE" w:rsidP="008B7FFE">
      <w:pPr>
        <w:spacing w:line="480" w:lineRule="auto"/>
        <w:jc w:val="center"/>
        <w:rPr>
          <w:b/>
          <w:sz w:val="44"/>
          <w:szCs w:val="44"/>
        </w:rPr>
      </w:pPr>
    </w:p>
    <w:p w14:paraId="75CE27B9" w14:textId="77777777" w:rsidR="008B7FFE" w:rsidRPr="008B7FFE" w:rsidRDefault="008B7FFE" w:rsidP="008B7FFE">
      <w:pPr>
        <w:spacing w:line="480" w:lineRule="auto"/>
        <w:jc w:val="center"/>
        <w:rPr>
          <w:b/>
          <w:sz w:val="44"/>
          <w:szCs w:val="44"/>
        </w:rPr>
      </w:pPr>
    </w:p>
    <w:p w14:paraId="00D6C970" w14:textId="77777777" w:rsidR="008B7FFE" w:rsidRPr="008B7FFE" w:rsidRDefault="008B7FFE" w:rsidP="008B7FFE">
      <w:pPr>
        <w:spacing w:line="360" w:lineRule="auto"/>
        <w:jc w:val="right"/>
        <w:rPr>
          <w:b/>
          <w:sz w:val="44"/>
          <w:szCs w:val="44"/>
        </w:rPr>
      </w:pPr>
      <w:r>
        <w:rPr>
          <w:b/>
          <w:sz w:val="44"/>
          <w:szCs w:val="44"/>
        </w:rPr>
        <w:t xml:space="preserve">ALUMNO: </w:t>
      </w:r>
      <w:r w:rsidRPr="008B7FFE">
        <w:rPr>
          <w:b/>
          <w:sz w:val="44"/>
          <w:szCs w:val="44"/>
        </w:rPr>
        <w:t>MAXIMILIANO GUERRERO SERVÍN</w:t>
      </w:r>
      <w:r w:rsidRPr="008B7FFE">
        <w:rPr>
          <w:b/>
          <w:sz w:val="44"/>
          <w:szCs w:val="44"/>
        </w:rPr>
        <w:br/>
        <w:t>GRUPO: 4010</w:t>
      </w:r>
    </w:p>
    <w:p w14:paraId="4AFA9073" w14:textId="77777777" w:rsidR="008B7FFE" w:rsidRPr="008B7FFE" w:rsidRDefault="008B7FFE" w:rsidP="008B7FFE">
      <w:pPr>
        <w:spacing w:line="360" w:lineRule="auto"/>
        <w:jc w:val="right"/>
        <w:rPr>
          <w:b/>
          <w:sz w:val="44"/>
          <w:szCs w:val="44"/>
        </w:rPr>
      </w:pPr>
      <w:r w:rsidRPr="008B7FFE">
        <w:rPr>
          <w:b/>
          <w:sz w:val="44"/>
          <w:szCs w:val="44"/>
        </w:rPr>
        <w:t xml:space="preserve">PROFESORA: </w:t>
      </w:r>
      <w:r>
        <w:rPr>
          <w:b/>
          <w:sz w:val="44"/>
          <w:szCs w:val="44"/>
        </w:rPr>
        <w:t>ADRIANA FELISA CHÁVEZ DE LA PEÑA</w:t>
      </w:r>
    </w:p>
    <w:p w14:paraId="09845F8D" w14:textId="77777777" w:rsidR="008B7FFE" w:rsidRDefault="008B7FFE" w:rsidP="006856FF">
      <w:pPr>
        <w:spacing w:line="360" w:lineRule="auto"/>
        <w:rPr>
          <w:sz w:val="24"/>
          <w:szCs w:val="24"/>
        </w:rPr>
      </w:pPr>
    </w:p>
    <w:p w14:paraId="36526603" w14:textId="77777777" w:rsidR="008B7FFE" w:rsidRDefault="008B7FFE" w:rsidP="006856FF">
      <w:pPr>
        <w:spacing w:line="360" w:lineRule="auto"/>
        <w:rPr>
          <w:sz w:val="24"/>
          <w:szCs w:val="24"/>
        </w:rPr>
      </w:pPr>
    </w:p>
    <w:p w14:paraId="12204700" w14:textId="77777777" w:rsidR="006856FF" w:rsidRPr="00EE39F2" w:rsidRDefault="007752C7" w:rsidP="008B7FFE">
      <w:pPr>
        <w:spacing w:line="360" w:lineRule="auto"/>
        <w:jc w:val="right"/>
        <w:rPr>
          <w:strike/>
          <w:sz w:val="24"/>
          <w:szCs w:val="24"/>
        </w:rPr>
      </w:pPr>
      <w:commentRangeStart w:id="0"/>
      <w:r w:rsidRPr="00EE39F2">
        <w:rPr>
          <w:strike/>
          <w:sz w:val="24"/>
          <w:szCs w:val="24"/>
        </w:rPr>
        <w:t>MAXIMILIANO GUERRERO SERVIN</w:t>
      </w:r>
      <w:r w:rsidRPr="00EE39F2">
        <w:rPr>
          <w:strike/>
          <w:sz w:val="24"/>
          <w:szCs w:val="24"/>
        </w:rPr>
        <w:br/>
        <w:t>TMI</w:t>
      </w:r>
      <w:commentRangeEnd w:id="0"/>
      <w:r w:rsidR="00EE39F2" w:rsidRPr="00EE39F2">
        <w:rPr>
          <w:rStyle w:val="Refdecomentario"/>
          <w:strike/>
        </w:rPr>
        <w:commentReference w:id="0"/>
      </w:r>
    </w:p>
    <w:p w14:paraId="7B509088" w14:textId="77777777" w:rsidR="008B7FFE" w:rsidRPr="00EE39F2" w:rsidRDefault="008B7FFE" w:rsidP="008B7FFE">
      <w:pPr>
        <w:spacing w:line="360" w:lineRule="auto"/>
        <w:jc w:val="center"/>
        <w:rPr>
          <w:b/>
          <w:strike/>
          <w:sz w:val="24"/>
          <w:szCs w:val="24"/>
        </w:rPr>
      </w:pPr>
      <w:commentRangeStart w:id="1"/>
      <w:r w:rsidRPr="00EE39F2">
        <w:rPr>
          <w:b/>
          <w:strike/>
          <w:sz w:val="24"/>
          <w:szCs w:val="24"/>
        </w:rPr>
        <w:t>“</w:t>
      </w:r>
      <w:r w:rsidR="006856FF" w:rsidRPr="00EE39F2">
        <w:rPr>
          <w:b/>
          <w:strike/>
          <w:sz w:val="24"/>
          <w:szCs w:val="24"/>
        </w:rPr>
        <w:t>DINERO ELECTRONICO</w:t>
      </w:r>
      <w:r w:rsidRPr="00EE39F2">
        <w:rPr>
          <w:b/>
          <w:strike/>
          <w:sz w:val="24"/>
          <w:szCs w:val="24"/>
        </w:rPr>
        <w:t>”</w:t>
      </w:r>
      <w:commentRangeEnd w:id="1"/>
      <w:r w:rsidR="00EE39F2" w:rsidRPr="00EE39F2">
        <w:rPr>
          <w:rStyle w:val="Refdecomentario"/>
          <w:strike/>
        </w:rPr>
        <w:commentReference w:id="1"/>
      </w:r>
    </w:p>
    <w:p w14:paraId="5CC5A0D3" w14:textId="77777777" w:rsidR="00EE39F2" w:rsidRPr="00EE39F2" w:rsidRDefault="00EE39F2" w:rsidP="006856FF">
      <w:pPr>
        <w:spacing w:line="360" w:lineRule="auto"/>
        <w:rPr>
          <w:color w:val="FF0000"/>
          <w:sz w:val="24"/>
          <w:szCs w:val="24"/>
        </w:rPr>
      </w:pPr>
      <w:r>
        <w:rPr>
          <w:color w:val="FF0000"/>
          <w:sz w:val="24"/>
          <w:szCs w:val="24"/>
        </w:rPr>
        <w:t>Introducción</w:t>
      </w:r>
    </w:p>
    <w:p w14:paraId="24B79C64" w14:textId="77777777" w:rsidR="006856FF" w:rsidRPr="006856FF" w:rsidRDefault="006856FF" w:rsidP="006856FF">
      <w:pPr>
        <w:spacing w:line="360" w:lineRule="auto"/>
        <w:rPr>
          <w:sz w:val="24"/>
          <w:szCs w:val="24"/>
        </w:rPr>
      </w:pPr>
      <w:r w:rsidRPr="00EE39F2">
        <w:rPr>
          <w:strike/>
          <w:sz w:val="24"/>
          <w:szCs w:val="24"/>
        </w:rPr>
        <w:t>Ya</w:t>
      </w:r>
      <w:r w:rsidR="00EE39F2">
        <w:rPr>
          <w:color w:val="FF0000"/>
          <w:sz w:val="24"/>
          <w:szCs w:val="24"/>
        </w:rPr>
        <w:t xml:space="preserve"> T</w:t>
      </w:r>
      <w:r w:rsidRPr="006856FF">
        <w:rPr>
          <w:sz w:val="24"/>
          <w:szCs w:val="24"/>
        </w:rPr>
        <w:t>odos conocemos las ventajas de haber cambiado de la facturación en pape</w:t>
      </w:r>
      <w:r w:rsidR="008B7FFE">
        <w:rPr>
          <w:sz w:val="24"/>
          <w:szCs w:val="24"/>
        </w:rPr>
        <w:t xml:space="preserve">l a la facturación electrónica </w:t>
      </w:r>
      <w:r w:rsidRPr="006856FF">
        <w:rPr>
          <w:sz w:val="24"/>
          <w:szCs w:val="24"/>
        </w:rPr>
        <w:t>pero</w:t>
      </w:r>
      <w:r w:rsidR="00EE39F2">
        <w:rPr>
          <w:color w:val="FF0000"/>
          <w:sz w:val="24"/>
          <w:szCs w:val="24"/>
        </w:rPr>
        <w:t>,</w:t>
      </w:r>
      <w:r w:rsidRPr="006856FF">
        <w:rPr>
          <w:sz w:val="24"/>
          <w:szCs w:val="24"/>
        </w:rPr>
        <w:t> </w:t>
      </w:r>
      <w:r w:rsidR="000A7B4D">
        <w:rPr>
          <w:bCs/>
          <w:sz w:val="24"/>
          <w:szCs w:val="24"/>
        </w:rPr>
        <w:t>¿Q</w:t>
      </w:r>
      <w:r w:rsidRPr="006856FF">
        <w:rPr>
          <w:bCs/>
          <w:sz w:val="24"/>
          <w:szCs w:val="24"/>
        </w:rPr>
        <w:t>ué sucedería si hacemos lo mismo con el dinero?</w:t>
      </w:r>
      <w:r w:rsidRPr="006856FF">
        <w:t xml:space="preserve"> </w:t>
      </w:r>
      <w:r w:rsidR="000A7B4D">
        <w:t>¿</w:t>
      </w:r>
      <w:r>
        <w:t>Deberíamos cambiar a dinero electrónico?</w:t>
      </w:r>
    </w:p>
    <w:p w14:paraId="32F764B9" w14:textId="77777777" w:rsidR="000A7B4D" w:rsidRDefault="005874EE" w:rsidP="006856FF">
      <w:pPr>
        <w:shd w:val="clear" w:color="auto" w:fill="FFFFFF"/>
        <w:spacing w:after="0" w:line="360" w:lineRule="auto"/>
        <w:rPr>
          <w:sz w:val="24"/>
          <w:szCs w:val="24"/>
        </w:rPr>
      </w:pPr>
      <w:r>
        <w:rPr>
          <w:sz w:val="24"/>
          <w:szCs w:val="24"/>
        </w:rPr>
        <w:t xml:space="preserve">Es probable que la llegada del dinero </w:t>
      </w:r>
      <w:r w:rsidR="008B7FFE">
        <w:rPr>
          <w:sz w:val="24"/>
          <w:szCs w:val="24"/>
        </w:rPr>
        <w:t>electrónico</w:t>
      </w:r>
      <w:r w:rsidR="007752C7" w:rsidRPr="007752C7">
        <w:rPr>
          <w:sz w:val="24"/>
          <w:szCs w:val="24"/>
        </w:rPr>
        <w:t xml:space="preserve"> logre </w:t>
      </w:r>
      <w:r w:rsidR="008B7FFE">
        <w:rPr>
          <w:sz w:val="24"/>
          <w:szCs w:val="24"/>
        </w:rPr>
        <w:t>ahorrar</w:t>
      </w:r>
      <w:r w:rsidR="007752C7" w:rsidRPr="007752C7">
        <w:rPr>
          <w:sz w:val="24"/>
          <w:szCs w:val="24"/>
        </w:rPr>
        <w:t xml:space="preserve"> a los consumidores la necesidad de buscar en sus bolsillos o bolso su cartera para realizar un </w:t>
      </w:r>
      <w:r>
        <w:rPr>
          <w:sz w:val="24"/>
          <w:szCs w:val="24"/>
        </w:rPr>
        <w:t>pago.</w:t>
      </w:r>
      <w:r w:rsidR="008B7FFE">
        <w:rPr>
          <w:sz w:val="24"/>
          <w:szCs w:val="24"/>
        </w:rPr>
        <w:t xml:space="preserve"> </w:t>
      </w:r>
      <w:r w:rsidR="007752C7" w:rsidRPr="007752C7">
        <w:rPr>
          <w:sz w:val="24"/>
          <w:szCs w:val="24"/>
        </w:rPr>
        <w:t>La última década ha creado mucho movimiento en torno a </w:t>
      </w:r>
      <w:r w:rsidR="007752C7" w:rsidRPr="006856FF">
        <w:rPr>
          <w:sz w:val="24"/>
          <w:szCs w:val="24"/>
        </w:rPr>
        <w:t>una sociedad sin efectivo</w:t>
      </w:r>
      <w:r w:rsidR="007752C7" w:rsidRPr="007752C7">
        <w:rPr>
          <w:sz w:val="24"/>
          <w:szCs w:val="24"/>
        </w:rPr>
        <w:t xml:space="preserve">, pero no fue sino hasta los últimos años en los que esto se empezó a ver como una realidad posible. </w:t>
      </w:r>
      <w:r w:rsidR="008B7FFE" w:rsidRPr="007752C7">
        <w:rPr>
          <w:sz w:val="24"/>
          <w:szCs w:val="24"/>
        </w:rPr>
        <w:t>Aun</w:t>
      </w:r>
      <w:r w:rsidR="007752C7" w:rsidRPr="007752C7">
        <w:rPr>
          <w:sz w:val="24"/>
          <w:szCs w:val="24"/>
        </w:rPr>
        <w:t xml:space="preserve"> así, lograrlo </w:t>
      </w:r>
      <w:r w:rsidR="007752C7" w:rsidRPr="006856FF">
        <w:rPr>
          <w:sz w:val="24"/>
          <w:szCs w:val="24"/>
        </w:rPr>
        <w:t>requeriría de un movimi</w:t>
      </w:r>
      <w:r w:rsidR="008B7FFE">
        <w:rPr>
          <w:sz w:val="24"/>
          <w:szCs w:val="24"/>
        </w:rPr>
        <w:t xml:space="preserve">ento político y </w:t>
      </w:r>
      <w:r w:rsidR="00890545">
        <w:rPr>
          <w:sz w:val="24"/>
          <w:szCs w:val="24"/>
        </w:rPr>
        <w:t xml:space="preserve">social </w:t>
      </w:r>
      <w:r w:rsidR="007752C7" w:rsidRPr="006856FF">
        <w:rPr>
          <w:sz w:val="24"/>
          <w:szCs w:val="24"/>
        </w:rPr>
        <w:t xml:space="preserve"> que podría ser muy compli</w:t>
      </w:r>
      <w:r w:rsidR="000A7B4D">
        <w:rPr>
          <w:sz w:val="24"/>
          <w:szCs w:val="24"/>
        </w:rPr>
        <w:t>cado en un país como el nuestro. T</w:t>
      </w:r>
      <w:r w:rsidR="007752C7" w:rsidRPr="007752C7">
        <w:rPr>
          <w:sz w:val="24"/>
          <w:szCs w:val="24"/>
        </w:rPr>
        <w:t>omando en cuenta las ventajas que nos ha traído la</w:t>
      </w:r>
      <w:r w:rsidR="007752C7" w:rsidRPr="006856FF">
        <w:rPr>
          <w:sz w:val="24"/>
          <w:szCs w:val="24"/>
        </w:rPr>
        <w:t> facturación electrónica,</w:t>
      </w:r>
      <w:r w:rsidR="007752C7" w:rsidRPr="007752C7">
        <w:rPr>
          <w:sz w:val="24"/>
          <w:szCs w:val="24"/>
        </w:rPr>
        <w:t> esta podría ser una buena solución a varios de los problemas a lo</w:t>
      </w:r>
      <w:r w:rsidR="000A7B4D">
        <w:rPr>
          <w:sz w:val="24"/>
          <w:szCs w:val="24"/>
        </w:rPr>
        <w:t>s que nos enfrentamos día a día.</w:t>
      </w:r>
    </w:p>
    <w:p w14:paraId="57DFD01E" w14:textId="77777777" w:rsidR="00EE39F2" w:rsidRDefault="00EE39F2" w:rsidP="00EE39F2">
      <w:pPr>
        <w:shd w:val="clear" w:color="auto" w:fill="FFFFFF"/>
        <w:spacing w:after="0" w:line="360" w:lineRule="auto"/>
        <w:rPr>
          <w:color w:val="FF0000"/>
          <w:sz w:val="24"/>
          <w:szCs w:val="24"/>
        </w:rPr>
      </w:pPr>
    </w:p>
    <w:p w14:paraId="403FF09B" w14:textId="77777777" w:rsidR="00EE39F2" w:rsidRDefault="00EE39F2" w:rsidP="00EE39F2">
      <w:pPr>
        <w:shd w:val="clear" w:color="auto" w:fill="FFFFFF"/>
        <w:spacing w:after="0" w:line="360" w:lineRule="auto"/>
        <w:rPr>
          <w:color w:val="FF0000"/>
          <w:sz w:val="24"/>
          <w:szCs w:val="24"/>
        </w:rPr>
      </w:pPr>
      <w:r>
        <w:rPr>
          <w:color w:val="FF0000"/>
          <w:sz w:val="24"/>
          <w:szCs w:val="24"/>
        </w:rPr>
        <w:t>Pregunta de investigación:</w:t>
      </w:r>
    </w:p>
    <w:p w14:paraId="6FFE3EC0" w14:textId="77777777" w:rsidR="00EE39F2" w:rsidRDefault="00EE39F2" w:rsidP="00EE39F2">
      <w:pPr>
        <w:shd w:val="clear" w:color="auto" w:fill="FFFFFF"/>
        <w:spacing w:after="0" w:line="360" w:lineRule="auto"/>
        <w:rPr>
          <w:color w:val="FF0000"/>
          <w:sz w:val="24"/>
          <w:szCs w:val="24"/>
        </w:rPr>
      </w:pPr>
      <w:r>
        <w:rPr>
          <w:color w:val="FF0000"/>
          <w:sz w:val="24"/>
          <w:szCs w:val="24"/>
        </w:rPr>
        <w:t>¿</w:t>
      </w:r>
      <w:r w:rsidR="00E24FEE">
        <w:rPr>
          <w:color w:val="FF0000"/>
          <w:sz w:val="24"/>
          <w:szCs w:val="24"/>
        </w:rPr>
        <w:t>Cuáles son las ventajas asociadas al uso de dinero electrónico y a quiénes puede beneficiar su uso?</w:t>
      </w:r>
      <w:bookmarkStart w:id="2" w:name="_GoBack"/>
      <w:bookmarkEnd w:id="2"/>
    </w:p>
    <w:p w14:paraId="07BA40CB" w14:textId="77777777" w:rsidR="00E24FEE" w:rsidRPr="00EE39F2" w:rsidRDefault="00E24FEE" w:rsidP="00EE39F2">
      <w:pPr>
        <w:shd w:val="clear" w:color="auto" w:fill="FFFFFF"/>
        <w:spacing w:after="0" w:line="360" w:lineRule="auto"/>
        <w:rPr>
          <w:color w:val="FF0000"/>
          <w:sz w:val="24"/>
          <w:szCs w:val="24"/>
        </w:rPr>
      </w:pPr>
    </w:p>
    <w:p w14:paraId="0F5454BC" w14:textId="77777777" w:rsidR="00EE39F2" w:rsidRDefault="00EE39F2" w:rsidP="00EE39F2">
      <w:pPr>
        <w:shd w:val="clear" w:color="auto" w:fill="FFFFFF"/>
        <w:spacing w:after="0" w:line="360" w:lineRule="auto"/>
        <w:rPr>
          <w:color w:val="FF0000"/>
          <w:sz w:val="24"/>
          <w:szCs w:val="24"/>
        </w:rPr>
      </w:pPr>
      <w:r>
        <w:rPr>
          <w:color w:val="FF0000"/>
          <w:sz w:val="24"/>
          <w:szCs w:val="24"/>
        </w:rPr>
        <w:t>Objetivos:</w:t>
      </w:r>
    </w:p>
    <w:p w14:paraId="3143717C" w14:textId="77777777" w:rsidR="00EE39F2" w:rsidRDefault="00EE39F2" w:rsidP="00EE39F2">
      <w:pPr>
        <w:shd w:val="clear" w:color="auto" w:fill="FFFFFF"/>
        <w:spacing w:after="0" w:line="360" w:lineRule="auto"/>
        <w:rPr>
          <w:color w:val="FF0000"/>
          <w:sz w:val="24"/>
          <w:szCs w:val="24"/>
        </w:rPr>
      </w:pPr>
      <w:r>
        <w:rPr>
          <w:color w:val="FF0000"/>
          <w:sz w:val="24"/>
          <w:szCs w:val="24"/>
        </w:rPr>
        <w:t>Objetivo general:</w:t>
      </w:r>
    </w:p>
    <w:p w14:paraId="03657CF0" w14:textId="77777777" w:rsidR="00EE39F2" w:rsidRPr="00EE39F2" w:rsidRDefault="00EE39F2" w:rsidP="00EE39F2">
      <w:pPr>
        <w:pStyle w:val="Prrafodelista"/>
        <w:numPr>
          <w:ilvl w:val="0"/>
          <w:numId w:val="2"/>
        </w:numPr>
        <w:shd w:val="clear" w:color="auto" w:fill="FFFFFF"/>
        <w:spacing w:after="0" w:line="360" w:lineRule="auto"/>
        <w:rPr>
          <w:color w:val="FF0000"/>
          <w:sz w:val="24"/>
          <w:szCs w:val="24"/>
        </w:rPr>
      </w:pPr>
      <w:r>
        <w:rPr>
          <w:color w:val="FF0000"/>
          <w:sz w:val="24"/>
          <w:szCs w:val="24"/>
        </w:rPr>
        <w:t>Identificar las ventajas que presenta el uso del dinero electrónico sobre el uso de billetes impresos.</w:t>
      </w:r>
    </w:p>
    <w:p w14:paraId="6776C353" w14:textId="77777777" w:rsidR="00EE39F2" w:rsidRPr="00EE39F2" w:rsidRDefault="00EE39F2" w:rsidP="00EE39F2">
      <w:pPr>
        <w:shd w:val="clear" w:color="auto" w:fill="FFFFFF"/>
        <w:spacing w:after="0" w:line="360" w:lineRule="auto"/>
        <w:rPr>
          <w:b/>
          <w:color w:val="FF0000"/>
          <w:sz w:val="24"/>
          <w:szCs w:val="24"/>
        </w:rPr>
      </w:pPr>
      <w:r>
        <w:rPr>
          <w:color w:val="FF0000"/>
          <w:sz w:val="24"/>
          <w:szCs w:val="24"/>
        </w:rPr>
        <w:t xml:space="preserve">Objetivos específicos </w:t>
      </w:r>
      <w:r>
        <w:rPr>
          <w:b/>
          <w:color w:val="FF0000"/>
          <w:sz w:val="24"/>
          <w:szCs w:val="24"/>
        </w:rPr>
        <w:t>(sugerencia):</w:t>
      </w:r>
    </w:p>
    <w:p w14:paraId="52303393" w14:textId="77777777" w:rsidR="00EE39F2" w:rsidRDefault="00E24FEE" w:rsidP="00EE39F2">
      <w:pPr>
        <w:pStyle w:val="Prrafodelista"/>
        <w:numPr>
          <w:ilvl w:val="0"/>
          <w:numId w:val="1"/>
        </w:numPr>
        <w:shd w:val="clear" w:color="auto" w:fill="FFFFFF"/>
        <w:spacing w:after="0" w:line="360" w:lineRule="auto"/>
        <w:rPr>
          <w:color w:val="FF0000"/>
          <w:sz w:val="24"/>
          <w:szCs w:val="24"/>
        </w:rPr>
      </w:pPr>
      <w:r>
        <w:rPr>
          <w:color w:val="FF0000"/>
          <w:sz w:val="24"/>
          <w:szCs w:val="24"/>
        </w:rPr>
        <w:lastRenderedPageBreak/>
        <w:t>Identificar las principales diferencias en la operación de transacciones monetarias con dinero físico vs electrónico</w:t>
      </w:r>
    </w:p>
    <w:p w14:paraId="1E3761E0" w14:textId="77777777" w:rsidR="00E24FEE" w:rsidRPr="00EE39F2" w:rsidRDefault="00E24FEE" w:rsidP="00EE39F2">
      <w:pPr>
        <w:pStyle w:val="Prrafodelista"/>
        <w:numPr>
          <w:ilvl w:val="0"/>
          <w:numId w:val="1"/>
        </w:numPr>
        <w:shd w:val="clear" w:color="auto" w:fill="FFFFFF"/>
        <w:spacing w:after="0" w:line="360" w:lineRule="auto"/>
        <w:rPr>
          <w:color w:val="FF0000"/>
          <w:sz w:val="24"/>
          <w:szCs w:val="24"/>
        </w:rPr>
      </w:pPr>
      <w:r>
        <w:rPr>
          <w:color w:val="FF0000"/>
          <w:sz w:val="24"/>
          <w:szCs w:val="24"/>
        </w:rPr>
        <w:t>Presentar como referencia, casos de sociedades/países donde el dinero electrónico ya ha reemplazado al uso del dinero físico.</w:t>
      </w:r>
    </w:p>
    <w:p w14:paraId="4DB28F30" w14:textId="77777777" w:rsidR="00EE39F2" w:rsidRDefault="00EE39F2" w:rsidP="006856FF">
      <w:pPr>
        <w:shd w:val="clear" w:color="auto" w:fill="FFFFFF"/>
        <w:spacing w:after="0" w:line="360" w:lineRule="auto"/>
        <w:rPr>
          <w:color w:val="FF0000"/>
          <w:sz w:val="24"/>
          <w:szCs w:val="24"/>
        </w:rPr>
      </w:pPr>
    </w:p>
    <w:p w14:paraId="562C02D9" w14:textId="77777777" w:rsidR="00EE39F2" w:rsidRDefault="00EE39F2" w:rsidP="006856FF">
      <w:pPr>
        <w:shd w:val="clear" w:color="auto" w:fill="FFFFFF"/>
        <w:spacing w:after="0" w:line="360" w:lineRule="auto"/>
        <w:rPr>
          <w:color w:val="FF0000"/>
          <w:sz w:val="24"/>
          <w:szCs w:val="24"/>
        </w:rPr>
      </w:pPr>
      <w:r>
        <w:rPr>
          <w:color w:val="FF0000"/>
          <w:sz w:val="24"/>
          <w:szCs w:val="24"/>
        </w:rPr>
        <w:t>Justificación</w:t>
      </w:r>
    </w:p>
    <w:p w14:paraId="71761393" w14:textId="77777777" w:rsidR="00EE39F2" w:rsidRPr="00EE39F2" w:rsidRDefault="00EE39F2" w:rsidP="006856FF">
      <w:pPr>
        <w:shd w:val="clear" w:color="auto" w:fill="FFFFFF"/>
        <w:spacing w:after="0" w:line="360" w:lineRule="auto"/>
        <w:rPr>
          <w:color w:val="FF0000"/>
          <w:sz w:val="24"/>
          <w:szCs w:val="24"/>
        </w:rPr>
      </w:pPr>
      <w:r>
        <w:rPr>
          <w:color w:val="FF0000"/>
          <w:sz w:val="24"/>
          <w:szCs w:val="24"/>
        </w:rPr>
        <w:t>Realzar este trabajo de investigación es importante porque….</w:t>
      </w:r>
    </w:p>
    <w:p w14:paraId="59D9D8F3" w14:textId="77777777" w:rsidR="007752C7" w:rsidRPr="00EE39F2" w:rsidRDefault="000A7B4D" w:rsidP="006856FF">
      <w:pPr>
        <w:shd w:val="clear" w:color="auto" w:fill="FFFFFF"/>
        <w:spacing w:after="0" w:line="360" w:lineRule="auto"/>
        <w:rPr>
          <w:strike/>
          <w:sz w:val="24"/>
          <w:szCs w:val="24"/>
        </w:rPr>
      </w:pPr>
      <w:r w:rsidRPr="00EE39F2">
        <w:rPr>
          <w:strike/>
          <w:sz w:val="24"/>
          <w:szCs w:val="24"/>
        </w:rPr>
        <w:t>Algunas</w:t>
      </w:r>
      <w:r w:rsidR="007752C7" w:rsidRPr="00EE39F2">
        <w:rPr>
          <w:strike/>
          <w:sz w:val="24"/>
          <w:szCs w:val="24"/>
        </w:rPr>
        <w:t xml:space="preserve"> razones por las que sería una buena idea cambiar a dinero electrónico y dejar a un lado los billetes y las monedas:</w:t>
      </w:r>
    </w:p>
    <w:p w14:paraId="1564C782" w14:textId="77777777" w:rsidR="000A7B4D" w:rsidRPr="00EE39F2" w:rsidRDefault="007752C7" w:rsidP="000A7B4D">
      <w:pPr>
        <w:shd w:val="clear" w:color="auto" w:fill="FFFFFF"/>
        <w:spacing w:after="0" w:line="360" w:lineRule="auto"/>
        <w:outlineLvl w:val="1"/>
        <w:rPr>
          <w:strike/>
          <w:sz w:val="24"/>
          <w:szCs w:val="24"/>
        </w:rPr>
      </w:pPr>
      <w:r w:rsidRPr="00EE39F2">
        <w:rPr>
          <w:strike/>
          <w:sz w:val="24"/>
          <w:szCs w:val="24"/>
        </w:rPr>
        <w:t>1. MAYOR EFICIENCIA</w:t>
      </w:r>
      <w:r w:rsidR="000A7B4D" w:rsidRPr="00EE39F2">
        <w:rPr>
          <w:strike/>
          <w:sz w:val="24"/>
          <w:szCs w:val="24"/>
        </w:rPr>
        <w:t xml:space="preserve"> ECONÓMICA</w:t>
      </w:r>
      <w:r w:rsidR="005874EE" w:rsidRPr="00EE39F2">
        <w:rPr>
          <w:strike/>
          <w:sz w:val="24"/>
          <w:szCs w:val="24"/>
        </w:rPr>
        <w:t xml:space="preserve">.                                                                                                                                                     </w:t>
      </w:r>
      <w:r w:rsidR="000A7B4D" w:rsidRPr="00EE39F2">
        <w:rPr>
          <w:strike/>
          <w:sz w:val="24"/>
          <w:szCs w:val="24"/>
        </w:rPr>
        <w:t>2. DISMINUCIÓN DE</w:t>
      </w:r>
      <w:r w:rsidRPr="00EE39F2">
        <w:rPr>
          <w:strike/>
          <w:sz w:val="24"/>
          <w:szCs w:val="24"/>
        </w:rPr>
        <w:t xml:space="preserve"> LA INSEGURIDAD.</w:t>
      </w:r>
      <w:r w:rsidR="005874EE" w:rsidRPr="00EE39F2">
        <w:rPr>
          <w:strike/>
          <w:sz w:val="24"/>
          <w:szCs w:val="24"/>
        </w:rPr>
        <w:t xml:space="preserve">                                                                                                                           </w:t>
      </w:r>
      <w:r w:rsidRPr="00EE39F2">
        <w:rPr>
          <w:strike/>
          <w:sz w:val="24"/>
          <w:szCs w:val="24"/>
        </w:rPr>
        <w:t>3. SERÍA MÁS BARATO</w:t>
      </w:r>
      <w:r w:rsidR="000A7B4D" w:rsidRPr="00EE39F2">
        <w:rPr>
          <w:strike/>
          <w:sz w:val="24"/>
          <w:szCs w:val="24"/>
        </w:rPr>
        <w:t xml:space="preserve"> EL NO EMITIR BILLETES Y MONEDAS</w:t>
      </w:r>
      <w:r w:rsidRPr="00EE39F2">
        <w:rPr>
          <w:strike/>
          <w:sz w:val="24"/>
          <w:szCs w:val="24"/>
        </w:rPr>
        <w:t>.</w:t>
      </w:r>
      <w:r w:rsidR="005874EE" w:rsidRPr="00EE39F2">
        <w:rPr>
          <w:strike/>
          <w:sz w:val="24"/>
          <w:szCs w:val="24"/>
        </w:rPr>
        <w:t xml:space="preserve">                                                                                                                                                         </w:t>
      </w:r>
      <w:r w:rsidR="000A7B4D" w:rsidRPr="00EE39F2">
        <w:rPr>
          <w:strike/>
          <w:sz w:val="24"/>
          <w:szCs w:val="24"/>
        </w:rPr>
        <w:t xml:space="preserve">4. </w:t>
      </w:r>
      <w:r w:rsidRPr="00EE39F2">
        <w:rPr>
          <w:strike/>
          <w:sz w:val="24"/>
          <w:szCs w:val="24"/>
        </w:rPr>
        <w:t xml:space="preserve">CONTRIBUIR A TASAS DE INTERÉS </w:t>
      </w:r>
      <w:r w:rsidR="000A7B4D" w:rsidRPr="00EE39F2">
        <w:rPr>
          <w:strike/>
          <w:sz w:val="24"/>
          <w:szCs w:val="24"/>
        </w:rPr>
        <w:t>MÁS BAJAS</w:t>
      </w:r>
      <w:r w:rsidRPr="00EE39F2">
        <w:rPr>
          <w:strike/>
          <w:sz w:val="24"/>
          <w:szCs w:val="24"/>
        </w:rPr>
        <w:t>.</w:t>
      </w:r>
      <w:r w:rsidR="005874EE" w:rsidRPr="00EE39F2">
        <w:rPr>
          <w:strike/>
          <w:sz w:val="24"/>
          <w:szCs w:val="24"/>
        </w:rPr>
        <w:t xml:space="preserve">   </w:t>
      </w:r>
    </w:p>
    <w:p w14:paraId="564688E9" w14:textId="77777777" w:rsidR="007752C7" w:rsidRDefault="000A7B4D" w:rsidP="006856FF">
      <w:pPr>
        <w:shd w:val="clear" w:color="auto" w:fill="FFFFFF"/>
        <w:spacing w:after="300" w:line="360" w:lineRule="auto"/>
        <w:outlineLvl w:val="1"/>
        <w:rPr>
          <w:sz w:val="24"/>
          <w:szCs w:val="24"/>
        </w:rPr>
      </w:pPr>
      <w:r w:rsidRPr="00EE39F2">
        <w:rPr>
          <w:strike/>
          <w:sz w:val="24"/>
          <w:szCs w:val="24"/>
        </w:rPr>
        <w:t>5. SE PUEDEN REDUCIR DAÑOS AL MEDIO AMBIENTE</w:t>
      </w:r>
      <w:r w:rsidR="005874EE" w:rsidRPr="00EE39F2">
        <w:rPr>
          <w:strike/>
          <w:sz w:val="24"/>
          <w:szCs w:val="24"/>
        </w:rPr>
        <w:t xml:space="preserve">                                                                </w:t>
      </w:r>
      <w:r w:rsidR="007752C7" w:rsidRPr="007752C7">
        <w:rPr>
          <w:sz w:val="24"/>
          <w:szCs w:val="24"/>
        </w:rPr>
        <w:t>.</w:t>
      </w:r>
    </w:p>
    <w:p w14:paraId="6AFF45CF" w14:textId="77777777" w:rsidR="005874EE" w:rsidRPr="00EE39F2" w:rsidRDefault="000A7B4D" w:rsidP="006856FF">
      <w:pPr>
        <w:shd w:val="clear" w:color="auto" w:fill="FFFFFF"/>
        <w:spacing w:after="300" w:line="360" w:lineRule="auto"/>
        <w:outlineLvl w:val="1"/>
        <w:rPr>
          <w:strike/>
          <w:sz w:val="24"/>
          <w:szCs w:val="24"/>
        </w:rPr>
      </w:pPr>
      <w:r w:rsidRPr="00EE39F2">
        <w:rPr>
          <w:strike/>
          <w:sz w:val="24"/>
          <w:szCs w:val="24"/>
        </w:rPr>
        <w:t>MISS: LE ENVÍO EL BOCETO DE MI PROYECTO, VOY A SEGUIR INFORMANDOME SOBRE EL TEMA PARA PODER AMPLIAR LA INVESTIGACIÓN. ME COMPROMETO A DESARROLLAR UN BUEN PROYECTO CON TODOS LOS ELEMENTOS Y REQUISITOS QUE NOS SOLICITA. MUCHAS GRACIAS</w:t>
      </w:r>
    </w:p>
    <w:p w14:paraId="5E25F701" w14:textId="77777777" w:rsidR="007752C7" w:rsidRPr="00EE39F2" w:rsidRDefault="007752C7" w:rsidP="006856FF">
      <w:pPr>
        <w:spacing w:line="360" w:lineRule="auto"/>
        <w:rPr>
          <w:strike/>
          <w:sz w:val="24"/>
          <w:szCs w:val="24"/>
        </w:rPr>
      </w:pPr>
    </w:p>
    <w:sectPr w:rsidR="007752C7" w:rsidRPr="00EE39F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10-17T18:30:00Z" w:initials="A">
    <w:p w14:paraId="4EEB92C7" w14:textId="77777777" w:rsidR="00EE39F2" w:rsidRDefault="00EE39F2">
      <w:pPr>
        <w:pStyle w:val="Textocomentario"/>
      </w:pPr>
      <w:r>
        <w:rPr>
          <w:rStyle w:val="Refdecomentario"/>
        </w:rPr>
        <w:annotationRef/>
      </w:r>
      <w:r>
        <w:t>Esto ya está en la portada</w:t>
      </w:r>
    </w:p>
  </w:comment>
  <w:comment w:id="1" w:author="Alejandro" w:date="2019-10-17T18:31:00Z" w:initials="A">
    <w:p w14:paraId="3E6ABFA6" w14:textId="77777777" w:rsidR="00EE39F2" w:rsidRDefault="00EE39F2">
      <w:pPr>
        <w:pStyle w:val="Textocomentario"/>
      </w:pPr>
      <w:r>
        <w:rPr>
          <w:rStyle w:val="Refdecomentario"/>
        </w:rPr>
        <w:annotationRef/>
      </w:r>
      <w:r>
        <w:rPr>
          <w:rStyle w:val="Refdecomentario"/>
        </w:rPr>
        <w:t xml:space="preserve">Hola Max!! </w:t>
      </w:r>
      <w:r>
        <w:rPr>
          <w:rStyle w:val="Refdecomentario"/>
        </w:rPr>
        <w:br/>
      </w:r>
      <w:r>
        <w:rPr>
          <w:rStyle w:val="Refdecomentario"/>
        </w:rPr>
        <w:br/>
        <w:t xml:space="preserve">En realidad me gustó mucho tu primera entrega, puedo apreciar la existencia de la introducción, la justificación y la pregunta de investigación. Sin embargo, creo que en general hizo falta darle al trabajo la estructura que revisamos un par de veces en clase. Permíteme hacerte algunos señalamientos en rojo. </w:t>
      </w:r>
      <w:r>
        <w:rPr>
          <w:rStyle w:val="Refdecomentario"/>
        </w:rPr>
        <w:br/>
      </w:r>
      <w:r>
        <w:rPr>
          <w:rStyle w:val="Refdecomentario"/>
        </w:rPr>
        <w:br/>
        <w:t>Es por ello que lo más que puedo ponerte, para ser justo con el resto de los alumnos que sí respetaron el formato, es un 8. Sin embargo, no quisiera que perdieras la motivación, vas por un muy buen camino.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B92C7" w15:done="0"/>
  <w15:commentEx w15:paraId="3E6ABF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E28A3"/>
    <w:multiLevelType w:val="hybridMultilevel"/>
    <w:tmpl w:val="623C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BA25429"/>
    <w:multiLevelType w:val="hybridMultilevel"/>
    <w:tmpl w:val="DD5A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C7"/>
    <w:rsid w:val="000A7B4D"/>
    <w:rsid w:val="001805B2"/>
    <w:rsid w:val="005874EE"/>
    <w:rsid w:val="006856FF"/>
    <w:rsid w:val="007752C7"/>
    <w:rsid w:val="00890545"/>
    <w:rsid w:val="008B7FFE"/>
    <w:rsid w:val="009A5EDE"/>
    <w:rsid w:val="00E24FEE"/>
    <w:rsid w:val="00EE39F2"/>
    <w:rsid w:val="00EF4D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C52F"/>
  <w15:docId w15:val="{BE402C4D-0380-4249-B045-555DE22B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752C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52C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752C7"/>
    <w:rPr>
      <w:color w:val="0000FF"/>
      <w:u w:val="single"/>
    </w:rPr>
  </w:style>
  <w:style w:type="character" w:styleId="Textoennegrita">
    <w:name w:val="Strong"/>
    <w:basedOn w:val="Fuentedeprrafopredeter"/>
    <w:uiPriority w:val="22"/>
    <w:qFormat/>
    <w:rsid w:val="007752C7"/>
    <w:rPr>
      <w:b/>
      <w:bCs/>
    </w:rPr>
  </w:style>
  <w:style w:type="character" w:customStyle="1" w:styleId="Ttulo2Car">
    <w:name w:val="Título 2 Car"/>
    <w:basedOn w:val="Fuentedeprrafopredeter"/>
    <w:link w:val="Ttulo2"/>
    <w:uiPriority w:val="9"/>
    <w:rsid w:val="007752C7"/>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5874EE"/>
    <w:pPr>
      <w:ind w:left="720"/>
      <w:contextualSpacing/>
    </w:pPr>
  </w:style>
  <w:style w:type="character" w:styleId="Refdecomentario">
    <w:name w:val="annotation reference"/>
    <w:basedOn w:val="Fuentedeprrafopredeter"/>
    <w:uiPriority w:val="99"/>
    <w:semiHidden/>
    <w:unhideWhenUsed/>
    <w:rsid w:val="00EE39F2"/>
    <w:rPr>
      <w:sz w:val="16"/>
      <w:szCs w:val="16"/>
    </w:rPr>
  </w:style>
  <w:style w:type="paragraph" w:styleId="Textocomentario">
    <w:name w:val="annotation text"/>
    <w:basedOn w:val="Normal"/>
    <w:link w:val="TextocomentarioCar"/>
    <w:uiPriority w:val="99"/>
    <w:semiHidden/>
    <w:unhideWhenUsed/>
    <w:rsid w:val="00EE39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39F2"/>
    <w:rPr>
      <w:sz w:val="20"/>
      <w:szCs w:val="20"/>
    </w:rPr>
  </w:style>
  <w:style w:type="paragraph" w:styleId="Asuntodelcomentario">
    <w:name w:val="annotation subject"/>
    <w:basedOn w:val="Textocomentario"/>
    <w:next w:val="Textocomentario"/>
    <w:link w:val="AsuntodelcomentarioCar"/>
    <w:uiPriority w:val="99"/>
    <w:semiHidden/>
    <w:unhideWhenUsed/>
    <w:rsid w:val="00EE39F2"/>
    <w:rPr>
      <w:b/>
      <w:bCs/>
    </w:rPr>
  </w:style>
  <w:style w:type="character" w:customStyle="1" w:styleId="AsuntodelcomentarioCar">
    <w:name w:val="Asunto del comentario Car"/>
    <w:basedOn w:val="TextocomentarioCar"/>
    <w:link w:val="Asuntodelcomentario"/>
    <w:uiPriority w:val="99"/>
    <w:semiHidden/>
    <w:rsid w:val="00EE39F2"/>
    <w:rPr>
      <w:b/>
      <w:bCs/>
      <w:sz w:val="20"/>
      <w:szCs w:val="20"/>
    </w:rPr>
  </w:style>
  <w:style w:type="paragraph" w:styleId="Textodeglobo">
    <w:name w:val="Balloon Text"/>
    <w:basedOn w:val="Normal"/>
    <w:link w:val="TextodegloboCar"/>
    <w:uiPriority w:val="99"/>
    <w:semiHidden/>
    <w:unhideWhenUsed/>
    <w:rsid w:val="00EE39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39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567555">
      <w:bodyDiv w:val="1"/>
      <w:marLeft w:val="0"/>
      <w:marRight w:val="0"/>
      <w:marTop w:val="0"/>
      <w:marBottom w:val="0"/>
      <w:divBdr>
        <w:top w:val="none" w:sz="0" w:space="0" w:color="auto"/>
        <w:left w:val="none" w:sz="0" w:space="0" w:color="auto"/>
        <w:bottom w:val="none" w:sz="0" w:space="0" w:color="auto"/>
        <w:right w:val="none" w:sz="0" w:space="0" w:color="auto"/>
      </w:divBdr>
    </w:div>
    <w:div w:id="1620839246">
      <w:bodyDiv w:val="1"/>
      <w:marLeft w:val="0"/>
      <w:marRight w:val="0"/>
      <w:marTop w:val="0"/>
      <w:marBottom w:val="0"/>
      <w:divBdr>
        <w:top w:val="none" w:sz="0" w:space="0" w:color="auto"/>
        <w:left w:val="none" w:sz="0" w:space="0" w:color="auto"/>
        <w:bottom w:val="none" w:sz="0" w:space="0" w:color="auto"/>
        <w:right w:val="none" w:sz="0" w:space="0" w:color="auto"/>
      </w:divBdr>
      <w:divsChild>
        <w:div w:id="141959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DE49B-6C35-48AE-9121-BE4A8B01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Alejandro</cp:lastModifiedBy>
  <cp:revision>2</cp:revision>
  <dcterms:created xsi:type="dcterms:W3CDTF">2019-10-17T23:44:00Z</dcterms:created>
  <dcterms:modified xsi:type="dcterms:W3CDTF">2019-10-17T23:44:00Z</dcterms:modified>
</cp:coreProperties>
</file>