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CENTRO EDUCATIVO JEAN PIAGET</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“Aprendemos y construimos para trascender”</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PREPARATORIA</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PRIMER ENTREGA DE TMI</w:t>
      </w:r>
    </w:p>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LOS SECRETOS DEL RNG</w:t>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de octubre de 2019</w:t>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Nicolás de Silva Nacenta</w:t>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Taller de Metodología de la Investigación V</w:t>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5020</w:t>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Adriana Felisa Chávez</w:t>
      </w:r>
    </w:p>
    <w:p w:rsidR="00000000" w:rsidDel="00000000" w:rsidP="00000000" w:rsidRDefault="00000000" w:rsidRPr="00000000" w14:paraId="0000002B">
      <w:pPr>
        <w:pStyle w:val="Title"/>
        <w:numPr>
          <w:ilvl w:val="0"/>
          <w:numId w:val="1"/>
        </w:numPr>
        <w:spacing w:line="480" w:lineRule="auto"/>
        <w:ind w:left="1440" w:hanging="360"/>
        <w:rPr>
          <w:rFonts w:ascii="Times New Roman" w:cs="Times New Roman" w:eastAsia="Times New Roman" w:hAnsi="Times New Roman"/>
          <w:b w:val="1"/>
          <w:sz w:val="36"/>
          <w:szCs w:val="36"/>
        </w:rPr>
      </w:pPr>
      <w:bookmarkStart w:colFirst="0" w:colLast="0" w:name="_6r4j1d9ol6ue" w:id="0"/>
      <w:bookmarkEnd w:id="0"/>
      <w:r w:rsidDel="00000000" w:rsidR="00000000" w:rsidRPr="00000000">
        <w:rPr>
          <w:rFonts w:ascii="Times New Roman" w:cs="Times New Roman" w:eastAsia="Times New Roman" w:hAnsi="Times New Roman"/>
          <w:b w:val="1"/>
          <w:sz w:val="36"/>
          <w:szCs w:val="36"/>
          <w:rtl w:val="0"/>
        </w:rPr>
        <w:t xml:space="preserve">INTRODUCCIÓN</w:t>
      </w:r>
    </w:p>
    <w:p w:rsidR="00000000" w:rsidDel="00000000" w:rsidP="00000000" w:rsidRDefault="00000000" w:rsidRPr="00000000" w14:paraId="0000002C">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pStyle w:val="Subtitle"/>
        <w:numPr>
          <w:ilvl w:val="1"/>
          <w:numId w:val="1"/>
        </w:numPr>
        <w:spacing w:line="480" w:lineRule="auto"/>
        <w:ind w:left="2160" w:hanging="360"/>
        <w:rPr>
          <w:rFonts w:ascii="Times New Roman" w:cs="Times New Roman" w:eastAsia="Times New Roman" w:hAnsi="Times New Roman"/>
          <w:sz w:val="28"/>
          <w:szCs w:val="28"/>
        </w:rPr>
      </w:pPr>
      <w:bookmarkStart w:colFirst="0" w:colLast="0" w:name="_cvyv1i587z4g" w:id="1"/>
      <w:bookmarkEnd w:id="1"/>
      <w:r w:rsidDel="00000000" w:rsidR="00000000" w:rsidRPr="00000000">
        <w:rPr>
          <w:rFonts w:ascii="Times New Roman" w:cs="Times New Roman" w:eastAsia="Times New Roman" w:hAnsi="Times New Roman"/>
          <w:sz w:val="28"/>
          <w:szCs w:val="28"/>
          <w:rtl w:val="0"/>
        </w:rPr>
        <w:t xml:space="preserve">Pregunta de Investigación</w:t>
      </w: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es el RNG en los videojuegos y porque es sumamente útil conocer del tema y saber utilizarlo en tu favor? ¿Cómo funciona el RNG en los videojuegos y como se puede conocer?</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ventajas te trae a la hora de jugar y qué lo hace tan interesante?</w:t>
      </w:r>
    </w:p>
    <w:p w:rsidR="00000000" w:rsidDel="00000000" w:rsidP="00000000" w:rsidRDefault="00000000" w:rsidRPr="00000000" w14:paraId="00000030">
      <w:pPr>
        <w:pStyle w:val="Subtitle"/>
        <w:spacing w:line="480" w:lineRule="auto"/>
        <w:rPr/>
      </w:pPr>
      <w:bookmarkStart w:colFirst="0" w:colLast="0" w:name="_of6s49geuv6h" w:id="2"/>
      <w:bookmarkEnd w:id="2"/>
      <w:r w:rsidDel="00000000" w:rsidR="00000000" w:rsidRPr="00000000">
        <w:rPr>
          <w:rtl w:val="0"/>
        </w:rPr>
      </w:r>
    </w:p>
    <w:p w:rsidR="00000000" w:rsidDel="00000000" w:rsidP="00000000" w:rsidRDefault="00000000" w:rsidRPr="00000000" w14:paraId="00000031">
      <w:pPr>
        <w:pStyle w:val="Subtitle"/>
        <w:numPr>
          <w:ilvl w:val="1"/>
          <w:numId w:val="1"/>
        </w:numPr>
        <w:spacing w:after="0" w:afterAutospacing="0" w:line="480" w:lineRule="auto"/>
        <w:ind w:left="2160" w:hanging="360"/>
        <w:rPr>
          <w:rFonts w:ascii="Times New Roman" w:cs="Times New Roman" w:eastAsia="Times New Roman" w:hAnsi="Times New Roman"/>
          <w:sz w:val="28"/>
          <w:szCs w:val="28"/>
        </w:rPr>
      </w:pPr>
      <w:bookmarkStart w:colFirst="0" w:colLast="0" w:name="_94nvthgq4p80" w:id="3"/>
      <w:bookmarkEnd w:id="3"/>
      <w:r w:rsidDel="00000000" w:rsidR="00000000" w:rsidRPr="00000000">
        <w:rPr>
          <w:rFonts w:ascii="Times New Roman" w:cs="Times New Roman" w:eastAsia="Times New Roman" w:hAnsi="Times New Roman"/>
          <w:sz w:val="28"/>
          <w:szCs w:val="28"/>
          <w:rtl w:val="0"/>
        </w:rPr>
        <w:t xml:space="preserve">Objetivos generales</w:t>
      </w:r>
    </w:p>
    <w:p w:rsidR="00000000" w:rsidDel="00000000" w:rsidP="00000000" w:rsidRDefault="00000000" w:rsidRPr="00000000" w14:paraId="0000003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Explicar cómo el RNG puede hacer nuestra experiencia de juego más interesante y como se produce hace como factores importantes para su cálculo y la predicción de este.</w:t>
      </w:r>
    </w:p>
    <w:p w:rsidR="00000000" w:rsidDel="00000000" w:rsidP="00000000" w:rsidRDefault="00000000" w:rsidRPr="00000000" w14:paraId="0000003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Aprender como usarlo a tu favor y así aumentar las probabilidades de un evento raro en cualquier videojuego.</w:t>
      </w:r>
    </w:p>
    <w:p w:rsidR="00000000" w:rsidDel="00000000" w:rsidP="00000000" w:rsidRDefault="00000000" w:rsidRPr="00000000" w14:paraId="00000034">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pStyle w:val="Subtitle"/>
        <w:numPr>
          <w:ilvl w:val="1"/>
          <w:numId w:val="1"/>
        </w:numPr>
        <w:spacing w:after="0" w:afterAutospacing="0" w:line="480" w:lineRule="auto"/>
        <w:ind w:left="2160" w:hanging="360"/>
        <w:rPr>
          <w:rFonts w:ascii="Times New Roman" w:cs="Times New Roman" w:eastAsia="Times New Roman" w:hAnsi="Times New Roman"/>
          <w:sz w:val="28"/>
          <w:szCs w:val="28"/>
        </w:rPr>
      </w:pPr>
      <w:bookmarkStart w:colFirst="0" w:colLast="0" w:name="_5rrz44n9w527" w:id="4"/>
      <w:bookmarkEnd w:id="4"/>
      <w:r w:rsidDel="00000000" w:rsidR="00000000" w:rsidRPr="00000000">
        <w:rPr>
          <w:rFonts w:ascii="Times New Roman" w:cs="Times New Roman" w:eastAsia="Times New Roman" w:hAnsi="Times New Roman"/>
          <w:sz w:val="28"/>
          <w:szCs w:val="28"/>
          <w:rtl w:val="0"/>
        </w:rPr>
        <w:t xml:space="preserve">Objetivos específicos</w:t>
      </w:r>
      <w:r w:rsidDel="00000000" w:rsidR="00000000" w:rsidRPr="00000000">
        <w:rPr>
          <w:rtl w:val="0"/>
        </w:rPr>
      </w:r>
    </w:p>
    <w:p w:rsidR="00000000" w:rsidDel="00000000" w:rsidP="00000000" w:rsidRDefault="00000000" w:rsidRPr="00000000" w14:paraId="00000036">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Explicar de forma completa el concepto de RNG y como se calcula.</w:t>
      </w:r>
    </w:p>
    <w:p w:rsidR="00000000" w:rsidDel="00000000" w:rsidP="00000000" w:rsidRDefault="00000000" w:rsidRPr="00000000" w14:paraId="00000037">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Llevar a cabo experimentaciones con algún juego preferido y predecir el RNG en estos.</w:t>
      </w:r>
    </w:p>
    <w:p w:rsidR="00000000" w:rsidDel="00000000" w:rsidP="00000000" w:rsidRDefault="00000000" w:rsidRPr="00000000" w14:paraId="00000038">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Explicar las ventajas que este trae a los juegos.</w:t>
      </w:r>
    </w:p>
    <w:p w:rsidR="00000000" w:rsidDel="00000000" w:rsidP="00000000" w:rsidRDefault="00000000" w:rsidRPr="00000000" w14:paraId="00000039">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Dar a conocer términos informáticos y matemáticos para mayor amplitud de conocimiento y entendimiento.</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Subtitle"/>
        <w:numPr>
          <w:ilvl w:val="1"/>
          <w:numId w:val="1"/>
        </w:numPr>
        <w:spacing w:after="0" w:afterAutospacing="0" w:line="480" w:lineRule="auto"/>
        <w:ind w:left="2160" w:hanging="360"/>
        <w:rPr>
          <w:rFonts w:ascii="Times New Roman" w:cs="Times New Roman" w:eastAsia="Times New Roman" w:hAnsi="Times New Roman"/>
          <w:sz w:val="28"/>
          <w:szCs w:val="28"/>
        </w:rPr>
      </w:pPr>
      <w:bookmarkStart w:colFirst="0" w:colLast="0" w:name="_s1yxjm45uxp2" w:id="5"/>
      <w:bookmarkEnd w:id="5"/>
      <w:r w:rsidDel="00000000" w:rsidR="00000000" w:rsidRPr="00000000">
        <w:rPr>
          <w:rFonts w:ascii="Times New Roman" w:cs="Times New Roman" w:eastAsia="Times New Roman" w:hAnsi="Times New Roman"/>
          <w:sz w:val="28"/>
          <w:szCs w:val="28"/>
          <w:rtl w:val="0"/>
        </w:rPr>
        <w:t xml:space="preserve">Justificación</w:t>
      </w:r>
      <w:r w:rsidDel="00000000" w:rsidR="00000000" w:rsidRPr="00000000">
        <w:rPr>
          <w:rtl w:val="0"/>
        </w:rPr>
      </w:r>
    </w:p>
    <w:p w:rsidR="00000000" w:rsidDel="00000000" w:rsidP="00000000" w:rsidRDefault="00000000" w:rsidRPr="00000000" w14:paraId="0000003C">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problema de investigación me parece importante para la gente que es fanática de los videojuegos y así poder llevar su juego a otro nivel de diversión y predicción de eventos. Puede no parecer importante, pero el tiempo es oro y encontrarte con un evento raro puede llevar mucho tiempo, el hecho de conocer del RNG en los juegos, permitirá un gran ahorro de tiempo, pero por lo tanto requiere de mucha habilidad y precisión en pulsar botones.</w:t>
      </w:r>
    </w:p>
    <w:p w:rsidR="00000000" w:rsidDel="00000000" w:rsidP="00000000" w:rsidRDefault="00000000" w:rsidRPr="00000000" w14:paraId="0000003D">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estudio claramente está vinculado con el lenguaje matemático e informático, especialmente matemáticas ya que requiere de conocimientos en diferentes sistemas numéricos además del decimal y el binario.</w:t>
      </w:r>
    </w:p>
    <w:p w:rsidR="00000000" w:rsidDel="00000000" w:rsidP="00000000" w:rsidRDefault="00000000" w:rsidRPr="00000000" w14:paraId="0000003E">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esta investigación me guiare de algunos videos dedicados al RNG e investigaciones, así como de observaciones personales de algunos de mis videojuegos favoritos, ya sean antiguos (1990 - 2005) o más modernos (2006 - hoy). Por lo que en esta investigación voy a llevar a cabo una práctica de varias horas de videojuegos.</w:t>
      </w:r>
      <w:r w:rsidDel="00000000" w:rsidR="00000000" w:rsidRPr="00000000">
        <w:rPr>
          <w:rtl w:val="0"/>
        </w:rPr>
      </w:r>
    </w:p>
    <w:p w:rsidR="00000000" w:rsidDel="00000000" w:rsidP="00000000" w:rsidRDefault="00000000" w:rsidRPr="00000000" w14:paraId="0000003F">
      <w:pPr>
        <w:pStyle w:val="Subtitle"/>
        <w:spacing w:line="480" w:lineRule="auto"/>
        <w:rPr/>
      </w:pPr>
      <w:bookmarkStart w:colFirst="0" w:colLast="0" w:name="_jj8qe1xjqdk9" w:id="6"/>
      <w:bookmarkEnd w:id="6"/>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sectPr>
      <w:headerReference r:id="rId6" w:type="default"/>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ind w:left="1440" w:hanging="360"/>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