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Centro Educativo Jean Piaget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6852920" cy="9142730"/>
                <wp:effectExtent b="0" l="0" r="0" t="0"/>
                <wp:wrapSquare wrapText="bothSides" distB="0" distT="0" distL="0" distR="0"/>
                <wp:docPr id="1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Paola S. Errejon Pereyra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TMI |  601 | 11.OCTUBRE.2019 | 2019-2020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1828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108"/>
                                    <w:vertAlign w:val="baseline"/>
                                  </w:rPr>
                                  <w:t xml:space="preserve">Una masa educada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10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546a"/>
                                    <w:sz w:val="36"/>
                                    <w:vertAlign w:val="baseline"/>
                                  </w:rPr>
                                  <w:t xml:space="preserve">EL TITULO SIGUE EN DISCUSIÓN.</w:t>
                                </w:r>
                              </w:p>
                            </w:txbxContent>
                          </wps:txbx>
                          <wps:bodyPr anchorCtr="0" anchor="ctr" bIns="457200" lIns="457200" spcFirstLastPara="1" rIns="457200" wrap="square" tIns="4572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6852920" cy="9142730"/>
                <wp:effectExtent b="0" l="0" r="0" t="0"/>
                <wp:wrapSquare wrapText="bothSides" distB="0" distT="0" distL="0" distR="0"/>
                <wp:docPr id="1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920" cy="9142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Resumen: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esta investigación se tratar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encontrar las conductas descritas en la psicología de las masas por Freud en una comunidad educativa, como es la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grupo de sexto de preparatoria en el Centro Educativo Jean Piaget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Introducción………………………………………………………………………3</w:t>
      </w:r>
    </w:p>
    <w:p w:rsidR="00000000" w:rsidDel="00000000" w:rsidP="00000000" w:rsidRDefault="00000000" w:rsidRPr="00000000" w14:paraId="00000016">
      <w:pPr>
        <w:ind w:left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Pregunta de investigación</w:t>
      </w:r>
    </w:p>
    <w:p w:rsidR="00000000" w:rsidDel="00000000" w:rsidP="00000000" w:rsidRDefault="00000000" w:rsidRPr="00000000" w14:paraId="00000017">
      <w:pPr>
        <w:ind w:left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8">
      <w:pPr>
        <w:ind w:left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Objetivos específicos</w:t>
      </w:r>
    </w:p>
    <w:p w:rsidR="00000000" w:rsidDel="00000000" w:rsidP="00000000" w:rsidRDefault="00000000" w:rsidRPr="00000000" w14:paraId="00000019">
      <w:pPr>
        <w:ind w:left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Justificación </w:t>
      </w:r>
    </w:p>
    <w:p w:rsidR="00000000" w:rsidDel="00000000" w:rsidP="00000000" w:rsidRDefault="00000000" w:rsidRPr="00000000" w14:paraId="0000001A">
      <w:pPr>
        <w:ind w:left="708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Introducción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Pregunta de investigación:</w:t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se manifiesta la psicología de las masas en un ámbito escolar? ¿Qué comportamientos de dicha teoría encontramos en este ámbito?</w:t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Demostrar la psicología de las masas propuesta por Freud en un ámbito escolar, identificando los comportamientos de un grupo ante una situación.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Objetivos específicos: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en qué consiste la psicología de las masas según Freud.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Asociar los conceptos propuestos por Freud con conductas en un ámbito escolar.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Manipular una situación para poder observar el comportamiento de la masa.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Demostrar la psicología de las masas en el ámbito escolar.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Justificación:</w:t>
      </w:r>
    </w:p>
    <w:p w:rsidR="00000000" w:rsidDel="00000000" w:rsidP="00000000" w:rsidRDefault="00000000" w:rsidRPr="00000000" w14:paraId="00000029">
      <w:pPr>
        <w:spacing w:line="48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centrar la psicología de las masas en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highlight w:val="black"/>
          <w:rtl w:val="0"/>
        </w:rPr>
        <w:t xml:space="preserve">un tema como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black"/>
          <w:rtl w:val="0"/>
        </w:rPr>
        <w:t xml:space="preserve">sería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ámbito escolar, permite no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sólo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observar la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práctica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dicho tema, sino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black"/>
          <w:rtl w:val="0"/>
        </w:rPr>
        <w:t xml:space="preserve">también podemos así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construir una idea de qu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conductas encontramos en este ámbito y así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diseñar un plan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434343" w:val="clear"/>
          <w:rtl w:val="0"/>
        </w:rPr>
        <w:t xml:space="preserve">El plan podría ser diseñado ya sea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programas de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prevención para la salud o incluso programas educativos centrados más en el grupo social con el que se trabaja.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18" w:top="1418" w:left="1418" w:right="1418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ana Felisa Chávez De la Peña" w:id="4" w:date="2019-10-14T18:52:02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plan para qué? No se menciona en la pregunta de investigación ni en los objetivos.</w:t>
      </w:r>
    </w:p>
  </w:comment>
  <w:comment w:author="Adriana Felisa Chávez De la Peña" w:id="5" w:date="2019-10-14T18:53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¿planes de qué tipo'?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toda esta sección tendría mucho más sentido si comenzáramos el trabajo con dos o  tres parrafitos explicando qué es la Psicología de las masas, o bien, con qué parte de esta se va a trabajar.</w:t>
      </w:r>
    </w:p>
  </w:comment>
  <w:comment w:author="Adriana Felisa Chávez De la Peña" w:id="1" w:date="2019-10-14T18:49:1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Faltó incluir up to 3 parrafitos definiendo de manera puntual qué es lo que se entiende por "Psicología de las masas". Sólo para garantizar que todos los que lean tu trabajo entienden de qué va a tratar y las preguntas, el objetivo y la justificación tengan sentido.</w:t>
      </w:r>
    </w:p>
  </w:comment>
  <w:comment w:author="Adriana Felisa Chávez De la Peña" w:id="3" w:date="2019-10-14T18:50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omitir</w:t>
      </w:r>
    </w:p>
  </w:comment>
  <w:comment w:author="Adriana Felisa Chávez De la Peña" w:id="0" w:date="2019-10-14T18:43:13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resumen aún no se cuenta para la calificación, pero aprecio que lo pusieras porque me deja conocer un poco más acerca de para dónde va el trabajo.</w:t>
      </w:r>
    </w:p>
  </w:comment>
  <w:comment w:author="Adriana Felisa Chávez De la Peña" w:id="2" w:date="2019-10-14T18:49:47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EXCELENTE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  <w15:commentEx w15:paraId="00000030" w15:done="0"/>
  <w15:commentEx w15:paraId="00000031" w15:done="0"/>
  <w15:commentEx w15:paraId="00000032" w15:done="0"/>
  <w15:commentEx w15:paraId="00000033" w15:done="0"/>
  <w15:commentEx w15:paraId="0000003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550"/>
        <w:tab w:val="left" w:pos="5818"/>
      </w:tabs>
      <w:ind w:right="260"/>
      <w:jc w:val="right"/>
      <w:rPr>
        <w:color w:val="323e4f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550"/>
        <w:tab w:val="left" w:pos="5818"/>
      </w:tabs>
      <w:ind w:right="260"/>
      <w:jc w:val="right"/>
      <w:rPr>
        <w:color w:val="323e4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3696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A3CF1"/>
    <w:pPr>
      <w:ind w:left="720"/>
      <w:contextualSpacing w:val="1"/>
    </w:pPr>
  </w:style>
  <w:style w:type="paragraph" w:styleId="Sinespaciado">
    <w:name w:val="No Spacing"/>
    <w:link w:val="SinespaciadoCar"/>
    <w:uiPriority w:val="1"/>
    <w:qFormat w:val="1"/>
    <w:rsid w:val="009A3CF1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A3CF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 w:val="1"/>
    <w:rsid w:val="002160C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160C9"/>
  </w:style>
  <w:style w:type="paragraph" w:styleId="Piedepgina">
    <w:name w:val="footer"/>
    <w:basedOn w:val="Normal"/>
    <w:link w:val="PiedepginaCar"/>
    <w:uiPriority w:val="99"/>
    <w:unhideWhenUsed w:val="1"/>
    <w:rsid w:val="002160C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60C9"/>
  </w:style>
  <w:style w:type="character" w:styleId="Ttulo1Car" w:customStyle="1">
    <w:name w:val="Título 1 Car"/>
    <w:basedOn w:val="Fuentedeprrafopredeter"/>
    <w:link w:val="Ttulo1"/>
    <w:uiPriority w:val="9"/>
    <w:rsid w:val="0063696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36963"/>
    <w:pPr>
      <w:outlineLvl w:val="9"/>
    </w:pPr>
    <w:rPr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1MHZZsCHPbMPKwe0o6TpzCJmVg==">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2019-10-10T00:08:00Z</dcterms:created>
  <dc:creator>Paola S. Errejon Pereyra</dc:creator>
</cp:coreProperties>
</file>