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CB60" w14:textId="77777777" w:rsidR="00254B54" w:rsidRDefault="00AE412C">
      <w:pPr>
        <w:spacing w:line="240" w:lineRule="auto"/>
        <w:rPr>
          <w:rFonts w:ascii="Times New Roman" w:eastAsia="Times New Roman" w:hAnsi="Times New Roman" w:cs="Times New Roman"/>
          <w:sz w:val="40"/>
          <w:szCs w:val="40"/>
        </w:rPr>
      </w:pPr>
      <w:r>
        <w:rPr>
          <w:rFonts w:ascii="Times New Roman" w:eastAsia="Times New Roman" w:hAnsi="Times New Roman" w:cs="Times New Roman"/>
          <w:noProof/>
          <w:sz w:val="28"/>
          <w:szCs w:val="28"/>
        </w:rPr>
        <w:drawing>
          <wp:inline distT="0" distB="0" distL="0" distR="0" wp14:anchorId="00C2614E" wp14:editId="3C1BAB74">
            <wp:extent cx="1134428" cy="665860"/>
            <wp:effectExtent l="0" t="0" r="0" b="0"/>
            <wp:docPr id="1" name="image1.png" descr="http://www.tipkids.com/galerias/722/18148897-centro-educativo-jean-piaget.png"/>
            <wp:cNvGraphicFramePr/>
            <a:graphic xmlns:a="http://schemas.openxmlformats.org/drawingml/2006/main">
              <a:graphicData uri="http://schemas.openxmlformats.org/drawingml/2006/picture">
                <pic:pic xmlns:pic="http://schemas.openxmlformats.org/drawingml/2006/picture">
                  <pic:nvPicPr>
                    <pic:cNvPr id="0" name="image1.png" descr="http://www.tipkids.com/galerias/722/18148897-centro-educativo-jean-piaget.png"/>
                    <pic:cNvPicPr preferRelativeResize="0"/>
                  </pic:nvPicPr>
                  <pic:blipFill>
                    <a:blip r:embed="rId5"/>
                    <a:srcRect/>
                    <a:stretch>
                      <a:fillRect/>
                    </a:stretch>
                  </pic:blipFill>
                  <pic:spPr>
                    <a:xfrm>
                      <a:off x="0" y="0"/>
                      <a:ext cx="1134428" cy="665860"/>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Centro Educativo Jean Piaget.</w:t>
      </w:r>
    </w:p>
    <w:p w14:paraId="199E054F" w14:textId="77777777" w:rsidR="00254B54" w:rsidRDefault="00254B54">
      <w:pPr>
        <w:spacing w:line="240" w:lineRule="auto"/>
        <w:rPr>
          <w:rFonts w:ascii="Times New Roman" w:eastAsia="Times New Roman" w:hAnsi="Times New Roman" w:cs="Times New Roman"/>
          <w:sz w:val="24"/>
          <w:szCs w:val="24"/>
        </w:rPr>
      </w:pPr>
    </w:p>
    <w:p w14:paraId="5E3E5C99" w14:textId="77777777" w:rsidR="00254B54" w:rsidRDefault="00254B54">
      <w:pPr>
        <w:spacing w:line="240" w:lineRule="auto"/>
        <w:rPr>
          <w:rFonts w:ascii="Times New Roman" w:eastAsia="Times New Roman" w:hAnsi="Times New Roman" w:cs="Times New Roman"/>
          <w:sz w:val="24"/>
          <w:szCs w:val="24"/>
        </w:rPr>
      </w:pPr>
    </w:p>
    <w:p w14:paraId="19733C91" w14:textId="77777777" w:rsidR="00254B54" w:rsidRDefault="00254B54">
      <w:pPr>
        <w:spacing w:line="240" w:lineRule="auto"/>
        <w:jc w:val="center"/>
        <w:rPr>
          <w:rFonts w:ascii="Times New Roman" w:eastAsia="Times New Roman" w:hAnsi="Times New Roman" w:cs="Times New Roman"/>
          <w:sz w:val="24"/>
          <w:szCs w:val="24"/>
        </w:rPr>
      </w:pPr>
    </w:p>
    <w:p w14:paraId="74E73820" w14:textId="77777777" w:rsidR="00254B54" w:rsidRDefault="00254B54">
      <w:pPr>
        <w:spacing w:line="240" w:lineRule="auto"/>
        <w:rPr>
          <w:rFonts w:ascii="Times New Roman" w:eastAsia="Times New Roman" w:hAnsi="Times New Roman" w:cs="Times New Roman"/>
          <w:sz w:val="24"/>
          <w:szCs w:val="24"/>
        </w:rPr>
      </w:pPr>
    </w:p>
    <w:p w14:paraId="65611F54" w14:textId="77777777" w:rsidR="00254B54" w:rsidRDefault="00254B54">
      <w:pPr>
        <w:spacing w:line="240" w:lineRule="auto"/>
        <w:rPr>
          <w:rFonts w:ascii="Times New Roman" w:eastAsia="Times New Roman" w:hAnsi="Times New Roman" w:cs="Times New Roman"/>
          <w:sz w:val="24"/>
          <w:szCs w:val="24"/>
        </w:rPr>
      </w:pPr>
    </w:p>
    <w:p w14:paraId="59FBD585" w14:textId="77777777" w:rsidR="00254B54" w:rsidRDefault="00254B54">
      <w:pPr>
        <w:spacing w:after="160" w:line="259" w:lineRule="auto"/>
        <w:rPr>
          <w:rFonts w:ascii="Calibri" w:eastAsia="Calibri" w:hAnsi="Calibri" w:cs="Calibri"/>
        </w:rPr>
      </w:pPr>
    </w:p>
    <w:p w14:paraId="2D3B40C2" w14:textId="77777777" w:rsidR="00254B54" w:rsidRDefault="00254B54">
      <w:pPr>
        <w:spacing w:line="240" w:lineRule="auto"/>
        <w:rPr>
          <w:rFonts w:ascii="Times New Roman" w:eastAsia="Times New Roman" w:hAnsi="Times New Roman" w:cs="Times New Roman"/>
          <w:sz w:val="24"/>
          <w:szCs w:val="24"/>
        </w:rPr>
      </w:pPr>
    </w:p>
    <w:p w14:paraId="55302C77" w14:textId="77777777" w:rsidR="00254B54" w:rsidRDefault="00254B54">
      <w:pPr>
        <w:spacing w:line="240" w:lineRule="auto"/>
        <w:rPr>
          <w:rFonts w:ascii="Times New Roman" w:eastAsia="Times New Roman" w:hAnsi="Times New Roman" w:cs="Times New Roman"/>
          <w:sz w:val="24"/>
          <w:szCs w:val="24"/>
        </w:rPr>
      </w:pPr>
    </w:p>
    <w:p w14:paraId="3426B0D7" w14:textId="77777777" w:rsidR="00254B54" w:rsidRDefault="00254B54">
      <w:pPr>
        <w:spacing w:line="240" w:lineRule="auto"/>
        <w:rPr>
          <w:rFonts w:ascii="Times New Roman" w:eastAsia="Times New Roman" w:hAnsi="Times New Roman" w:cs="Times New Roman"/>
          <w:sz w:val="24"/>
          <w:szCs w:val="24"/>
        </w:rPr>
      </w:pPr>
    </w:p>
    <w:p w14:paraId="4B5AF941" w14:textId="77777777" w:rsidR="00254B54" w:rsidRDefault="00254B54">
      <w:pPr>
        <w:spacing w:line="240" w:lineRule="auto"/>
        <w:rPr>
          <w:rFonts w:ascii="Times New Roman" w:eastAsia="Times New Roman" w:hAnsi="Times New Roman" w:cs="Times New Roman"/>
          <w:sz w:val="24"/>
          <w:szCs w:val="24"/>
        </w:rPr>
      </w:pPr>
    </w:p>
    <w:p w14:paraId="7C190196" w14:textId="77777777" w:rsidR="00254B54" w:rsidRDefault="00254B54">
      <w:pPr>
        <w:spacing w:line="240" w:lineRule="auto"/>
        <w:rPr>
          <w:rFonts w:ascii="Times New Roman" w:eastAsia="Times New Roman" w:hAnsi="Times New Roman" w:cs="Times New Roman"/>
          <w:sz w:val="24"/>
          <w:szCs w:val="24"/>
        </w:rPr>
      </w:pPr>
    </w:p>
    <w:p w14:paraId="665EC290" w14:textId="77777777" w:rsidR="00254B54" w:rsidRDefault="00254B54">
      <w:pPr>
        <w:spacing w:line="240" w:lineRule="auto"/>
        <w:rPr>
          <w:rFonts w:ascii="Times New Roman" w:eastAsia="Times New Roman" w:hAnsi="Times New Roman" w:cs="Times New Roman"/>
          <w:sz w:val="24"/>
          <w:szCs w:val="24"/>
        </w:rPr>
      </w:pPr>
    </w:p>
    <w:p w14:paraId="5C5AFDE1" w14:textId="77777777" w:rsidR="00254B54" w:rsidRDefault="00254B54">
      <w:pPr>
        <w:spacing w:line="240" w:lineRule="auto"/>
        <w:rPr>
          <w:rFonts w:ascii="Times New Roman" w:eastAsia="Times New Roman" w:hAnsi="Times New Roman" w:cs="Times New Roman"/>
          <w:sz w:val="24"/>
          <w:szCs w:val="24"/>
        </w:rPr>
      </w:pPr>
    </w:p>
    <w:p w14:paraId="29CA8C56" w14:textId="77777777" w:rsidR="00254B54" w:rsidRDefault="00AE412C">
      <w:pPr>
        <w:spacing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48"/>
          <w:szCs w:val="48"/>
          <w:u w:val="single"/>
        </w:rPr>
        <w:t xml:space="preserve">Evolucion de los trajes de baño nivel competencia </w:t>
      </w:r>
      <w:r>
        <w:rPr>
          <w:rFonts w:ascii="Times New Roman" w:eastAsia="Times New Roman" w:hAnsi="Times New Roman" w:cs="Times New Roman"/>
          <w:sz w:val="36"/>
          <w:szCs w:val="36"/>
          <w:u w:val="single"/>
        </w:rPr>
        <w:t xml:space="preserve"> </w:t>
      </w:r>
    </w:p>
    <w:p w14:paraId="5A7692C9" w14:textId="77777777" w:rsidR="00254B54" w:rsidRDefault="00254B54">
      <w:pPr>
        <w:spacing w:line="240" w:lineRule="auto"/>
        <w:rPr>
          <w:rFonts w:ascii="Times New Roman" w:eastAsia="Times New Roman" w:hAnsi="Times New Roman" w:cs="Times New Roman"/>
          <w:sz w:val="36"/>
          <w:szCs w:val="36"/>
        </w:rPr>
      </w:pPr>
    </w:p>
    <w:p w14:paraId="11EA172B" w14:textId="77777777" w:rsidR="00254B54" w:rsidRDefault="00254B54">
      <w:pPr>
        <w:spacing w:line="240" w:lineRule="auto"/>
        <w:jc w:val="center"/>
        <w:rPr>
          <w:rFonts w:ascii="Times New Roman" w:eastAsia="Times New Roman" w:hAnsi="Times New Roman" w:cs="Times New Roman"/>
          <w:sz w:val="36"/>
          <w:szCs w:val="36"/>
        </w:rPr>
      </w:pPr>
    </w:p>
    <w:p w14:paraId="5C87808C" w14:textId="77777777" w:rsidR="00254B54" w:rsidRDefault="00254B54">
      <w:pPr>
        <w:spacing w:line="240" w:lineRule="auto"/>
        <w:jc w:val="center"/>
        <w:rPr>
          <w:rFonts w:ascii="Times New Roman" w:eastAsia="Times New Roman" w:hAnsi="Times New Roman" w:cs="Times New Roman"/>
          <w:sz w:val="24"/>
          <w:szCs w:val="24"/>
        </w:rPr>
      </w:pPr>
    </w:p>
    <w:p w14:paraId="555B4FFA" w14:textId="77777777" w:rsidR="00254B54" w:rsidRDefault="00254B54">
      <w:pPr>
        <w:spacing w:line="240" w:lineRule="auto"/>
        <w:jc w:val="center"/>
        <w:rPr>
          <w:rFonts w:ascii="Times New Roman" w:eastAsia="Times New Roman" w:hAnsi="Times New Roman" w:cs="Times New Roman"/>
          <w:sz w:val="24"/>
          <w:szCs w:val="24"/>
        </w:rPr>
      </w:pPr>
    </w:p>
    <w:p w14:paraId="2B1810D9" w14:textId="77777777" w:rsidR="00254B54" w:rsidRDefault="00254B54">
      <w:pPr>
        <w:spacing w:line="240" w:lineRule="auto"/>
        <w:jc w:val="center"/>
        <w:rPr>
          <w:rFonts w:ascii="Times New Roman" w:eastAsia="Times New Roman" w:hAnsi="Times New Roman" w:cs="Times New Roman"/>
          <w:sz w:val="24"/>
          <w:szCs w:val="24"/>
        </w:rPr>
      </w:pPr>
    </w:p>
    <w:p w14:paraId="554B254E" w14:textId="77777777" w:rsidR="00254B54" w:rsidRDefault="00254B54">
      <w:pPr>
        <w:spacing w:line="240" w:lineRule="auto"/>
        <w:jc w:val="center"/>
        <w:rPr>
          <w:rFonts w:ascii="Times New Roman" w:eastAsia="Times New Roman" w:hAnsi="Times New Roman" w:cs="Times New Roman"/>
          <w:sz w:val="24"/>
          <w:szCs w:val="24"/>
        </w:rPr>
      </w:pPr>
    </w:p>
    <w:p w14:paraId="3EE2FE53" w14:textId="77777777" w:rsidR="00254B54" w:rsidRDefault="00254B54">
      <w:pPr>
        <w:spacing w:line="240" w:lineRule="auto"/>
        <w:jc w:val="center"/>
        <w:rPr>
          <w:rFonts w:ascii="Times New Roman" w:eastAsia="Times New Roman" w:hAnsi="Times New Roman" w:cs="Times New Roman"/>
          <w:sz w:val="24"/>
          <w:szCs w:val="24"/>
        </w:rPr>
      </w:pPr>
    </w:p>
    <w:p w14:paraId="25437997" w14:textId="77777777" w:rsidR="00254B54" w:rsidRDefault="00254B54">
      <w:pPr>
        <w:spacing w:line="240" w:lineRule="auto"/>
        <w:jc w:val="center"/>
        <w:rPr>
          <w:rFonts w:ascii="Times New Roman" w:eastAsia="Times New Roman" w:hAnsi="Times New Roman" w:cs="Times New Roman"/>
          <w:sz w:val="24"/>
          <w:szCs w:val="24"/>
        </w:rPr>
      </w:pPr>
    </w:p>
    <w:p w14:paraId="289C5B9E" w14:textId="77777777" w:rsidR="00254B54" w:rsidRDefault="00254B54">
      <w:pPr>
        <w:spacing w:line="240" w:lineRule="auto"/>
        <w:jc w:val="center"/>
        <w:rPr>
          <w:rFonts w:ascii="Times New Roman" w:eastAsia="Times New Roman" w:hAnsi="Times New Roman" w:cs="Times New Roman"/>
          <w:sz w:val="24"/>
          <w:szCs w:val="24"/>
        </w:rPr>
      </w:pPr>
    </w:p>
    <w:p w14:paraId="11737400" w14:textId="77777777" w:rsidR="00254B54" w:rsidRDefault="00254B54">
      <w:pPr>
        <w:spacing w:line="240" w:lineRule="auto"/>
        <w:rPr>
          <w:rFonts w:ascii="Times New Roman" w:eastAsia="Times New Roman" w:hAnsi="Times New Roman" w:cs="Times New Roman"/>
          <w:sz w:val="24"/>
          <w:szCs w:val="24"/>
        </w:rPr>
      </w:pPr>
    </w:p>
    <w:p w14:paraId="1535CEF0" w14:textId="77777777" w:rsidR="00254B54" w:rsidRDefault="00254B54">
      <w:pPr>
        <w:spacing w:line="240" w:lineRule="auto"/>
        <w:rPr>
          <w:rFonts w:ascii="Times New Roman" w:eastAsia="Times New Roman" w:hAnsi="Times New Roman" w:cs="Times New Roman"/>
          <w:sz w:val="24"/>
          <w:szCs w:val="24"/>
        </w:rPr>
      </w:pPr>
    </w:p>
    <w:p w14:paraId="4C5083BC" w14:textId="77777777" w:rsidR="00254B54" w:rsidRDefault="00AE412C">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Susana Alcalá</w:t>
      </w:r>
    </w:p>
    <w:p w14:paraId="47DAA621" w14:textId="77777777" w:rsidR="00254B54" w:rsidRDefault="00AE412C">
      <w:pPr>
        <w:spacing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Tamara Gaytán </w:t>
      </w:r>
    </w:p>
    <w:p w14:paraId="2A2409DF" w14:textId="77777777" w:rsidR="00254B54" w:rsidRDefault="00254B54">
      <w:pPr>
        <w:spacing w:line="240" w:lineRule="auto"/>
        <w:jc w:val="center"/>
        <w:rPr>
          <w:rFonts w:ascii="Times New Roman" w:eastAsia="Times New Roman" w:hAnsi="Times New Roman" w:cs="Times New Roman"/>
          <w:sz w:val="32"/>
          <w:szCs w:val="32"/>
        </w:rPr>
      </w:pPr>
    </w:p>
    <w:p w14:paraId="439B673C" w14:textId="77777777" w:rsidR="00254B54" w:rsidRDefault="00254B54">
      <w:pPr>
        <w:spacing w:line="240" w:lineRule="auto"/>
        <w:jc w:val="center"/>
        <w:rPr>
          <w:rFonts w:ascii="Times New Roman" w:eastAsia="Times New Roman" w:hAnsi="Times New Roman" w:cs="Times New Roman"/>
          <w:sz w:val="32"/>
          <w:szCs w:val="32"/>
        </w:rPr>
      </w:pPr>
    </w:p>
    <w:p w14:paraId="3BD43D9E" w14:textId="77777777" w:rsidR="00254B54" w:rsidRDefault="00254B54">
      <w:pPr>
        <w:spacing w:line="240" w:lineRule="auto"/>
        <w:jc w:val="center"/>
        <w:rPr>
          <w:rFonts w:ascii="Times New Roman" w:eastAsia="Times New Roman" w:hAnsi="Times New Roman" w:cs="Times New Roman"/>
          <w:sz w:val="32"/>
          <w:szCs w:val="32"/>
        </w:rPr>
      </w:pPr>
    </w:p>
    <w:p w14:paraId="584CA18D" w14:textId="77777777" w:rsidR="00254B54" w:rsidRDefault="00AE412C">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2"/>
          <w:szCs w:val="32"/>
        </w:rPr>
        <w:t>5020</w:t>
      </w:r>
    </w:p>
    <w:p w14:paraId="0EDE7F2F" w14:textId="77777777" w:rsidR="00254B54" w:rsidRDefault="00254B54">
      <w:pPr>
        <w:spacing w:before="240" w:after="240"/>
        <w:jc w:val="center"/>
        <w:rPr>
          <w:rFonts w:ascii="Times New Roman" w:eastAsia="Times New Roman" w:hAnsi="Times New Roman" w:cs="Times New Roman"/>
          <w:b/>
          <w:sz w:val="24"/>
          <w:szCs w:val="24"/>
        </w:rPr>
      </w:pPr>
    </w:p>
    <w:p w14:paraId="08C1E334" w14:textId="77777777" w:rsidR="00254B54" w:rsidRDefault="00254B54">
      <w:pPr>
        <w:spacing w:before="240" w:after="240"/>
        <w:jc w:val="center"/>
        <w:rPr>
          <w:rFonts w:ascii="Times New Roman" w:eastAsia="Times New Roman" w:hAnsi="Times New Roman" w:cs="Times New Roman"/>
          <w:b/>
          <w:sz w:val="24"/>
          <w:szCs w:val="24"/>
        </w:rPr>
      </w:pPr>
    </w:p>
    <w:p w14:paraId="1135ED0D" w14:textId="77777777" w:rsidR="00254B54" w:rsidRDefault="00254B54">
      <w:pPr>
        <w:spacing w:before="240" w:after="240"/>
        <w:jc w:val="center"/>
        <w:rPr>
          <w:rFonts w:ascii="Times New Roman" w:eastAsia="Times New Roman" w:hAnsi="Times New Roman" w:cs="Times New Roman"/>
          <w:b/>
          <w:sz w:val="24"/>
          <w:szCs w:val="24"/>
        </w:rPr>
      </w:pPr>
    </w:p>
    <w:p w14:paraId="5CD3D72D" w14:textId="77777777" w:rsidR="00254B54" w:rsidRDefault="00AE412C">
      <w:pPr>
        <w:spacing w:before="240" w:after="240"/>
        <w:jc w:val="center"/>
        <w:rPr>
          <w:sz w:val="16"/>
          <w:szCs w:val="16"/>
        </w:rPr>
      </w:pPr>
      <w:r>
        <w:rPr>
          <w:rFonts w:ascii="Times New Roman" w:eastAsia="Times New Roman" w:hAnsi="Times New Roman" w:cs="Times New Roman"/>
          <w:b/>
          <w:sz w:val="24"/>
          <w:szCs w:val="24"/>
        </w:rPr>
        <w:t>Introducción:</w:t>
      </w:r>
    </w:p>
    <w:p w14:paraId="45F2AFD1"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lo largo de los años, los trajes de baño han evolucionado</w:t>
      </w:r>
      <w:r>
        <w:rPr>
          <w:sz w:val="16"/>
          <w:szCs w:val="16"/>
        </w:rPr>
        <w:t xml:space="preserve"> </w:t>
      </w:r>
      <w:r>
        <w:rPr>
          <w:rFonts w:ascii="Times New Roman" w:eastAsia="Times New Roman" w:hAnsi="Times New Roman" w:cs="Times New Roman"/>
          <w:sz w:val="24"/>
          <w:szCs w:val="24"/>
        </w:rPr>
        <w:t xml:space="preserve">en cuanto a calidad, diseño, tela, </w:t>
      </w:r>
      <w:r>
        <w:rPr>
          <w:sz w:val="16"/>
          <w:szCs w:val="16"/>
        </w:rPr>
        <w:t xml:space="preserve"> </w:t>
      </w:r>
      <w:r>
        <w:rPr>
          <w:rFonts w:ascii="Times New Roman" w:eastAsia="Times New Roman" w:hAnsi="Times New Roman" w:cs="Times New Roman"/>
          <w:sz w:val="24"/>
          <w:szCs w:val="24"/>
        </w:rPr>
        <w:t xml:space="preserve"> y comodidad, para dar un enfoque al rendimiento competitivo, y se han diversificado en tipos, como son el casual, el de entrenamiento y el de competencia. Sin </w:t>
      </w:r>
      <w:r>
        <w:rPr>
          <w:rFonts w:ascii="Times New Roman" w:eastAsia="Times New Roman" w:hAnsi="Times New Roman" w:cs="Times New Roman"/>
          <w:sz w:val="24"/>
          <w:szCs w:val="24"/>
        </w:rPr>
        <w:t>embargo, está de más mencionar que los nadadores olímpicos tienen un traje “mejorado”. Esos trajes que han ido evolucionando desde que la natación fue reconocida como deporte olímpico en 1896. Hemos decidido hablar de este tema, porque consideramos importa</w:t>
      </w:r>
      <w:r>
        <w:rPr>
          <w:rFonts w:ascii="Times New Roman" w:eastAsia="Times New Roman" w:hAnsi="Times New Roman" w:cs="Times New Roman"/>
          <w:sz w:val="24"/>
          <w:szCs w:val="24"/>
        </w:rPr>
        <w:t>nte saber cómo ayudan estos trajes en el desempeño de los nadadores a la hora de competir.</w:t>
      </w:r>
    </w:p>
    <w:p w14:paraId="0A4FAFEF"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¿Cómo han evolucionado los trajes de competencia a través de los años?</w:t>
      </w:r>
    </w:p>
    <w:p w14:paraId="2E1D107C"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Objetivo General: </w:t>
      </w:r>
      <w:r>
        <w:rPr>
          <w:rFonts w:ascii="Times New Roman" w:eastAsia="Times New Roman" w:hAnsi="Times New Roman" w:cs="Times New Roman"/>
          <w:sz w:val="24"/>
          <w:szCs w:val="24"/>
        </w:rPr>
        <w:t>Identificar si la evolución de los trajes de baño</w:t>
      </w:r>
      <w:r>
        <w:rPr>
          <w:rFonts w:ascii="Times New Roman" w:eastAsia="Times New Roman" w:hAnsi="Times New Roman" w:cs="Times New Roman"/>
          <w:sz w:val="24"/>
          <w:szCs w:val="24"/>
        </w:rPr>
        <w:t xml:space="preserve"> ha ayudado al rendimiento de los nadadores, y definir por que han evolucionado.</w:t>
      </w:r>
    </w:p>
    <w:p w14:paraId="2C0E226A" w14:textId="77777777" w:rsidR="00254B54" w:rsidRDefault="00AE412C">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Específico:</w:t>
      </w:r>
    </w:p>
    <w:p w14:paraId="354B0D48" w14:textId="77777777" w:rsidR="00254B54" w:rsidRDefault="00AE412C">
      <w:pPr>
        <w:numPr>
          <w:ilvl w:val="0"/>
          <w:numId w:val="1"/>
        </w:numPr>
        <w:spacing w:before="240" w:line="360" w:lineRule="auto"/>
        <w:jc w:val="both"/>
      </w:pPr>
      <w:r>
        <w:rPr>
          <w:rFonts w:ascii="Times New Roman" w:eastAsia="Times New Roman" w:hAnsi="Times New Roman" w:cs="Times New Roman"/>
          <w:sz w:val="24"/>
          <w:szCs w:val="24"/>
        </w:rPr>
        <w:t>Identificar cómo son hoy en día los trajes de baño para poder hacer una comparación.</w:t>
      </w:r>
    </w:p>
    <w:p w14:paraId="1B4955A8" w14:textId="77777777" w:rsidR="00254B54" w:rsidRDefault="00AE412C">
      <w:pPr>
        <w:numPr>
          <w:ilvl w:val="0"/>
          <w:numId w:val="1"/>
        </w:numPr>
        <w:spacing w:line="360" w:lineRule="auto"/>
        <w:jc w:val="both"/>
      </w:pPr>
      <w:r>
        <w:rPr>
          <w:rFonts w:ascii="Times New Roman" w:eastAsia="Times New Roman" w:hAnsi="Times New Roman" w:cs="Times New Roman"/>
          <w:sz w:val="24"/>
          <w:szCs w:val="24"/>
        </w:rPr>
        <w:t>Entender cómo es que los trajes de baño de competencia ayudan a los n</w:t>
      </w:r>
      <w:r>
        <w:rPr>
          <w:rFonts w:ascii="Times New Roman" w:eastAsia="Times New Roman" w:hAnsi="Times New Roman" w:cs="Times New Roman"/>
          <w:sz w:val="24"/>
          <w:szCs w:val="24"/>
        </w:rPr>
        <w:t>adadores en el rendimiento.</w:t>
      </w:r>
    </w:p>
    <w:p w14:paraId="6767C0FB" w14:textId="77777777" w:rsidR="00254B54" w:rsidRDefault="00AE412C">
      <w:pPr>
        <w:numPr>
          <w:ilvl w:val="0"/>
          <w:numId w:val="1"/>
        </w:numPr>
        <w:spacing w:after="480" w:line="360" w:lineRule="auto"/>
        <w:jc w:val="both"/>
      </w:pPr>
      <w:r>
        <w:rPr>
          <w:rFonts w:ascii="Times New Roman" w:eastAsia="Times New Roman" w:hAnsi="Times New Roman" w:cs="Times New Roman"/>
          <w:sz w:val="24"/>
          <w:szCs w:val="24"/>
        </w:rPr>
        <w:t>Identificar las características con las que tiene que cumplir un traje de baño para que desde competencia.</w:t>
      </w:r>
      <w:commentRangeStart w:id="0"/>
    </w:p>
    <w:p w14:paraId="12634ACF" w14:textId="77777777" w:rsidR="00254B54" w:rsidRDefault="00AE412C">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3990B7" w14:textId="77777777" w:rsidR="00254B54" w:rsidRDefault="00AE412C">
      <w:pPr>
        <w:spacing w:before="240" w:after="240" w:line="2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Justificación:</w:t>
      </w:r>
    </w:p>
    <w:p w14:paraId="697161B8" w14:textId="77777777" w:rsidR="00254B54" w:rsidRDefault="00AE412C">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valor del traje de baño en la competencia, siendo un factor crucial con el que el nadador cuenta, no </w:t>
      </w:r>
      <w:r>
        <w:rPr>
          <w:rFonts w:ascii="Times New Roman" w:eastAsia="Times New Roman" w:hAnsi="Times New Roman" w:cs="Times New Roman"/>
          <w:sz w:val="24"/>
          <w:szCs w:val="24"/>
        </w:rPr>
        <w:t>es reconocido con la debida importancia. Esto lo podemos ver en el uso casual del traje de baño de playa para entrenamiento.</w:t>
      </w:r>
    </w:p>
    <w:p w14:paraId="3DBEB440" w14:textId="77777777" w:rsidR="00254B54" w:rsidRDefault="00AE412C">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de esta investigación es presentar la importancia y los efectos con los que los trajes especializados cuentan y su evolución de manera que se puedan resaltar sus cualidades y darle su debida importancia.</w:t>
      </w:r>
    </w:p>
    <w:p w14:paraId="5815BE03" w14:textId="77777777" w:rsidR="00254B54" w:rsidRDefault="00AE412C">
      <w:pPr>
        <w:spacing w:before="240" w:after="240" w:line="24"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 </w:t>
      </w:r>
    </w:p>
    <w:p w14:paraId="55274CDC" w14:textId="77777777" w:rsidR="00254B54" w:rsidRDefault="00AE412C">
      <w:pPr>
        <w:spacing w:before="240" w:after="240" w:line="2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BC709B" w14:textId="77777777" w:rsidR="00254B54" w:rsidRDefault="00AE412C">
      <w:pPr>
        <w:spacing w:before="240" w:after="240" w:line="24" w:lineRule="auto"/>
        <w:jc w:val="center"/>
        <w:rPr>
          <w:sz w:val="16"/>
          <w:szCs w:val="16"/>
        </w:rPr>
      </w:pPr>
      <w:r>
        <w:rPr>
          <w:rFonts w:ascii="Times New Roman" w:eastAsia="Times New Roman" w:hAnsi="Times New Roman" w:cs="Times New Roman"/>
          <w:b/>
          <w:sz w:val="24"/>
          <w:szCs w:val="24"/>
        </w:rPr>
        <w:t>Marco Teórico:</w:t>
      </w:r>
    </w:p>
    <w:p w14:paraId="5B38DE99"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ser humano siempr</w:t>
      </w:r>
      <w:r>
        <w:rPr>
          <w:rFonts w:ascii="Times New Roman" w:eastAsia="Times New Roman" w:hAnsi="Times New Roman" w:cs="Times New Roman"/>
          <w:sz w:val="24"/>
          <w:szCs w:val="24"/>
        </w:rPr>
        <w:t>e ha tenido que adaptarse al entorno que lo rodea, uno de ellos es el acuático. Si tenemos en cuenta que la superficie del planeta tierra contiene tres cuartas partes de agua, se entiende la necesidad y la importancia del ser humano para adaptarse a este m</w:t>
      </w:r>
      <w:r>
        <w:rPr>
          <w:rFonts w:ascii="Times New Roman" w:eastAsia="Times New Roman" w:hAnsi="Times New Roman" w:cs="Times New Roman"/>
          <w:sz w:val="24"/>
          <w:szCs w:val="24"/>
        </w:rPr>
        <w:t>edio. (López, 2014)</w:t>
      </w:r>
      <w:commentRangeEnd w:id="0"/>
      <w:r>
        <w:rPr>
          <w:rStyle w:val="Refdecomentario"/>
        </w:rPr>
        <w:commentReference w:id="0"/>
      </w:r>
    </w:p>
    <w:p w14:paraId="2FC069D3"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se conoce desde la prehistoria como lo demuestran los dibujos de la Edad de Piedra, ubicados en Egipto. La natación competitiva en Europa empezó alrededor del año 1800, principalmente usando el estilo braza. El estilo crol (</w:t>
      </w:r>
      <w:r>
        <w:rPr>
          <w:rFonts w:ascii="Times New Roman" w:eastAsia="Times New Roman" w:hAnsi="Times New Roman" w:cs="Times New Roman"/>
          <w:sz w:val="24"/>
          <w:szCs w:val="24"/>
        </w:rPr>
        <w:t xml:space="preserve">del inglés crawl), entonces llamado </w:t>
      </w:r>
      <w:r>
        <w:rPr>
          <w:rFonts w:ascii="Times New Roman" w:eastAsia="Times New Roman" w:hAnsi="Times New Roman" w:cs="Times New Roman"/>
          <w:sz w:val="24"/>
          <w:szCs w:val="24"/>
        </w:rPr>
        <w:lastRenderedPageBreak/>
        <w:t>“trudgen”, fue introducido en 1873 por John Arturh Trudgen, que lo copió de los indios nativos de América. (Pérez, 2002)</w:t>
      </w:r>
    </w:p>
    <w:p w14:paraId="03A8A01E"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era moderna la natación de competición se instituyó en Gran Bretaña a finales del siglo XVIII</w:t>
      </w:r>
      <w:r>
        <w:rPr>
          <w:rFonts w:ascii="Times New Roman" w:eastAsia="Times New Roman" w:hAnsi="Times New Roman" w:cs="Times New Roman"/>
          <w:sz w:val="24"/>
          <w:szCs w:val="24"/>
        </w:rPr>
        <w:t xml:space="preserve">. La primera organización de este tipo fue la National Swimming Society, fundada en Londres en 1837. El primer campeón nacional fue Tom Morris, quien ganó una carrera de una milla en el Támesis en 1869. Hacia finales de siglo la natación de competición se </w:t>
      </w:r>
      <w:r>
        <w:rPr>
          <w:rFonts w:ascii="Times New Roman" w:eastAsia="Times New Roman" w:hAnsi="Times New Roman" w:cs="Times New Roman"/>
          <w:sz w:val="24"/>
          <w:szCs w:val="24"/>
        </w:rPr>
        <w:t>estaba estableciendo también en Australia y Nueva Zelanda y varios países europeos habían creado ya federaciones. En los Estados Unidos los clubs de aficionados empezaron a celebrar competiciones en la década de 1870.</w:t>
      </w:r>
    </w:p>
    <w:p w14:paraId="771357EA"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pasó a ser parte de los pr</w:t>
      </w:r>
      <w:r>
        <w:rPr>
          <w:rFonts w:ascii="Times New Roman" w:eastAsia="Times New Roman" w:hAnsi="Times New Roman" w:cs="Times New Roman"/>
          <w:sz w:val="24"/>
          <w:szCs w:val="24"/>
        </w:rPr>
        <w:t>imeros Juegos Olímpicos modernos de 1896 en Atenas. En 1902 el estilo trudgen fue mejorado por Richard Cavill, usando la patada continúa. En 1908, se creó la asociación mundial de natación (FINA Federation Internationale de Natation Amateur). El estilo mar</w:t>
      </w:r>
      <w:r>
        <w:rPr>
          <w:rFonts w:ascii="Times New Roman" w:eastAsia="Times New Roman" w:hAnsi="Times New Roman" w:cs="Times New Roman"/>
          <w:sz w:val="24"/>
          <w:szCs w:val="24"/>
        </w:rPr>
        <w:t>iposa fue en un principio una variación del estilo braza, hasta que fue aceptado como un estilo autónomo en 1952.</w:t>
      </w:r>
    </w:p>
    <w:p w14:paraId="3C20B4FA"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apenas se comenzó a tomar este deporte en serio, tanto hombres como mujeres usaban el mismo traje de baño, hechos de lana, mismos que l</w:t>
      </w:r>
      <w:r>
        <w:rPr>
          <w:rFonts w:ascii="Times New Roman" w:eastAsia="Times New Roman" w:hAnsi="Times New Roman" w:cs="Times New Roman"/>
          <w:sz w:val="24"/>
          <w:szCs w:val="24"/>
        </w:rPr>
        <w:t>es cubrían desde los hombros hasta los tobillos, sin embargo eso cambió en 1928 cuando Speedo lanzó el primer traje de competencia.</w:t>
      </w:r>
    </w:p>
    <w:p w14:paraId="4DCBB628" w14:textId="77777777" w:rsidR="00254B54" w:rsidRDefault="00AE412C">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el artículo de “Effect of Fastskin Suits on Performance, Drag, and Energy Cost of Swimming” se explica detalladamente có</w:t>
      </w:r>
      <w:r>
        <w:rPr>
          <w:rFonts w:ascii="Times New Roman" w:eastAsia="Times New Roman" w:hAnsi="Times New Roman" w:cs="Times New Roman"/>
          <w:sz w:val="24"/>
          <w:szCs w:val="24"/>
        </w:rPr>
        <w:t xml:space="preserve">mo funcionan los trajes de competencia, es decir, ahí se explica que desde los Juegos Olímpicos de Sydney se dio autorización a los competidores de usar estos trajes especializados. Lo que tienen de diferente y los hace algo de qué hablar, es que son </w:t>
      </w:r>
      <w:commentRangeStart w:id="1"/>
      <w:r>
        <w:rPr>
          <w:rFonts w:ascii="Times New Roman" w:eastAsia="Times New Roman" w:hAnsi="Times New Roman" w:cs="Times New Roman"/>
          <w:sz w:val="24"/>
          <w:szCs w:val="24"/>
        </w:rPr>
        <w:t>más p</w:t>
      </w:r>
      <w:r>
        <w:rPr>
          <w:rFonts w:ascii="Times New Roman" w:eastAsia="Times New Roman" w:hAnsi="Times New Roman" w:cs="Times New Roman"/>
          <w:sz w:val="24"/>
          <w:szCs w:val="24"/>
        </w:rPr>
        <w:t>egados, para que de esta manera de fluya mejor la sangre y aumentes la velocidad con la que nadas.</w:t>
      </w:r>
    </w:p>
    <w:p w14:paraId="1B18067C"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En 1995, la marca deportiva Speedo lanzó el primer bañador completo con bandas de resina que dan menos fricción a la piel en el agua. Las marcas Arena y Jaked no se quedaron atrás.</w:t>
      </w:r>
    </w:p>
    <w:p w14:paraId="03BD7062"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Sin embargo, fue en los Juegos Olímpicos de Beijing en 2008 que los trajes </w:t>
      </w:r>
      <w:r>
        <w:rPr>
          <w:rFonts w:ascii="Times New Roman" w:eastAsia="Times New Roman" w:hAnsi="Times New Roman" w:cs="Times New Roman"/>
          <w:color w:val="404040"/>
          <w:sz w:val="24"/>
          <w:szCs w:val="24"/>
        </w:rPr>
        <w:t>de baño de segunda generación -100% poliuretano- tuvieron su auge. Estos bañadores comprimen los músculos, aumentan la flotabilidad y agregan propulsión al nadador.</w:t>
      </w:r>
    </w:p>
    <w:p w14:paraId="158D0EF6"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Aunque hoy en dia haya diferentes tipos de marcas que proporcionan diferentes trajes de bañ</w:t>
      </w:r>
      <w:r>
        <w:rPr>
          <w:rFonts w:ascii="Times New Roman" w:eastAsia="Times New Roman" w:hAnsi="Times New Roman" w:cs="Times New Roman"/>
          <w:color w:val="404040"/>
          <w:sz w:val="24"/>
          <w:szCs w:val="24"/>
        </w:rPr>
        <w:t>o, con diferentes cualidades es importante remarcar que Speedo siempre fue la primer marca que estuvo a la vanguardia en este caso, ya que ellos fueron los primeros en sacar las primeras versiones de estos trajes y de sus mejoras.</w:t>
      </w:r>
    </w:p>
    <w:p w14:paraId="5F839F0C"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Hoy en día, los trajes de</w:t>
      </w:r>
      <w:r>
        <w:rPr>
          <w:rFonts w:ascii="Times New Roman" w:eastAsia="Times New Roman" w:hAnsi="Times New Roman" w:cs="Times New Roman"/>
          <w:color w:val="404040"/>
          <w:sz w:val="24"/>
          <w:szCs w:val="24"/>
        </w:rPr>
        <w:t xml:space="preserve"> competencia son </w:t>
      </w:r>
      <w:commentRangeEnd w:id="1"/>
      <w:r>
        <w:rPr>
          <w:rStyle w:val="Refdecomentario"/>
        </w:rPr>
        <w:commentReference w:id="1"/>
      </w:r>
      <w:r>
        <w:rPr>
          <w:rFonts w:ascii="Times New Roman" w:eastAsia="Times New Roman" w:hAnsi="Times New Roman" w:cs="Times New Roman"/>
          <w:color w:val="404040"/>
          <w:sz w:val="24"/>
          <w:szCs w:val="24"/>
        </w:rPr>
        <w:t>mucho más cómodos, especialmente para las mujeres, ya que ahora existen trajes ajustables de la espalda, haciendo más cómoda la espera de la prueba. Por otra parte, recientemente Arena saco un traje de baño de mujer cuya característica pri</w:t>
      </w:r>
      <w:r>
        <w:rPr>
          <w:rFonts w:ascii="Times New Roman" w:eastAsia="Times New Roman" w:hAnsi="Times New Roman" w:cs="Times New Roman"/>
          <w:color w:val="404040"/>
          <w:sz w:val="24"/>
          <w:szCs w:val="24"/>
        </w:rPr>
        <w:t xml:space="preserve">ncipal es que se le puede quitar la parte de las piernas, convirtiéndolo en un traje de corte francés, esto ayuda a que en pruebas como pecho las nadadoras puedan tener más libertad a la hora de hacer la patada. </w:t>
      </w:r>
    </w:p>
    <w:p w14:paraId="57798B97"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Gracias a la evolución que ha habido de los</w:t>
      </w:r>
      <w:r>
        <w:rPr>
          <w:rFonts w:ascii="Times New Roman" w:eastAsia="Times New Roman" w:hAnsi="Times New Roman" w:cs="Times New Roman"/>
          <w:color w:val="404040"/>
          <w:sz w:val="24"/>
          <w:szCs w:val="24"/>
        </w:rPr>
        <w:t xml:space="preserve"> trajes e baño para competir, han surgido pequeñas compañías dedicadas a la venta de este tipo de trajes. Siempre es bueno poder contar con diferentes opciones para comprar los trajes, pues cada quien se acomoda con una marca, y modelo diferente. Abnea, po</w:t>
      </w:r>
      <w:r>
        <w:rPr>
          <w:rFonts w:ascii="Times New Roman" w:eastAsia="Times New Roman" w:hAnsi="Times New Roman" w:cs="Times New Roman"/>
          <w:color w:val="404040"/>
          <w:sz w:val="24"/>
          <w:szCs w:val="24"/>
        </w:rPr>
        <w:t>r ejemplo, ha expandido bastante su mercado, al igual que Swinsey, aunque ahorita solo venden para competencias como nacionales, distritales, etc. puede ser que sean nuestros próximos Arena o Speedo.</w:t>
      </w:r>
    </w:p>
    <w:p w14:paraId="6CECFFD6" w14:textId="77777777" w:rsidR="00254B54" w:rsidRDefault="00254B54">
      <w:pPr>
        <w:shd w:val="clear" w:color="auto" w:fill="FFFFFF"/>
        <w:spacing w:before="280" w:after="240" w:line="24" w:lineRule="auto"/>
        <w:jc w:val="both"/>
        <w:rPr>
          <w:rFonts w:ascii="Times New Roman" w:eastAsia="Times New Roman" w:hAnsi="Times New Roman" w:cs="Times New Roman"/>
          <w:b/>
          <w:color w:val="404040"/>
          <w:sz w:val="24"/>
          <w:szCs w:val="24"/>
        </w:rPr>
      </w:pPr>
    </w:p>
    <w:p w14:paraId="5B1FA8BB"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rPr>
      </w:pPr>
    </w:p>
    <w:p w14:paraId="6898EEAA"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rPr>
      </w:pPr>
    </w:p>
    <w:p w14:paraId="4E08DCB4" w14:textId="77777777" w:rsidR="00254B54" w:rsidRDefault="00AE412C">
      <w:pPr>
        <w:shd w:val="clear" w:color="auto" w:fill="FFFFFF"/>
        <w:spacing w:before="280" w:after="240" w:line="24" w:lineRule="auto"/>
        <w:jc w:val="center"/>
        <w:rPr>
          <w:rFonts w:ascii="Times New Roman" w:eastAsia="Times New Roman" w:hAnsi="Times New Roman" w:cs="Times New Roman"/>
          <w:b/>
          <w:color w:val="404040"/>
          <w:sz w:val="24"/>
          <w:szCs w:val="24"/>
          <w:u w:val="single"/>
        </w:rPr>
      </w:pPr>
      <w:r>
        <w:rPr>
          <w:rFonts w:ascii="Times New Roman" w:eastAsia="Times New Roman" w:hAnsi="Times New Roman" w:cs="Times New Roman"/>
          <w:b/>
          <w:color w:val="404040"/>
          <w:sz w:val="24"/>
          <w:szCs w:val="24"/>
          <w:u w:val="single"/>
        </w:rPr>
        <w:t xml:space="preserve">Discusión: </w:t>
      </w:r>
    </w:p>
    <w:p w14:paraId="4507C347"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Ciento cincuenta y un años después de que la natación empezó a ser un deporte </w:t>
      </w:r>
      <w:commentRangeStart w:id="2"/>
      <w:r>
        <w:rPr>
          <w:rFonts w:ascii="Times New Roman" w:eastAsia="Times New Roman" w:hAnsi="Times New Roman" w:cs="Times New Roman"/>
          <w:color w:val="404040"/>
          <w:sz w:val="24"/>
          <w:szCs w:val="24"/>
        </w:rPr>
        <w:t>competitivo</w:t>
      </w:r>
      <w:commentRangeEnd w:id="2"/>
      <w:r>
        <w:rPr>
          <w:rStyle w:val="Refdecomentario"/>
        </w:rPr>
        <w:commentReference w:id="2"/>
      </w:r>
      <w:r>
        <w:rPr>
          <w:rFonts w:ascii="Times New Roman" w:eastAsia="Times New Roman" w:hAnsi="Times New Roman" w:cs="Times New Roman"/>
          <w:color w:val="404040"/>
          <w:sz w:val="24"/>
          <w:szCs w:val="24"/>
        </w:rPr>
        <w:t xml:space="preserve">, se ha podido observar un notorio cambio en los trajes de baño de los competidores. Este cambio consiste en la mejora de calidad, diseño, tela, y componentes con los </w:t>
      </w:r>
      <w:r>
        <w:rPr>
          <w:rFonts w:ascii="Times New Roman" w:eastAsia="Times New Roman" w:hAnsi="Times New Roman" w:cs="Times New Roman"/>
          <w:color w:val="404040"/>
          <w:sz w:val="24"/>
          <w:szCs w:val="24"/>
        </w:rPr>
        <w:t>que se hacen los trajes de baño.</w:t>
      </w:r>
    </w:p>
    <w:p w14:paraId="55DB451F" w14:textId="77777777" w:rsidR="00254B54" w:rsidRDefault="00AE412C">
      <w:pPr>
        <w:shd w:val="clear" w:color="auto" w:fill="FFFFFF"/>
        <w:spacing w:before="280" w:after="240" w:line="360" w:lineRule="auto"/>
        <w:jc w:val="both"/>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La audiencia a simple vista puede que no note las maravillas que te proporciona un traje de baño normal a uno de competencia. Sin embargo hay </w:t>
      </w:r>
      <w:r w:rsidRPr="00AE412C">
        <w:rPr>
          <w:rFonts w:ascii="Times New Roman" w:eastAsia="Times New Roman" w:hAnsi="Times New Roman" w:cs="Times New Roman"/>
          <w:strike/>
          <w:color w:val="FF0000"/>
          <w:sz w:val="24"/>
          <w:szCs w:val="24"/>
        </w:rPr>
        <w:t>algunos</w:t>
      </w:r>
      <w:r w:rsidRPr="00AE412C">
        <w:rPr>
          <w:rFonts w:ascii="Times New Roman" w:eastAsia="Times New Roman" w:hAnsi="Times New Roman" w:cs="Times New Roman"/>
          <w:color w:val="FF0000"/>
          <w:sz w:val="24"/>
          <w:szCs w:val="24"/>
        </w:rPr>
        <w:t xml:space="preserve"> </w:t>
      </w:r>
      <w:commentRangeStart w:id="3"/>
      <w:r>
        <w:rPr>
          <w:rFonts w:ascii="Times New Roman" w:eastAsia="Times New Roman" w:hAnsi="Times New Roman" w:cs="Times New Roman"/>
          <w:color w:val="404040"/>
          <w:sz w:val="24"/>
          <w:szCs w:val="24"/>
        </w:rPr>
        <w:t>detalles que proporcionan un poco de información respecto al tem</w:t>
      </w:r>
      <w:commentRangeEnd w:id="3"/>
      <w:r>
        <w:rPr>
          <w:rStyle w:val="Refdecomentario"/>
        </w:rPr>
        <w:commentReference w:id="3"/>
      </w:r>
      <w:r>
        <w:rPr>
          <w:rFonts w:ascii="Times New Roman" w:eastAsia="Times New Roman" w:hAnsi="Times New Roman" w:cs="Times New Roman"/>
          <w:color w:val="404040"/>
          <w:sz w:val="24"/>
          <w:szCs w:val="24"/>
        </w:rPr>
        <w:t>a. Por ej</w:t>
      </w:r>
      <w:r>
        <w:rPr>
          <w:rFonts w:ascii="Times New Roman" w:eastAsia="Times New Roman" w:hAnsi="Times New Roman" w:cs="Times New Roman"/>
          <w:color w:val="404040"/>
          <w:sz w:val="24"/>
          <w:szCs w:val="24"/>
        </w:rPr>
        <w:t xml:space="preserve">emplo, el nombre correcto de un traje de baño para competir es “fast skin” ya que al ser tan pegados, generan que la sangre fluya más rápido, volviendo a los competidores más rápidos. </w:t>
      </w:r>
      <w:commentRangeStart w:id="4"/>
      <w:r>
        <w:rPr>
          <w:rFonts w:ascii="Times New Roman" w:eastAsia="Times New Roman" w:hAnsi="Times New Roman" w:cs="Times New Roman"/>
          <w:color w:val="404040"/>
          <w:sz w:val="24"/>
          <w:szCs w:val="24"/>
        </w:rPr>
        <w:t>Otra gran diferencia, es el precio. Un fast skin último modelo, arena es</w:t>
      </w:r>
      <w:r>
        <w:rPr>
          <w:rFonts w:ascii="Times New Roman" w:eastAsia="Times New Roman" w:hAnsi="Times New Roman" w:cs="Times New Roman"/>
          <w:color w:val="404040"/>
          <w:sz w:val="24"/>
          <w:szCs w:val="24"/>
        </w:rPr>
        <w:t>tá alrededor de los €200.</w:t>
      </w:r>
      <w:commentRangeEnd w:id="4"/>
      <w:r>
        <w:rPr>
          <w:rStyle w:val="Refdecomentario"/>
        </w:rPr>
        <w:commentReference w:id="4"/>
      </w:r>
    </w:p>
    <w:p w14:paraId="57F7974B" w14:textId="0F756EEE" w:rsidR="00254B54" w:rsidRPr="00AE412C" w:rsidRDefault="00AE412C">
      <w:pPr>
        <w:shd w:val="clear" w:color="auto" w:fill="FFFFFF"/>
        <w:spacing w:before="280" w:after="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(Falta aterrizar la discusión en algo que sea más revelador o relacionado con el objetivo del presente trabajo)</w:t>
      </w:r>
      <w:bookmarkStart w:id="5" w:name="_GoBack"/>
      <w:bookmarkEnd w:id="5"/>
    </w:p>
    <w:p w14:paraId="5073FAB4"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0C6598CC"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30A36F93"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08FC2D5A"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4D648C18"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255F499D"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5397DE28"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0432815F"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2099CF03"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47A77417"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7E1D7390"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4AE75A04" w14:textId="77777777" w:rsidR="00254B54" w:rsidRDefault="00254B54">
      <w:pPr>
        <w:shd w:val="clear" w:color="auto" w:fill="FFFFFF"/>
        <w:spacing w:before="280" w:after="240" w:line="24" w:lineRule="auto"/>
        <w:rPr>
          <w:rFonts w:ascii="Times New Roman" w:eastAsia="Times New Roman" w:hAnsi="Times New Roman" w:cs="Times New Roman"/>
          <w:b/>
          <w:color w:val="404040"/>
          <w:sz w:val="24"/>
          <w:szCs w:val="24"/>
          <w:u w:val="single"/>
        </w:rPr>
      </w:pPr>
    </w:p>
    <w:p w14:paraId="28752B4A"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320A7593"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564D4B03"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6E439E49"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331C3B73"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5D217807"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680688CB"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5DBAD54C"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6395A09F" w14:textId="77777777" w:rsidR="00254B54" w:rsidRDefault="00254B54">
      <w:pPr>
        <w:shd w:val="clear" w:color="auto" w:fill="FFFFFF"/>
        <w:spacing w:before="280" w:after="240" w:line="24" w:lineRule="auto"/>
        <w:jc w:val="center"/>
        <w:rPr>
          <w:rFonts w:ascii="Times New Roman" w:eastAsia="Times New Roman" w:hAnsi="Times New Roman" w:cs="Times New Roman"/>
          <w:b/>
          <w:color w:val="404040"/>
          <w:sz w:val="24"/>
          <w:szCs w:val="24"/>
        </w:rPr>
      </w:pPr>
    </w:p>
    <w:p w14:paraId="7E3FCFB2" w14:textId="77777777" w:rsidR="00254B54" w:rsidRDefault="00AE412C">
      <w:pPr>
        <w:shd w:val="clear" w:color="auto" w:fill="FFFFFF"/>
        <w:spacing w:before="280" w:after="240" w:line="24" w:lineRule="auto"/>
        <w:jc w:val="center"/>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Citas:</w:t>
      </w:r>
    </w:p>
    <w:p w14:paraId="710FDAFE" w14:textId="77777777" w:rsidR="00254B54" w:rsidRDefault="00AE412C">
      <w:pPr>
        <w:shd w:val="clear" w:color="auto" w:fill="FFFFFF"/>
        <w:spacing w:before="280" w:after="240" w:line="24" w:lineRule="auto"/>
        <w:jc w:val="both"/>
        <w:rPr>
          <w:color w:val="1155CC"/>
          <w:sz w:val="20"/>
          <w:szCs w:val="20"/>
        </w:rPr>
      </w:pPr>
      <w:r>
        <w:rPr>
          <w:color w:val="1155CC"/>
          <w:sz w:val="20"/>
          <w:szCs w:val="20"/>
        </w:rPr>
        <w:t xml:space="preserve"> Ramirez. E,(2008) “Bases Metodológicas del entrenamiento en natación Teoría y Practica” Recuperado de: </w:t>
      </w:r>
      <w:hyperlink r:id="rId9" w:anchor="v=onepage&amp;q&amp;f=false">
        <w:r>
          <w:rPr>
            <w:color w:val="1155CC"/>
            <w:sz w:val="20"/>
            <w:szCs w:val="20"/>
            <w:u w:val="single"/>
          </w:rPr>
          <w:t>https://books.google.com.mx/books?id=cT0zDwAAQBAJ&amp;printsec=frontcover&amp;dq=natacion+libros+pdf&amp;hl=es-419&amp;sa=X&amp;ved=0ahUKEwjY4tiA_sfnAhVLQq0KHW_nB-UQ6AEIMDAB#v=onepage&amp;q&amp;f=false</w:t>
        </w:r>
      </w:hyperlink>
      <w:r>
        <w:rPr>
          <w:color w:val="1155CC"/>
          <w:sz w:val="20"/>
          <w:szCs w:val="20"/>
        </w:rPr>
        <w:t xml:space="preserve"> </w:t>
      </w:r>
    </w:p>
    <w:p w14:paraId="085141E1" w14:textId="77777777" w:rsidR="00254B54" w:rsidRPr="00AE412C" w:rsidRDefault="00AE412C">
      <w:pPr>
        <w:shd w:val="clear" w:color="auto" w:fill="FFFFFF"/>
        <w:spacing w:before="280" w:after="240" w:line="24" w:lineRule="auto"/>
        <w:jc w:val="both"/>
        <w:rPr>
          <w:color w:val="1155CC"/>
          <w:sz w:val="20"/>
          <w:szCs w:val="20"/>
          <w:u w:val="single"/>
          <w:lang w:val="en-US"/>
        </w:rPr>
      </w:pPr>
      <w:r>
        <w:rPr>
          <w:color w:val="1155CC"/>
          <w:sz w:val="20"/>
          <w:szCs w:val="20"/>
        </w:rPr>
        <w:t xml:space="preserve"> </w:t>
      </w:r>
      <w:r w:rsidRPr="00AE412C">
        <w:rPr>
          <w:color w:val="1155CC"/>
          <w:sz w:val="20"/>
          <w:szCs w:val="20"/>
          <w:u w:val="single"/>
          <w:lang w:val="en-US"/>
        </w:rPr>
        <w:t xml:space="preserve">Chatard, J.C &amp; Wilson,B. (2008) “Effect of Fastskin Suits on Performance, Drag, and Energy Cost of Swimming” </w:t>
      </w:r>
      <w:r w:rsidRPr="00AE412C">
        <w:rPr>
          <w:i/>
          <w:color w:val="1155CC"/>
          <w:sz w:val="20"/>
          <w:szCs w:val="20"/>
          <w:u w:val="single"/>
          <w:lang w:val="en-US"/>
        </w:rPr>
        <w:t xml:space="preserve">Official Journal of the American College of Sports Medicine </w:t>
      </w:r>
      <w:r w:rsidRPr="00AE412C">
        <w:rPr>
          <w:color w:val="1155CC"/>
          <w:sz w:val="20"/>
          <w:szCs w:val="20"/>
          <w:u w:val="single"/>
          <w:lang w:val="en-US"/>
        </w:rPr>
        <w:t>Recuperado de:</w:t>
      </w:r>
      <w:r w:rsidRPr="00AE412C">
        <w:rPr>
          <w:lang w:val="en-US"/>
        </w:rPr>
        <w:t xml:space="preserve"> </w:t>
      </w:r>
      <w:r w:rsidRPr="00AE412C">
        <w:rPr>
          <w:color w:val="1155CC"/>
          <w:sz w:val="20"/>
          <w:szCs w:val="20"/>
          <w:u w:val="single"/>
          <w:lang w:val="en-US"/>
        </w:rPr>
        <w:t>https://pdfs.semanticscholar.org/593d/a5d5b9128e7168586f990b917edfb08891</w:t>
      </w:r>
      <w:r w:rsidRPr="00AE412C">
        <w:rPr>
          <w:color w:val="1155CC"/>
          <w:sz w:val="20"/>
          <w:szCs w:val="20"/>
          <w:u w:val="single"/>
          <w:lang w:val="en-US"/>
        </w:rPr>
        <w:t>71.pdf</w:t>
      </w:r>
    </w:p>
    <w:p w14:paraId="3059151A" w14:textId="77777777" w:rsidR="00254B54" w:rsidRPr="00AE412C" w:rsidRDefault="00AE412C">
      <w:pPr>
        <w:shd w:val="clear" w:color="auto" w:fill="FFFFFF"/>
        <w:spacing w:before="280" w:after="240" w:line="24" w:lineRule="auto"/>
        <w:jc w:val="both"/>
        <w:rPr>
          <w:color w:val="1155CC"/>
          <w:u w:val="single"/>
          <w:lang w:val="en-US"/>
        </w:rPr>
      </w:pPr>
      <w:hyperlink r:id="rId10">
        <w:r w:rsidRPr="00AE412C">
          <w:rPr>
            <w:color w:val="1155CC"/>
            <w:u w:val="single"/>
            <w:lang w:val="en-US"/>
          </w:rPr>
          <w:t>http://www.citethisforme.com/cite/sources/websiteautociteconfirm</w:t>
        </w:r>
      </w:hyperlink>
    </w:p>
    <w:p w14:paraId="648B6168" w14:textId="77777777" w:rsidR="00254B54" w:rsidRPr="00AE412C" w:rsidRDefault="00AE412C">
      <w:pPr>
        <w:shd w:val="clear" w:color="auto" w:fill="FFFFFF"/>
        <w:spacing w:before="280" w:after="240" w:line="24" w:lineRule="auto"/>
        <w:jc w:val="both"/>
        <w:rPr>
          <w:color w:val="404040"/>
          <w:sz w:val="20"/>
          <w:szCs w:val="20"/>
          <w:lang w:val="en-US"/>
        </w:rPr>
      </w:pPr>
      <w:r w:rsidRPr="00AE412C">
        <w:rPr>
          <w:color w:val="404040"/>
          <w:sz w:val="20"/>
          <w:szCs w:val="20"/>
          <w:lang w:val="en-US"/>
        </w:rPr>
        <w:t xml:space="preserve"> </w:t>
      </w:r>
    </w:p>
    <w:p w14:paraId="5224C040" w14:textId="77777777" w:rsidR="00254B54" w:rsidRDefault="00AE412C">
      <w:r>
        <w:pict w14:anchorId="0C8D4AE0">
          <v:rect id="_x0000_i1025" style="width:0;height:1.5pt" o:hralign="center" o:hrstd="t" o:hr="t" fillcolor="#a0a0a0" stroked="f"/>
        </w:pict>
      </w:r>
    </w:p>
    <w:p w14:paraId="66F03F8C" w14:textId="77777777" w:rsidR="00254B54" w:rsidRDefault="00AE412C">
      <w:pPr>
        <w:spacing w:before="240" w:after="240"/>
      </w:pPr>
      <w:r>
        <w:rPr>
          <w:sz w:val="16"/>
          <w:szCs w:val="16"/>
        </w:rPr>
        <w:t xml:space="preserve"> [a1]</w:t>
      </w:r>
      <w:r>
        <w:t>¿Dónde está el título? ¿Dónde está la portada?</w:t>
      </w:r>
    </w:p>
    <w:p w14:paraId="29C2D812" w14:textId="77777777" w:rsidR="00254B54" w:rsidRDefault="00AE412C">
      <w:pPr>
        <w:spacing w:before="240" w:after="240"/>
      </w:pPr>
      <w:r>
        <w:rPr>
          <w:sz w:val="16"/>
          <w:szCs w:val="16"/>
        </w:rPr>
        <w:t xml:space="preserve"> [a2]</w:t>
      </w:r>
      <w:r>
        <w:t>¿En qué sentido? ¿Con qué propósito?</w:t>
      </w:r>
    </w:p>
    <w:p w14:paraId="32E7E7D5" w14:textId="77777777" w:rsidR="00254B54" w:rsidRDefault="00AE412C">
      <w:pPr>
        <w:spacing w:before="240" w:after="240"/>
      </w:pPr>
      <w:r>
        <w:rPr>
          <w:sz w:val="16"/>
          <w:szCs w:val="16"/>
        </w:rPr>
        <w:t xml:space="preserve"> [</w:t>
      </w:r>
      <w:r>
        <w:rPr>
          <w:sz w:val="16"/>
          <w:szCs w:val="16"/>
        </w:rPr>
        <w:t>a3]</w:t>
      </w:r>
      <w:r>
        <w:t>El Marco teórico tiene una extensión menor a la requerida (2 cuartillas) y NO TIENE CITAS.</w:t>
      </w:r>
    </w:p>
    <w:p w14:paraId="05B5A030" w14:textId="77777777" w:rsidR="00254B54" w:rsidRDefault="00AE412C">
      <w:pPr>
        <w:spacing w:before="240" w:after="240"/>
      </w:pPr>
      <w:r>
        <w:t xml:space="preserve"> </w:t>
      </w:r>
    </w:p>
    <w:p w14:paraId="23CF01B2" w14:textId="77777777" w:rsidR="00254B54" w:rsidRDefault="00AE412C">
      <w:pPr>
        <w:spacing w:before="240" w:after="240"/>
      </w:pPr>
      <w:r>
        <w:t>Recuerden que es importante especificar de dónde sale cada pedazo de información expuesta. (Autor, año)</w:t>
      </w:r>
    </w:p>
    <w:p w14:paraId="5780BC3D" w14:textId="77777777" w:rsidR="00254B54" w:rsidRDefault="00254B54"/>
    <w:sectPr w:rsidR="00254B5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3-12T00:52:00Z" w:initials="a">
    <w:p w14:paraId="6EA4763B" w14:textId="13FDD600" w:rsidR="00AE412C" w:rsidRDefault="00AE412C">
      <w:pPr>
        <w:pStyle w:val="Textocomentario"/>
      </w:pPr>
      <w:r>
        <w:rPr>
          <w:rStyle w:val="Refdecomentario"/>
        </w:rPr>
        <w:annotationRef/>
      </w:r>
      <w:r>
        <w:t>¿Tú también notas este formato super cortado?</w:t>
      </w:r>
    </w:p>
  </w:comment>
  <w:comment w:id="1" w:author="asus" w:date="2020-03-12T00:52:00Z" w:initials="a">
    <w:p w14:paraId="0C077766" w14:textId="4BA055F0" w:rsidR="00AE412C" w:rsidRDefault="00AE412C">
      <w:pPr>
        <w:pStyle w:val="Textocomentario"/>
      </w:pPr>
      <w:r>
        <w:rPr>
          <w:rStyle w:val="Refdecomentario"/>
        </w:rPr>
        <w:annotationRef/>
      </w:r>
      <w:r>
        <w:t>SOSPECHOSAMENTE cambia el color del texto aquí</w:t>
      </w:r>
    </w:p>
  </w:comment>
  <w:comment w:id="2" w:author="asus" w:date="2020-03-12T00:52:00Z" w:initials="a">
    <w:p w14:paraId="610DC368" w14:textId="2D4DA8E9" w:rsidR="00AE412C" w:rsidRDefault="00AE412C">
      <w:pPr>
        <w:pStyle w:val="Textocomentario"/>
      </w:pPr>
      <w:r>
        <w:rPr>
          <w:rStyle w:val="Refdecomentario"/>
        </w:rPr>
        <w:annotationRef/>
      </w:r>
      <w:r>
        <w:t>¿O sea, incluído en las Olimpiadas o cómo?</w:t>
      </w:r>
    </w:p>
  </w:comment>
  <w:comment w:id="3" w:author="asus" w:date="2020-03-12T00:53:00Z" w:initials="a">
    <w:p w14:paraId="1755B94E" w14:textId="044A3575" w:rsidR="00AE412C" w:rsidRDefault="00AE412C">
      <w:pPr>
        <w:pStyle w:val="Textocomentario"/>
      </w:pPr>
      <w:r>
        <w:rPr>
          <w:rStyle w:val="Refdecomentario"/>
        </w:rPr>
        <w:annotationRef/>
      </w:r>
      <w:r>
        <w:t>¿Los detalles proporcionan información? ¿O los detalles son la información?</w:t>
      </w:r>
    </w:p>
  </w:comment>
  <w:comment w:id="4" w:author="asus" w:date="2020-03-12T00:54:00Z" w:initials="a">
    <w:p w14:paraId="2DF16EF8" w14:textId="1FD19221" w:rsidR="00AE412C" w:rsidRDefault="00AE412C">
      <w:pPr>
        <w:pStyle w:val="Textocomentario"/>
      </w:pPr>
      <w:r>
        <w:rPr>
          <w:rStyle w:val="Refdecomentario"/>
        </w:rPr>
        <w:annotationRef/>
      </w:r>
      <w:r>
        <w:t>No es que esta información no me parezca relevante, pero creo que es una forma un poco rara dew terminar la discusión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4763B" w15:done="0"/>
  <w15:commentEx w15:paraId="0C077766" w15:done="0"/>
  <w15:commentEx w15:paraId="610DC368" w15:done="0"/>
  <w15:commentEx w15:paraId="1755B94E" w15:done="0"/>
  <w15:commentEx w15:paraId="2DF16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4763B" w16cid:durableId="22140647"/>
  <w16cid:commentId w16cid:paraId="0C077766" w16cid:durableId="22140656"/>
  <w16cid:commentId w16cid:paraId="610DC368" w16cid:durableId="22140664"/>
  <w16cid:commentId w16cid:paraId="1755B94E" w16cid:durableId="22140685"/>
  <w16cid:commentId w16cid:paraId="2DF16EF8" w16cid:durableId="221406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208DE"/>
    <w:multiLevelType w:val="multilevel"/>
    <w:tmpl w:val="D4CAC5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B54"/>
    <w:rsid w:val="00254B54"/>
    <w:rsid w:val="00AE41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28AB"/>
  <w15:docId w15:val="{5A07D372-88E3-476D-A8D0-0C5F037B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Refdecomentario">
    <w:name w:val="annotation reference"/>
    <w:basedOn w:val="Fuentedeprrafopredeter"/>
    <w:uiPriority w:val="99"/>
    <w:semiHidden/>
    <w:unhideWhenUsed/>
    <w:rsid w:val="00AE412C"/>
    <w:rPr>
      <w:sz w:val="16"/>
      <w:szCs w:val="16"/>
    </w:rPr>
  </w:style>
  <w:style w:type="paragraph" w:styleId="Textocomentario">
    <w:name w:val="annotation text"/>
    <w:basedOn w:val="Normal"/>
    <w:link w:val="TextocomentarioCar"/>
    <w:uiPriority w:val="99"/>
    <w:semiHidden/>
    <w:unhideWhenUsed/>
    <w:rsid w:val="00AE41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412C"/>
    <w:rPr>
      <w:sz w:val="20"/>
      <w:szCs w:val="20"/>
    </w:rPr>
  </w:style>
  <w:style w:type="paragraph" w:styleId="Asuntodelcomentario">
    <w:name w:val="annotation subject"/>
    <w:basedOn w:val="Textocomentario"/>
    <w:next w:val="Textocomentario"/>
    <w:link w:val="AsuntodelcomentarioCar"/>
    <w:uiPriority w:val="99"/>
    <w:semiHidden/>
    <w:unhideWhenUsed/>
    <w:rsid w:val="00AE412C"/>
    <w:rPr>
      <w:b/>
      <w:bCs/>
    </w:rPr>
  </w:style>
  <w:style w:type="character" w:customStyle="1" w:styleId="AsuntodelcomentarioCar">
    <w:name w:val="Asunto del comentario Car"/>
    <w:basedOn w:val="TextocomentarioCar"/>
    <w:link w:val="Asuntodelcomentario"/>
    <w:uiPriority w:val="99"/>
    <w:semiHidden/>
    <w:rsid w:val="00AE412C"/>
    <w:rPr>
      <w:b/>
      <w:bCs/>
      <w:sz w:val="20"/>
      <w:szCs w:val="20"/>
    </w:rPr>
  </w:style>
  <w:style w:type="paragraph" w:styleId="Textodeglobo">
    <w:name w:val="Balloon Text"/>
    <w:basedOn w:val="Normal"/>
    <w:link w:val="TextodegloboCar"/>
    <w:uiPriority w:val="99"/>
    <w:semiHidden/>
    <w:unhideWhenUsed/>
    <w:rsid w:val="00AE412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41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itethisforme.com/cite/sources/websiteautociteconfirm" TargetMode="External"/><Relationship Id="rId4" Type="http://schemas.openxmlformats.org/officeDocument/2006/relationships/webSettings" Target="webSettings.xml"/><Relationship Id="rId9" Type="http://schemas.openxmlformats.org/officeDocument/2006/relationships/hyperlink" Target="https://books.google.com.mx/books?id=cT0zDwAAQBAJ&amp;printsec=frontcover&amp;dq=natacion+libros+pdf&amp;hl=es-419&amp;sa=X&amp;ved=0ahUKEwjY4tiA_sfnAhVLQq0KHW_nB-UQ6AEIMD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1248</Words>
  <Characters>6867</Characters>
  <Application>Microsoft Office Word</Application>
  <DocSecurity>0</DocSecurity>
  <Lines>57</Lines>
  <Paragraphs>16</Paragraphs>
  <ScaleCrop>false</ScaleCrop>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2020-03-12T06:52:00Z</dcterms:created>
  <dcterms:modified xsi:type="dcterms:W3CDTF">2020-03-12T06:55:00Z</dcterms:modified>
</cp:coreProperties>
</file>