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67829848"/>
        <w:docPartObj>
          <w:docPartGallery w:val="Cover Pages"/>
          <w:docPartUnique/>
        </w:docPartObj>
      </w:sdtPr>
      <w:sdtEndPr>
        <w:rPr>
          <w:rFonts w:ascii="Arial" w:eastAsia="Times New Roman" w:hAnsi="Arial" w:cs="Arial"/>
          <w:color w:val="000000" w:themeColor="text1"/>
          <w:sz w:val="24"/>
          <w:szCs w:val="24"/>
          <w:lang w:eastAsia="es-MX"/>
        </w:rPr>
      </w:sdtEndPr>
      <w:sdtContent>
        <w:p w14:paraId="1A0AD602" w14:textId="77777777" w:rsidR="00697C67" w:rsidRDefault="00697C67"/>
        <w:p w14:paraId="2CC0CA0B" w14:textId="77777777" w:rsidR="00697C67" w:rsidRDefault="00697C67">
          <w:r>
            <w:rPr>
              <w:noProof/>
              <w:lang w:eastAsia="es-MX"/>
            </w:rPr>
            <mc:AlternateContent>
              <mc:Choice Requires="wps">
                <w:drawing>
                  <wp:anchor distT="0" distB="0" distL="114300" distR="114300" simplePos="0" relativeHeight="251659264" behindDoc="1" locked="0" layoutInCell="0" allowOverlap="1" wp14:anchorId="2FE78371" wp14:editId="5FAA4C42">
                    <wp:simplePos x="0" y="0"/>
                    <wp:positionH relativeFrom="page">
                      <wp:align>center</wp:align>
                    </wp:positionH>
                    <wp:positionV relativeFrom="page">
                      <wp:align>center</wp:align>
                    </wp:positionV>
                    <wp:extent cx="7772400" cy="10058400"/>
                    <wp:effectExtent l="0" t="0" r="0" b="0"/>
                    <wp:wrapNone/>
                    <wp:docPr id="42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3B549C95" w14:textId="77777777" w:rsidR="00697C67" w:rsidRDefault="007B40F1">
                                <w:pPr>
                                  <w:rPr>
                                    <w:rFonts w:asciiTheme="majorHAnsi" w:eastAsiaTheme="majorEastAsia" w:hAnsiTheme="majorHAnsi" w:cstheme="majorBidi"/>
                                    <w:b/>
                                    <w:bCs/>
                                    <w:color w:val="E7E6E6"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sidRPr="007B40F1">
                                  <w:rPr>
                                    <w:rFonts w:ascii="Arial" w:eastAsiaTheme="majorEastAsia" w:hAnsi="Arial" w:cs="Arial"/>
                                    <w:b/>
                                    <w:bCs/>
                                    <w:color w:val="E7E6E6" w:themeColor="background2"/>
                                    <w:spacing w:val="30"/>
                                    <w:sz w:val="28"/>
                                    <w:szCs w:val="28"/>
                                    <w:lang w:val="es-ES"/>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t>
                                </w:r>
                                <w:r w:rsidR="00697C67" w:rsidRPr="007B40F1">
                                  <w:rPr>
                                    <w:rFonts w:ascii="Arial" w:eastAsiaTheme="majorEastAsia" w:hAnsi="Arial" w:cs="Arial"/>
                                    <w:b/>
                                    <w:bCs/>
                                    <w:color w:val="E7E6E6" w:themeColor="background2"/>
                                    <w:spacing w:val="30"/>
                                    <w:sz w:val="28"/>
                                    <w:szCs w:val="28"/>
                                    <w:lang w:val="es-ES"/>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sidR="00697C67" w:rsidRPr="007B40F1">
                                  <w:rPr>
                                    <w:rFonts w:ascii="Arial" w:eastAsiaTheme="majorEastAsia" w:hAnsi="Arial" w:cs="Arial"/>
                                    <w:b/>
                                    <w:bCs/>
                                    <w:color w:val="E7E6E6" w:themeColor="background2"/>
                                    <w:spacing w:val="30"/>
                                    <w:sz w:val="28"/>
                                    <w:szCs w:val="28"/>
                                    <w:u w:val="single"/>
                                    <w:lang w:val="es-ES"/>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sidR="00697C67" w:rsidRPr="007B40F1">
                                  <w:rPr>
                                    <w:rFonts w:ascii="Arial" w:eastAsiaTheme="majorEastAsia" w:hAnsi="Arial" w:cs="Arial"/>
                                    <w:b/>
                                    <w:bCs/>
                                    <w:color w:val="E7E6E6" w:themeColor="background2"/>
                                    <w:spacing w:val="30"/>
                                    <w:sz w:val="28"/>
                                    <w:szCs w:val="28"/>
                                    <w:lang w:val="es-ES"/>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w14:anchorId="2FE78371" id="Rectángulo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" o:allowincell="f" stroked="f">
                    <v:textbox>
                      <w:txbxContent>
                        <w:p w14:paraId="3B549C95" w14:textId="77777777" w:rsidR="00697C67" w:rsidRDefault="007B40F1">
                          <w:pPr>
                            <w:rPr>
                              <w:rFonts w:asciiTheme="majorHAnsi" w:eastAsiaTheme="majorEastAsia" w:hAnsiTheme="majorHAnsi" w:cstheme="majorBidi"/>
                              <w:b/>
                              <w:bCs/>
                              <w:color w:val="E7E6E6"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sidRPr="007B40F1">
                            <w:rPr>
                              <w:rFonts w:ascii="Arial" w:eastAsiaTheme="majorEastAsia" w:hAnsi="Arial" w:cs="Arial"/>
                              <w:b/>
                              <w:bCs/>
                              <w:color w:val="E7E6E6" w:themeColor="background2"/>
                              <w:spacing w:val="30"/>
                              <w:sz w:val="28"/>
                              <w:szCs w:val="28"/>
                              <w:lang w:val="es-ES"/>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t>
                          </w:r>
                          <w:r w:rsidR="00697C67" w:rsidRPr="007B40F1">
                            <w:rPr>
                              <w:rFonts w:ascii="Arial" w:eastAsiaTheme="majorEastAsia" w:hAnsi="Arial" w:cs="Arial"/>
                              <w:b/>
                              <w:bCs/>
                              <w:color w:val="E7E6E6" w:themeColor="background2"/>
                              <w:spacing w:val="30"/>
                              <w:sz w:val="28"/>
                              <w:szCs w:val="28"/>
                              <w:lang w:val="es-ES"/>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sidR="00697C67" w:rsidRPr="007B40F1">
                            <w:rPr>
                              <w:rFonts w:ascii="Arial" w:eastAsiaTheme="majorEastAsia" w:hAnsi="Arial" w:cs="Arial"/>
                              <w:b/>
                              <w:bCs/>
                              <w:color w:val="E7E6E6" w:themeColor="background2"/>
                              <w:spacing w:val="30"/>
                              <w:sz w:val="28"/>
                              <w:szCs w:val="28"/>
                              <w:u w:val="single"/>
                              <w:lang w:val="es-ES"/>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sidR="00697C67" w:rsidRPr="007B40F1">
                            <w:rPr>
                              <w:rFonts w:ascii="Arial" w:eastAsiaTheme="majorEastAsia" w:hAnsi="Arial" w:cs="Arial"/>
                              <w:b/>
                              <w:bCs/>
                              <w:color w:val="E7E6E6" w:themeColor="background2"/>
                              <w:spacing w:val="30"/>
                              <w:sz w:val="28"/>
                              <w:szCs w:val="28"/>
                              <w:lang w:val="es-ES"/>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14:paraId="7B13CE20" w14:textId="77777777" w:rsidR="00697C67" w:rsidRDefault="00697C67"/>
        <w:tbl>
          <w:tblPr>
            <w:tblW w:w="3506" w:type="pct"/>
            <w:jc w:val="center"/>
            <w:tblBorders>
              <w:top w:val="thinThickSmallGap" w:sz="36" w:space="0" w:color="833C0B" w:themeColor="accent2" w:themeShade="80"/>
              <w:left w:val="thinThickSmallGap" w:sz="36" w:space="0" w:color="833C0B" w:themeColor="accent2" w:themeShade="80"/>
              <w:bottom w:val="thickThinSmallGap" w:sz="36" w:space="0" w:color="833C0B" w:themeColor="accent2" w:themeShade="80"/>
              <w:right w:val="thickThinSmallGap" w:sz="36" w:space="0" w:color="833C0B" w:themeColor="accent2" w:themeShade="80"/>
            </w:tblBorders>
            <w:shd w:val="clear" w:color="auto" w:fill="FFFFFF" w:themeFill="background1"/>
            <w:tblLook w:val="04A0" w:firstRow="1" w:lastRow="0" w:firstColumn="1" w:lastColumn="0" w:noHBand="0" w:noVBand="1"/>
          </w:tblPr>
          <w:tblGrid>
            <w:gridCol w:w="6113"/>
          </w:tblGrid>
          <w:tr w:rsidR="00697C67" w14:paraId="43DD4622" w14:textId="77777777">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ítulo"/>
                  <w:id w:val="13783212"/>
                  <w:placeholder>
                    <w:docPart w:val="9D6D353D58074CDB9202D5FB33430EA0"/>
                  </w:placeholder>
                  <w:dataBinding w:prefixMappings="xmlns:ns0='http://schemas.openxmlformats.org/package/2006/metadata/core-properties' xmlns:ns1='http://purl.org/dc/elements/1.1/'" w:xpath="/ns0:coreProperties[1]/ns1:title[1]" w:storeItemID="{6C3C8BC8-F283-45AE-878A-BAB7291924A1}"/>
                  <w:text/>
                </w:sdtPr>
                <w:sdtEndPr/>
                <w:sdtContent>
                  <w:p w14:paraId="41D7A26D" w14:textId="77777777" w:rsidR="00697C67" w:rsidRDefault="00697C67">
                    <w:pPr>
                      <w:pStyle w:val="Sinespaciado"/>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La brujería y sus ramas en todo el mundo</w:t>
                    </w:r>
                  </w:p>
                </w:sdtContent>
              </w:sdt>
              <w:p w14:paraId="087F12BB" w14:textId="77777777" w:rsidR="00697C67" w:rsidRDefault="00697C67">
                <w:pPr>
                  <w:pStyle w:val="Sinespaciado"/>
                  <w:jc w:val="center"/>
                </w:pPr>
              </w:p>
              <w:sdt>
                <w:sdtPr>
                  <w:rPr>
                    <w:rFonts w:asciiTheme="majorHAnsi" w:eastAsiaTheme="majorEastAsia" w:hAnsiTheme="majorHAnsi" w:cstheme="majorBidi"/>
                    <w:sz w:val="32"/>
                    <w:szCs w:val="32"/>
                  </w:rPr>
                  <w:alias w:val="Subtítulo"/>
                  <w:id w:val="13783219"/>
                  <w:placeholder>
                    <w:docPart w:val="297E5D6FBFEB4080BCE1164CABF8E957"/>
                  </w:placeholder>
                  <w:dataBinding w:prefixMappings="xmlns:ns0='http://schemas.openxmlformats.org/package/2006/metadata/core-properties' xmlns:ns1='http://purl.org/dc/elements/1.1/'" w:xpath="/ns0:coreProperties[1]/ns1:subject[1]" w:storeItemID="{6C3C8BC8-F283-45AE-878A-BAB7291924A1}"/>
                  <w:text/>
                </w:sdtPr>
                <w:sdtEndPr/>
                <w:sdtContent>
                  <w:p w14:paraId="0DFE4F54" w14:textId="77777777" w:rsidR="00697C67" w:rsidRDefault="00697C67">
                    <w:pPr>
                      <w:pStyle w:val="Sinespaciado"/>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TMI</w:t>
                    </w:r>
                  </w:p>
                </w:sdtContent>
              </w:sdt>
              <w:p w14:paraId="7035F040" w14:textId="77777777" w:rsidR="00697C67" w:rsidRDefault="00697C67">
                <w:pPr>
                  <w:pStyle w:val="Sinespaciado"/>
                  <w:jc w:val="center"/>
                </w:pPr>
              </w:p>
              <w:sdt>
                <w:sdtPr>
                  <w:alias w:val="Fecha"/>
                  <w:id w:val="13783224"/>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p w14:paraId="604EC3EE" w14:textId="77777777" w:rsidR="00697C67" w:rsidRDefault="00697C67">
                    <w:pPr>
                      <w:pStyle w:val="Sinespaciado"/>
                      <w:jc w:val="center"/>
                    </w:pPr>
                    <w:r>
                      <w:t xml:space="preserve">Montserrat </w:t>
                    </w:r>
                    <w:proofErr w:type="spellStart"/>
                    <w:r>
                      <w:t>Alvarez</w:t>
                    </w:r>
                    <w:proofErr w:type="spellEnd"/>
                    <w:r>
                      <w:t xml:space="preserve"> </w:t>
                    </w:r>
                    <w:proofErr w:type="spellStart"/>
                    <w:r>
                      <w:t>Lejarazu</w:t>
                    </w:r>
                    <w:proofErr w:type="spellEnd"/>
                  </w:p>
                </w:sdtContent>
              </w:sdt>
              <w:p w14:paraId="48BF64E4" w14:textId="77777777" w:rsidR="00697C67" w:rsidRDefault="00697C67">
                <w:pPr>
                  <w:pStyle w:val="Sinespaciado"/>
                  <w:jc w:val="center"/>
                </w:pPr>
              </w:p>
              <w:sdt>
                <w:sdtPr>
                  <w:alias w:val="Autor"/>
                  <w:id w:val="13783229"/>
                  <w:dataBinding w:prefixMappings="xmlns:ns0='http://schemas.openxmlformats.org/package/2006/metadata/core-properties' xmlns:ns1='http://purl.org/dc/elements/1.1/'" w:xpath="/ns0:coreProperties[1]/ns1:creator[1]" w:storeItemID="{6C3C8BC8-F283-45AE-878A-BAB7291924A1}"/>
                  <w:text/>
                </w:sdtPr>
                <w:sdtEndPr/>
                <w:sdtContent>
                  <w:p w14:paraId="718E5A17" w14:textId="77777777" w:rsidR="00697C67" w:rsidRDefault="00697C67">
                    <w:pPr>
                      <w:pStyle w:val="Sinespaciado"/>
                      <w:jc w:val="center"/>
                    </w:pPr>
                    <w:r>
                      <w:t>4020</w:t>
                    </w:r>
                  </w:p>
                </w:sdtContent>
              </w:sdt>
              <w:p w14:paraId="7D230755" w14:textId="77777777" w:rsidR="00697C67" w:rsidRDefault="00697C67">
                <w:pPr>
                  <w:pStyle w:val="Sinespaciado"/>
                  <w:jc w:val="center"/>
                </w:pPr>
              </w:p>
            </w:tc>
          </w:tr>
        </w:tbl>
        <w:p w14:paraId="1AD862BE" w14:textId="77777777" w:rsidR="00697C67" w:rsidRDefault="00697C67"/>
        <w:p w14:paraId="7A50C513" w14:textId="77777777" w:rsidR="00697C67" w:rsidRDefault="00162025">
          <w:pPr>
            <w:rPr>
              <w:rFonts w:ascii="Arial" w:eastAsia="Times New Roman" w:hAnsi="Arial" w:cs="Arial"/>
              <w:color w:val="000000" w:themeColor="text1"/>
              <w:sz w:val="24"/>
              <w:szCs w:val="24"/>
              <w:lang w:eastAsia="es-MX"/>
            </w:rPr>
          </w:pPr>
          <w:r w:rsidRPr="00212522">
            <w:rPr>
              <w:noProof/>
              <w:color w:val="FF0000"/>
              <w:lang w:eastAsia="es-MX"/>
            </w:rPr>
            <mc:AlternateContent>
              <mc:Choice Requires="wps">
                <w:drawing>
                  <wp:anchor distT="0" distB="0" distL="114300" distR="114300" simplePos="0" relativeHeight="251661312" behindDoc="0" locked="0" layoutInCell="1" allowOverlap="1" wp14:anchorId="233C6163" wp14:editId="5E70CB89">
                    <wp:simplePos x="0" y="0"/>
                    <wp:positionH relativeFrom="margin">
                      <wp:align>center</wp:align>
                    </wp:positionH>
                    <wp:positionV relativeFrom="paragraph">
                      <wp:posOffset>200804</wp:posOffset>
                    </wp:positionV>
                    <wp:extent cx="3769360" cy="1403985"/>
                    <wp:effectExtent l="19050" t="19050" r="21590" b="1270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360" cy="1403985"/>
                            </a:xfrm>
                            <a:prstGeom prst="rect">
                              <a:avLst/>
                            </a:prstGeom>
                            <a:solidFill>
                              <a:srgbClr val="92D050"/>
                            </a:solidFill>
                            <a:ln w="38100">
                              <a:solidFill>
                                <a:srgbClr val="000000"/>
                              </a:solidFill>
                              <a:miter lim="800000"/>
                              <a:headEnd/>
                              <a:tailEnd/>
                            </a:ln>
                          </wps:spPr>
                          <wps:txbx>
                            <w:txbxContent>
                              <w:p w14:paraId="21CB9F0D" w14:textId="77777777" w:rsidR="00162025" w:rsidRPr="003569E0" w:rsidRDefault="00162025" w:rsidP="00162025">
                                <w:pPr>
                                  <w:spacing w:after="0" w:line="240" w:lineRule="auto"/>
                                  <w:rPr>
                                    <w:b/>
                                  </w:rPr>
                                </w:pPr>
                                <w:r w:rsidRPr="003569E0">
                                  <w:rPr>
                                    <w:b/>
                                  </w:rPr>
                                  <w:t>Calificación:</w:t>
                                </w:r>
                                <w:r>
                                  <w:rPr>
                                    <w:b/>
                                  </w:rPr>
                                  <w:t xml:space="preserve"> </w:t>
                                </w:r>
                                <w:r w:rsidR="0024376A">
                                  <w:rPr>
                                    <w:b/>
                                  </w:rPr>
                                  <w:t xml:space="preserve">  6</w:t>
                                </w:r>
                                <w:r>
                                  <w:rPr>
                                    <w:b/>
                                  </w:rPr>
                                  <w:t>.5</w:t>
                                </w:r>
                              </w:p>
                              <w:p w14:paraId="1BA1739E" w14:textId="77777777" w:rsidR="00162025" w:rsidRPr="003569E0" w:rsidRDefault="00162025" w:rsidP="00162025">
                                <w:pPr>
                                  <w:spacing w:after="0" w:line="240" w:lineRule="auto"/>
                                  <w:rPr>
                                    <w:b/>
                                  </w:rPr>
                                </w:pPr>
                              </w:p>
                              <w:p w14:paraId="1BDD293A" w14:textId="77777777" w:rsidR="00162025" w:rsidRDefault="00162025" w:rsidP="00162025">
                                <w:pPr>
                                  <w:spacing w:after="0" w:line="240" w:lineRule="auto"/>
                                  <w:rPr>
                                    <w:b/>
                                  </w:rPr>
                                </w:pPr>
                                <w:r>
                                  <w:rPr>
                                    <w:b/>
                                  </w:rPr>
                                  <w:t>Pregunta de investigación y</w:t>
                                </w:r>
                                <w:r w:rsidRPr="003569E0">
                                  <w:rPr>
                                    <w:b/>
                                  </w:rPr>
                                  <w:t xml:space="preserve"> resumen:   </w:t>
                                </w:r>
                                <w:r w:rsidR="0024376A">
                                  <w:rPr>
                                    <w:b/>
                                  </w:rPr>
                                  <w:t>2</w:t>
                                </w:r>
                                <w:r w:rsidRPr="003569E0">
                                  <w:rPr>
                                    <w:b/>
                                  </w:rPr>
                                  <w:t>/</w:t>
                                </w:r>
                                <w:r>
                                  <w:rPr>
                                    <w:b/>
                                  </w:rPr>
                                  <w:t>2</w:t>
                                </w:r>
                              </w:p>
                              <w:p w14:paraId="0E834BB9" w14:textId="77777777" w:rsidR="00162025" w:rsidRPr="003569E0" w:rsidRDefault="00162025" w:rsidP="00162025">
                                <w:pPr>
                                  <w:spacing w:after="0" w:line="240" w:lineRule="auto"/>
                                  <w:rPr>
                                    <w:b/>
                                  </w:rPr>
                                </w:pPr>
                                <w:r>
                                  <w:rPr>
                                    <w:b/>
                                  </w:rPr>
                                  <w:t xml:space="preserve">Introducción:    </w:t>
                                </w:r>
                                <w:r w:rsidR="0024376A">
                                  <w:rPr>
                                    <w:b/>
                                  </w:rPr>
                                  <w:t>0.5</w:t>
                                </w:r>
                                <w:r>
                                  <w:rPr>
                                    <w:b/>
                                  </w:rPr>
                                  <w:t>/1</w:t>
                                </w:r>
                              </w:p>
                              <w:p w14:paraId="5DFCADC7" w14:textId="77777777" w:rsidR="00162025" w:rsidRPr="003569E0" w:rsidRDefault="00162025" w:rsidP="00162025">
                                <w:pPr>
                                  <w:spacing w:after="0" w:line="240" w:lineRule="auto"/>
                                  <w:rPr>
                                    <w:b/>
                                  </w:rPr>
                                </w:pPr>
                                <w:r w:rsidRPr="003569E0">
                                  <w:rPr>
                                    <w:b/>
                                  </w:rPr>
                                  <w:t>Marco Teórico</w:t>
                                </w:r>
                                <w:proofErr w:type="gramStart"/>
                                <w:r w:rsidRPr="003569E0">
                                  <w:rPr>
                                    <w:b/>
                                  </w:rPr>
                                  <w:t xml:space="preserve">:  </w:t>
                                </w:r>
                                <w:r w:rsidR="0024376A">
                                  <w:rPr>
                                    <w:b/>
                                  </w:rPr>
                                  <w:t>3</w:t>
                                </w:r>
                                <w:proofErr w:type="gramEnd"/>
                                <w:r w:rsidRPr="003569E0">
                                  <w:rPr>
                                    <w:b/>
                                  </w:rPr>
                                  <w:t>/</w:t>
                                </w:r>
                                <w:r>
                                  <w:rPr>
                                    <w:b/>
                                  </w:rPr>
                                  <w:t>3</w:t>
                                </w:r>
                              </w:p>
                              <w:p w14:paraId="41A3A6A0" w14:textId="77777777" w:rsidR="00162025" w:rsidRPr="003569E0" w:rsidRDefault="00162025" w:rsidP="00162025">
                                <w:pPr>
                                  <w:spacing w:after="0" w:line="240" w:lineRule="auto"/>
                                  <w:rPr>
                                    <w:b/>
                                  </w:rPr>
                                </w:pPr>
                                <w:r w:rsidRPr="003569E0">
                                  <w:rPr>
                                    <w:b/>
                                  </w:rPr>
                                  <w:t xml:space="preserve">Discusión y conclusiones:   </w:t>
                                </w:r>
                                <w:r w:rsidR="0024376A">
                                  <w:rPr>
                                    <w:b/>
                                  </w:rPr>
                                  <w:t>0</w:t>
                                </w:r>
                                <w:r>
                                  <w:rPr>
                                    <w:b/>
                                  </w:rPr>
                                  <w:t>/3</w:t>
                                </w:r>
                              </w:p>
                              <w:p w14:paraId="3E3C2137" w14:textId="77777777" w:rsidR="00162025" w:rsidRDefault="00162025" w:rsidP="00162025">
                                <w:pPr>
                                  <w:spacing w:after="0" w:line="240" w:lineRule="auto"/>
                                  <w:rPr>
                                    <w:b/>
                                  </w:rPr>
                                </w:pPr>
                                <w:r>
                                  <w:rPr>
                                    <w:b/>
                                  </w:rPr>
                                  <w:t>Formato:    1</w:t>
                                </w:r>
                                <w:r w:rsidRPr="003569E0">
                                  <w:rPr>
                                    <w:b/>
                                  </w:rPr>
                                  <w:t>/1</w:t>
                                </w:r>
                              </w:p>
                              <w:p w14:paraId="23D313B3" w14:textId="77777777" w:rsidR="00162025" w:rsidRDefault="00162025" w:rsidP="00162025">
                                <w:pPr>
                                  <w:spacing w:after="0" w:line="240" w:lineRule="auto"/>
                                  <w:rPr>
                                    <w:b/>
                                  </w:rPr>
                                </w:pPr>
                              </w:p>
                              <w:p w14:paraId="73A76FE6" w14:textId="77777777" w:rsidR="00162025" w:rsidRDefault="00162025" w:rsidP="00162025">
                                <w:pPr>
                                  <w:spacing w:after="0" w:line="240" w:lineRule="auto"/>
                                  <w:rPr>
                                    <w:b/>
                                  </w:rPr>
                                </w:pPr>
                                <w:r>
                                  <w:rPr>
                                    <w:b/>
                                  </w:rPr>
                                  <w:t>Notas generales:</w:t>
                                </w:r>
                              </w:p>
                              <w:p w14:paraId="797CBB65" w14:textId="530F54CB" w:rsidR="00162025" w:rsidRDefault="009273FE" w:rsidP="00162025">
                                <w:pPr>
                                  <w:spacing w:after="0" w:line="240" w:lineRule="auto"/>
                                  <w:rPr>
                                    <w:b/>
                                  </w:rPr>
                                </w:pPr>
                                <w:r>
                                  <w:rPr>
                                    <w:b/>
                                  </w:rPr>
                                  <w:t xml:space="preserve">Noto una mejora considerable con respecto a tu última entrega y por ello he decidido registrar el trabajo con una calificación mejor para afectar lo menos posible tu promedio del 4to bimestre. </w:t>
                                </w:r>
                              </w:p>
                              <w:p w14:paraId="0E34D8B9" w14:textId="77777777" w:rsidR="009273FE" w:rsidRDefault="009273FE" w:rsidP="00162025">
                                <w:pPr>
                                  <w:spacing w:after="0" w:line="240" w:lineRule="auto"/>
                                  <w:rPr>
                                    <w:b/>
                                  </w:rPr>
                                </w:pPr>
                              </w:p>
                              <w:p w14:paraId="1C6AF70B" w14:textId="63A89308" w:rsidR="009273FE" w:rsidRDefault="009273FE" w:rsidP="00162025">
                                <w:pPr>
                                  <w:spacing w:after="0" w:line="240" w:lineRule="auto"/>
                                  <w:rPr>
                                    <w:b/>
                                  </w:rPr>
                                </w:pPr>
                                <w:r>
                                  <w:rPr>
                                    <w:b/>
                                  </w:rPr>
                                  <w:t>Sin embargo, es un hecho que aun sacando 10, tienes que presentar el final, así que te he dejado una serie de notas y comentarios específicos sobre cómo mejorar este trabajo para que consigas aprobar el examen final sin problema alguno y de ser posible, con una muy buena calificación.</w:t>
                                </w:r>
                              </w:p>
                              <w:p w14:paraId="0469A340" w14:textId="77777777" w:rsidR="009273FE" w:rsidRDefault="009273FE" w:rsidP="00162025">
                                <w:pPr>
                                  <w:spacing w:after="0" w:line="240" w:lineRule="auto"/>
                                  <w:rPr>
                                    <w:b/>
                                  </w:rPr>
                                </w:pPr>
                              </w:p>
                              <w:p w14:paraId="551D905E" w14:textId="01D231F7" w:rsidR="009273FE" w:rsidRDefault="009273FE" w:rsidP="00162025">
                                <w:pPr>
                                  <w:spacing w:after="0" w:line="240" w:lineRule="auto"/>
                                  <w:rPr>
                                    <w:b/>
                                  </w:rPr>
                                </w:pPr>
                                <w:r>
                                  <w:rPr>
                                    <w:b/>
                                  </w:rPr>
                                  <w:t>En general, noto más esmero de tu parte que en la entrega pasada, Montse, pero sé que todavía puedes hacerlo mejor. ¡Vamos, Montse! Ayúdame a ayudarte</w:t>
                                </w:r>
                                <w:proofErr w:type="gramStart"/>
                                <w:r>
                                  <w:rPr>
                                    <w:b/>
                                  </w:rPr>
                                  <w:t>!</w:t>
                                </w:r>
                                <w:proofErr w:type="gramEnd"/>
                                <w:r>
                                  <w:rPr>
                                    <w:b/>
                                  </w:rPr>
                                  <w:t xml:space="preserve"> La escuela no tiene por qué ser una experiencia tortuosa </w:t>
                                </w:r>
                                <w:r w:rsidRPr="009273FE">
                                  <w:rPr>
                                    <w:b/>
                                  </w:rPr>
                                  <w:sym w:font="Wingdings" w:char="F04A"/>
                                </w:r>
                                <w:r>
                                  <w:rPr>
                                    <w:b/>
                                  </w:rPr>
                                  <w:t xml:space="preserve"> </w:t>
                                </w:r>
                                <w:bookmarkStart w:id="0" w:name="_GoBack"/>
                                <w:bookmarkEnd w:id="0"/>
                              </w:p>
                              <w:p w14:paraId="768EC924" w14:textId="77777777" w:rsidR="009273FE" w:rsidRDefault="009273FE" w:rsidP="00162025">
                                <w:pPr>
                                  <w:spacing w:after="0" w:line="240" w:lineRule="auto"/>
                                  <w:rPr>
                                    <w: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3C6163" id="_x0000_t202" coordsize="21600,21600" o:spt="202" path="m,l,21600r21600,l21600,xe">
                    <v:stroke joinstyle="miter"/>
                    <v:path gradientshapeok="t" o:connecttype="rect"/>
                  </v:shapetype>
                  <v:shape id="Cuadro de texto 2" o:spid="_x0000_s1027" type="#_x0000_t202" style="position:absolute;margin-left:0;margin-top:15.8pt;width:296.8pt;height:110.55pt;z-index:251661312;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" fillcolor="#92d050" strokeweight="3pt">
                    <v:textbox style="mso-fit-shape-to-text:t">
                      <w:txbxContent>
                        <w:p w14:paraId="21CB9F0D" w14:textId="77777777" w:rsidR="00162025" w:rsidRPr="003569E0" w:rsidRDefault="00162025" w:rsidP="00162025">
                          <w:pPr>
                            <w:spacing w:after="0" w:line="240" w:lineRule="auto"/>
                            <w:rPr>
                              <w:b/>
                            </w:rPr>
                          </w:pPr>
                          <w:r w:rsidRPr="003569E0">
                            <w:rPr>
                              <w:b/>
                            </w:rPr>
                            <w:t>Calificación:</w:t>
                          </w:r>
                          <w:r>
                            <w:rPr>
                              <w:b/>
                            </w:rPr>
                            <w:t xml:space="preserve"> </w:t>
                          </w:r>
                          <w:r w:rsidR="0024376A">
                            <w:rPr>
                              <w:b/>
                            </w:rPr>
                            <w:t xml:space="preserve">  6</w:t>
                          </w:r>
                          <w:r>
                            <w:rPr>
                              <w:b/>
                            </w:rPr>
                            <w:t>.5</w:t>
                          </w:r>
                        </w:p>
                        <w:p w14:paraId="1BA1739E" w14:textId="77777777" w:rsidR="00162025" w:rsidRPr="003569E0" w:rsidRDefault="00162025" w:rsidP="00162025">
                          <w:pPr>
                            <w:spacing w:after="0" w:line="240" w:lineRule="auto"/>
                            <w:rPr>
                              <w:b/>
                            </w:rPr>
                          </w:pPr>
                        </w:p>
                        <w:p w14:paraId="1BDD293A" w14:textId="77777777" w:rsidR="00162025" w:rsidRDefault="00162025" w:rsidP="00162025">
                          <w:pPr>
                            <w:spacing w:after="0" w:line="240" w:lineRule="auto"/>
                            <w:rPr>
                              <w:b/>
                            </w:rPr>
                          </w:pPr>
                          <w:r>
                            <w:rPr>
                              <w:b/>
                            </w:rPr>
                            <w:t>Pregunta de investigación y</w:t>
                          </w:r>
                          <w:r w:rsidRPr="003569E0">
                            <w:rPr>
                              <w:b/>
                            </w:rPr>
                            <w:t xml:space="preserve"> resumen:   </w:t>
                          </w:r>
                          <w:r w:rsidR="0024376A">
                            <w:rPr>
                              <w:b/>
                            </w:rPr>
                            <w:t>2</w:t>
                          </w:r>
                          <w:r w:rsidRPr="003569E0">
                            <w:rPr>
                              <w:b/>
                            </w:rPr>
                            <w:t>/</w:t>
                          </w:r>
                          <w:r>
                            <w:rPr>
                              <w:b/>
                            </w:rPr>
                            <w:t>2</w:t>
                          </w:r>
                        </w:p>
                        <w:p w14:paraId="0E834BB9" w14:textId="77777777" w:rsidR="00162025" w:rsidRPr="003569E0" w:rsidRDefault="00162025" w:rsidP="00162025">
                          <w:pPr>
                            <w:spacing w:after="0" w:line="240" w:lineRule="auto"/>
                            <w:rPr>
                              <w:b/>
                            </w:rPr>
                          </w:pPr>
                          <w:r>
                            <w:rPr>
                              <w:b/>
                            </w:rPr>
                            <w:t xml:space="preserve">Introducción:    </w:t>
                          </w:r>
                          <w:r w:rsidR="0024376A">
                            <w:rPr>
                              <w:b/>
                            </w:rPr>
                            <w:t>0.5</w:t>
                          </w:r>
                          <w:r>
                            <w:rPr>
                              <w:b/>
                            </w:rPr>
                            <w:t>/1</w:t>
                          </w:r>
                        </w:p>
                        <w:p w14:paraId="5DFCADC7" w14:textId="77777777" w:rsidR="00162025" w:rsidRPr="003569E0" w:rsidRDefault="00162025" w:rsidP="00162025">
                          <w:pPr>
                            <w:spacing w:after="0" w:line="240" w:lineRule="auto"/>
                            <w:rPr>
                              <w:b/>
                            </w:rPr>
                          </w:pPr>
                          <w:r w:rsidRPr="003569E0">
                            <w:rPr>
                              <w:b/>
                            </w:rPr>
                            <w:t>Marco Teórico</w:t>
                          </w:r>
                          <w:proofErr w:type="gramStart"/>
                          <w:r w:rsidRPr="003569E0">
                            <w:rPr>
                              <w:b/>
                            </w:rPr>
                            <w:t xml:space="preserve">:  </w:t>
                          </w:r>
                          <w:r w:rsidR="0024376A">
                            <w:rPr>
                              <w:b/>
                            </w:rPr>
                            <w:t>3</w:t>
                          </w:r>
                          <w:proofErr w:type="gramEnd"/>
                          <w:r w:rsidRPr="003569E0">
                            <w:rPr>
                              <w:b/>
                            </w:rPr>
                            <w:t>/</w:t>
                          </w:r>
                          <w:r>
                            <w:rPr>
                              <w:b/>
                            </w:rPr>
                            <w:t>3</w:t>
                          </w:r>
                        </w:p>
                        <w:p w14:paraId="41A3A6A0" w14:textId="77777777" w:rsidR="00162025" w:rsidRPr="003569E0" w:rsidRDefault="00162025" w:rsidP="00162025">
                          <w:pPr>
                            <w:spacing w:after="0" w:line="240" w:lineRule="auto"/>
                            <w:rPr>
                              <w:b/>
                            </w:rPr>
                          </w:pPr>
                          <w:r w:rsidRPr="003569E0">
                            <w:rPr>
                              <w:b/>
                            </w:rPr>
                            <w:t xml:space="preserve">Discusión y conclusiones:   </w:t>
                          </w:r>
                          <w:r w:rsidR="0024376A">
                            <w:rPr>
                              <w:b/>
                            </w:rPr>
                            <w:t>0</w:t>
                          </w:r>
                          <w:r>
                            <w:rPr>
                              <w:b/>
                            </w:rPr>
                            <w:t>/3</w:t>
                          </w:r>
                        </w:p>
                        <w:p w14:paraId="3E3C2137" w14:textId="77777777" w:rsidR="00162025" w:rsidRDefault="00162025" w:rsidP="00162025">
                          <w:pPr>
                            <w:spacing w:after="0" w:line="240" w:lineRule="auto"/>
                            <w:rPr>
                              <w:b/>
                            </w:rPr>
                          </w:pPr>
                          <w:r>
                            <w:rPr>
                              <w:b/>
                            </w:rPr>
                            <w:t>Formato:    1</w:t>
                          </w:r>
                          <w:r w:rsidRPr="003569E0">
                            <w:rPr>
                              <w:b/>
                            </w:rPr>
                            <w:t>/1</w:t>
                          </w:r>
                        </w:p>
                        <w:p w14:paraId="23D313B3" w14:textId="77777777" w:rsidR="00162025" w:rsidRDefault="00162025" w:rsidP="00162025">
                          <w:pPr>
                            <w:spacing w:after="0" w:line="240" w:lineRule="auto"/>
                            <w:rPr>
                              <w:b/>
                            </w:rPr>
                          </w:pPr>
                        </w:p>
                        <w:p w14:paraId="73A76FE6" w14:textId="77777777" w:rsidR="00162025" w:rsidRDefault="00162025" w:rsidP="00162025">
                          <w:pPr>
                            <w:spacing w:after="0" w:line="240" w:lineRule="auto"/>
                            <w:rPr>
                              <w:b/>
                            </w:rPr>
                          </w:pPr>
                          <w:r>
                            <w:rPr>
                              <w:b/>
                            </w:rPr>
                            <w:t>Notas generales:</w:t>
                          </w:r>
                        </w:p>
                        <w:p w14:paraId="797CBB65" w14:textId="530F54CB" w:rsidR="00162025" w:rsidRDefault="009273FE" w:rsidP="00162025">
                          <w:pPr>
                            <w:spacing w:after="0" w:line="240" w:lineRule="auto"/>
                            <w:rPr>
                              <w:b/>
                            </w:rPr>
                          </w:pPr>
                          <w:r>
                            <w:rPr>
                              <w:b/>
                            </w:rPr>
                            <w:t xml:space="preserve">Noto una mejora considerable con respecto a tu última entrega y por ello he decidido registrar el trabajo con una calificación mejor para afectar lo menos posible tu promedio del 4to bimestre. </w:t>
                          </w:r>
                        </w:p>
                        <w:p w14:paraId="0E34D8B9" w14:textId="77777777" w:rsidR="009273FE" w:rsidRDefault="009273FE" w:rsidP="00162025">
                          <w:pPr>
                            <w:spacing w:after="0" w:line="240" w:lineRule="auto"/>
                            <w:rPr>
                              <w:b/>
                            </w:rPr>
                          </w:pPr>
                        </w:p>
                        <w:p w14:paraId="1C6AF70B" w14:textId="63A89308" w:rsidR="009273FE" w:rsidRDefault="009273FE" w:rsidP="00162025">
                          <w:pPr>
                            <w:spacing w:after="0" w:line="240" w:lineRule="auto"/>
                            <w:rPr>
                              <w:b/>
                            </w:rPr>
                          </w:pPr>
                          <w:r>
                            <w:rPr>
                              <w:b/>
                            </w:rPr>
                            <w:t>Sin embargo, es un hecho que aun sacando 10, tienes que presentar el final, así que te he dejado una serie de notas y comentarios específicos sobre cómo mejorar este trabajo para que consigas aprobar el examen final sin problema alguno y de ser posible, con una muy buena calificación.</w:t>
                          </w:r>
                        </w:p>
                        <w:p w14:paraId="0469A340" w14:textId="77777777" w:rsidR="009273FE" w:rsidRDefault="009273FE" w:rsidP="00162025">
                          <w:pPr>
                            <w:spacing w:after="0" w:line="240" w:lineRule="auto"/>
                            <w:rPr>
                              <w:b/>
                            </w:rPr>
                          </w:pPr>
                        </w:p>
                        <w:p w14:paraId="551D905E" w14:textId="01D231F7" w:rsidR="009273FE" w:rsidRDefault="009273FE" w:rsidP="00162025">
                          <w:pPr>
                            <w:spacing w:after="0" w:line="240" w:lineRule="auto"/>
                            <w:rPr>
                              <w:b/>
                            </w:rPr>
                          </w:pPr>
                          <w:r>
                            <w:rPr>
                              <w:b/>
                            </w:rPr>
                            <w:t>En general, noto más esmero de tu parte que en la entrega pasada, Montse, pero sé que todavía puedes hacerlo mejor. ¡Vamos, Montse! Ayúdame a ayudarte</w:t>
                          </w:r>
                          <w:proofErr w:type="gramStart"/>
                          <w:r>
                            <w:rPr>
                              <w:b/>
                            </w:rPr>
                            <w:t>!</w:t>
                          </w:r>
                          <w:proofErr w:type="gramEnd"/>
                          <w:r>
                            <w:rPr>
                              <w:b/>
                            </w:rPr>
                            <w:t xml:space="preserve"> La escuela no tiene por qué ser una experiencia tortuosa </w:t>
                          </w:r>
                          <w:r w:rsidRPr="009273FE">
                            <w:rPr>
                              <w:b/>
                            </w:rPr>
                            <w:sym w:font="Wingdings" w:char="F04A"/>
                          </w:r>
                          <w:r>
                            <w:rPr>
                              <w:b/>
                            </w:rPr>
                            <w:t xml:space="preserve"> </w:t>
                          </w:r>
                          <w:bookmarkStart w:id="1" w:name="_GoBack"/>
                          <w:bookmarkEnd w:id="1"/>
                        </w:p>
                        <w:p w14:paraId="768EC924" w14:textId="77777777" w:rsidR="009273FE" w:rsidRDefault="009273FE" w:rsidP="00162025">
                          <w:pPr>
                            <w:spacing w:after="0" w:line="240" w:lineRule="auto"/>
                            <w:rPr>
                              <w:b/>
                            </w:rPr>
                          </w:pPr>
                        </w:p>
                      </w:txbxContent>
                    </v:textbox>
                    <w10:wrap anchorx="margin"/>
                  </v:shape>
                </w:pict>
              </mc:Fallback>
            </mc:AlternateContent>
          </w:r>
          <w:r w:rsidR="00697C67">
            <w:rPr>
              <w:rFonts w:ascii="Arial" w:eastAsia="Times New Roman" w:hAnsi="Arial" w:cs="Arial"/>
              <w:color w:val="000000" w:themeColor="text1"/>
              <w:sz w:val="24"/>
              <w:szCs w:val="24"/>
              <w:lang w:eastAsia="es-MX"/>
            </w:rPr>
            <w:br w:type="page"/>
          </w:r>
        </w:p>
      </w:sdtContent>
    </w:sdt>
    <w:p w14:paraId="07A550A2" w14:textId="77777777" w:rsidR="0036463A" w:rsidRPr="00162025" w:rsidRDefault="00162025" w:rsidP="007B40F1">
      <w:pPr>
        <w:shd w:val="clear" w:color="auto" w:fill="FFFFFF"/>
        <w:spacing w:after="0"/>
        <w:rPr>
          <w:rFonts w:ascii="Arial" w:eastAsia="Times New Roman" w:hAnsi="Arial" w:cs="Arial"/>
          <w:color w:val="FF0000"/>
          <w:sz w:val="24"/>
          <w:szCs w:val="24"/>
          <w:lang w:eastAsia="es-MX"/>
        </w:rPr>
      </w:pPr>
      <w:r>
        <w:rPr>
          <w:rFonts w:ascii="Arial" w:eastAsia="Times New Roman" w:hAnsi="Arial" w:cs="Arial"/>
          <w:color w:val="FF0000"/>
          <w:sz w:val="24"/>
          <w:szCs w:val="24"/>
          <w:lang w:eastAsia="es-MX"/>
        </w:rPr>
        <w:lastRenderedPageBreak/>
        <w:t>Resumen</w:t>
      </w:r>
    </w:p>
    <w:p w14:paraId="6C130B86" w14:textId="77777777" w:rsidR="00162025" w:rsidRPr="007B40F1" w:rsidRDefault="00162025" w:rsidP="007B40F1">
      <w:pPr>
        <w:shd w:val="clear" w:color="auto" w:fill="FFFFFF"/>
        <w:spacing w:after="0"/>
        <w:rPr>
          <w:rFonts w:ascii="Arial" w:eastAsia="Times New Roman" w:hAnsi="Arial" w:cs="Arial"/>
          <w:color w:val="000000" w:themeColor="text1"/>
          <w:sz w:val="24"/>
          <w:szCs w:val="24"/>
          <w:lang w:eastAsia="es-MX"/>
        </w:rPr>
      </w:pPr>
    </w:p>
    <w:p w14:paraId="31AE081F" w14:textId="77777777" w:rsidR="0036463A" w:rsidRPr="007B40F1" w:rsidRDefault="0036463A" w:rsidP="007B40F1">
      <w:pPr>
        <w:shd w:val="clear" w:color="auto" w:fill="FFFFFF"/>
        <w:spacing w:after="0"/>
        <w:rPr>
          <w:rFonts w:ascii="Arial" w:eastAsia="Times New Roman" w:hAnsi="Arial" w:cs="Arial"/>
          <w:color w:val="000000" w:themeColor="text1"/>
          <w:sz w:val="24"/>
          <w:szCs w:val="24"/>
          <w:lang w:eastAsia="es-MX"/>
        </w:rPr>
      </w:pPr>
      <w:r w:rsidRPr="007B40F1">
        <w:rPr>
          <w:rFonts w:ascii="Arial" w:eastAsia="Times New Roman" w:hAnsi="Arial" w:cs="Arial"/>
          <w:color w:val="000000" w:themeColor="text1"/>
          <w:sz w:val="24"/>
          <w:szCs w:val="24"/>
          <w:lang w:eastAsia="es-MX"/>
        </w:rPr>
        <w:t>Este proyecto trata sobre cómo se desarrol</w:t>
      </w:r>
      <w:r w:rsidR="00162025">
        <w:rPr>
          <w:rFonts w:ascii="Arial" w:eastAsia="Times New Roman" w:hAnsi="Arial" w:cs="Arial"/>
          <w:color w:val="000000" w:themeColor="text1"/>
          <w:sz w:val="24"/>
          <w:szCs w:val="24"/>
          <w:lang w:eastAsia="es-MX"/>
        </w:rPr>
        <w:t>la la brujería en todo el mundo</w:t>
      </w:r>
      <w:r w:rsidR="00162025" w:rsidRPr="00162025">
        <w:rPr>
          <w:rFonts w:ascii="Arial" w:eastAsia="Times New Roman" w:hAnsi="Arial" w:cs="Arial"/>
          <w:color w:val="FF0000"/>
          <w:sz w:val="24"/>
          <w:szCs w:val="24"/>
          <w:lang w:eastAsia="es-MX"/>
        </w:rPr>
        <w:t>;</w:t>
      </w:r>
      <w:r w:rsidRPr="007B40F1">
        <w:rPr>
          <w:rFonts w:ascii="Arial" w:eastAsia="Times New Roman" w:hAnsi="Arial" w:cs="Arial"/>
          <w:color w:val="000000" w:themeColor="text1"/>
          <w:sz w:val="24"/>
          <w:szCs w:val="24"/>
          <w:lang w:eastAsia="es-MX"/>
        </w:rPr>
        <w:t xml:space="preserve"> </w:t>
      </w:r>
      <w:r w:rsidR="00162025">
        <w:rPr>
          <w:rFonts w:ascii="Arial" w:eastAsia="Times New Roman" w:hAnsi="Arial" w:cs="Arial"/>
          <w:color w:val="FF0000"/>
          <w:sz w:val="24"/>
          <w:szCs w:val="24"/>
          <w:lang w:eastAsia="es-MX"/>
        </w:rPr>
        <w:t>¿</w:t>
      </w:r>
      <w:r w:rsidRPr="007B40F1">
        <w:rPr>
          <w:rFonts w:ascii="Arial" w:eastAsia="Times New Roman" w:hAnsi="Arial" w:cs="Arial"/>
          <w:color w:val="000000" w:themeColor="text1"/>
          <w:sz w:val="24"/>
          <w:szCs w:val="24"/>
          <w:lang w:eastAsia="es-MX"/>
        </w:rPr>
        <w:t>cuáles son sus raíces</w:t>
      </w:r>
      <w:r w:rsidR="00162025">
        <w:rPr>
          <w:rFonts w:ascii="Arial" w:eastAsia="Times New Roman" w:hAnsi="Arial" w:cs="Arial"/>
          <w:color w:val="FF0000"/>
          <w:sz w:val="24"/>
          <w:szCs w:val="24"/>
          <w:lang w:eastAsia="es-MX"/>
        </w:rPr>
        <w:t>?</w:t>
      </w:r>
      <w:r w:rsidRPr="007B40F1">
        <w:rPr>
          <w:rFonts w:ascii="Arial" w:eastAsia="Times New Roman" w:hAnsi="Arial" w:cs="Arial"/>
          <w:color w:val="000000" w:themeColor="text1"/>
          <w:sz w:val="24"/>
          <w:szCs w:val="24"/>
          <w:lang w:eastAsia="es-MX"/>
        </w:rPr>
        <w:t xml:space="preserve">, </w:t>
      </w:r>
      <w:commentRangeStart w:id="2"/>
      <w:proofErr w:type="gramStart"/>
      <w:r w:rsidRPr="007B40F1">
        <w:rPr>
          <w:rFonts w:ascii="Arial" w:eastAsia="Times New Roman" w:hAnsi="Arial" w:cs="Arial"/>
          <w:color w:val="000000" w:themeColor="text1"/>
          <w:sz w:val="24"/>
          <w:szCs w:val="24"/>
          <w:lang w:eastAsia="es-MX"/>
        </w:rPr>
        <w:t>c</w:t>
      </w:r>
      <w:r w:rsidR="00162025" w:rsidRPr="00162025">
        <w:rPr>
          <w:rFonts w:ascii="Arial" w:eastAsia="Times New Roman" w:hAnsi="Arial" w:cs="Arial"/>
          <w:color w:val="FF0000"/>
          <w:sz w:val="24"/>
          <w:szCs w:val="24"/>
          <w:lang w:eastAsia="es-MX"/>
        </w:rPr>
        <w:t>ó</w:t>
      </w:r>
      <w:r w:rsidRPr="007B40F1">
        <w:rPr>
          <w:rFonts w:ascii="Arial" w:eastAsia="Times New Roman" w:hAnsi="Arial" w:cs="Arial"/>
          <w:color w:val="000000" w:themeColor="text1"/>
          <w:sz w:val="24"/>
          <w:szCs w:val="24"/>
          <w:lang w:eastAsia="es-MX"/>
        </w:rPr>
        <w:t>mo ,</w:t>
      </w:r>
      <w:proofErr w:type="gramEnd"/>
      <w:r w:rsidRPr="007B40F1">
        <w:rPr>
          <w:rFonts w:ascii="Arial" w:eastAsia="Times New Roman" w:hAnsi="Arial" w:cs="Arial"/>
          <w:color w:val="000000" w:themeColor="text1"/>
          <w:sz w:val="24"/>
          <w:szCs w:val="24"/>
          <w:lang w:eastAsia="es-MX"/>
        </w:rPr>
        <w:t xml:space="preserve"> porque , de qué forma </w:t>
      </w:r>
      <w:commentRangeEnd w:id="2"/>
      <w:r w:rsidR="00162025">
        <w:rPr>
          <w:rStyle w:val="Refdecomentario"/>
        </w:rPr>
        <w:commentReference w:id="2"/>
      </w:r>
      <w:r w:rsidRPr="007B40F1">
        <w:rPr>
          <w:rFonts w:ascii="Arial" w:eastAsia="Times New Roman" w:hAnsi="Arial" w:cs="Arial"/>
          <w:color w:val="000000" w:themeColor="text1"/>
          <w:sz w:val="24"/>
          <w:szCs w:val="24"/>
          <w:lang w:eastAsia="es-MX"/>
        </w:rPr>
        <w:t xml:space="preserve"> </w:t>
      </w:r>
      <w:r w:rsidRPr="00162025">
        <w:rPr>
          <w:rFonts w:ascii="Arial" w:eastAsia="Times New Roman" w:hAnsi="Arial" w:cs="Arial"/>
          <w:strike/>
          <w:color w:val="000000" w:themeColor="text1"/>
          <w:sz w:val="24"/>
          <w:szCs w:val="24"/>
          <w:lang w:eastAsia="es-MX"/>
        </w:rPr>
        <w:t>más adelante iremos descubriendo más y más cosas sobre la brujería, primero</w:t>
      </w:r>
      <w:r w:rsidRPr="007B40F1">
        <w:rPr>
          <w:rFonts w:ascii="Arial" w:eastAsia="Times New Roman" w:hAnsi="Arial" w:cs="Arial"/>
          <w:color w:val="000000" w:themeColor="text1"/>
          <w:sz w:val="24"/>
          <w:szCs w:val="24"/>
          <w:lang w:eastAsia="es-MX"/>
        </w:rPr>
        <w:t xml:space="preserve"> </w:t>
      </w:r>
      <w:r w:rsidR="00162025">
        <w:rPr>
          <w:rFonts w:ascii="Arial" w:eastAsia="Times New Roman" w:hAnsi="Arial" w:cs="Arial"/>
          <w:color w:val="FF0000"/>
          <w:sz w:val="24"/>
          <w:szCs w:val="24"/>
          <w:lang w:eastAsia="es-MX"/>
        </w:rPr>
        <w:t>H</w:t>
      </w:r>
      <w:r w:rsidRPr="007B40F1">
        <w:rPr>
          <w:rFonts w:ascii="Arial" w:eastAsia="Times New Roman" w:hAnsi="Arial" w:cs="Arial"/>
          <w:color w:val="000000" w:themeColor="text1"/>
          <w:sz w:val="24"/>
          <w:szCs w:val="24"/>
          <w:lang w:eastAsia="es-MX"/>
        </w:rPr>
        <w:t>ablaremos de los tipos</w:t>
      </w:r>
      <w:r w:rsidR="00162025">
        <w:rPr>
          <w:rFonts w:ascii="Arial" w:eastAsia="Times New Roman" w:hAnsi="Arial" w:cs="Arial"/>
          <w:color w:val="000000" w:themeColor="text1"/>
          <w:sz w:val="24"/>
          <w:szCs w:val="24"/>
          <w:lang w:eastAsia="es-MX"/>
        </w:rPr>
        <w:t xml:space="preserve"> </w:t>
      </w:r>
      <w:r w:rsidR="00162025">
        <w:rPr>
          <w:rFonts w:ascii="Arial" w:eastAsia="Times New Roman" w:hAnsi="Arial" w:cs="Arial"/>
          <w:color w:val="FF0000"/>
          <w:sz w:val="24"/>
          <w:szCs w:val="24"/>
          <w:lang w:eastAsia="es-MX"/>
        </w:rPr>
        <w:t>de brujería</w:t>
      </w:r>
      <w:r w:rsidRPr="007B40F1">
        <w:rPr>
          <w:rFonts w:ascii="Arial" w:eastAsia="Times New Roman" w:hAnsi="Arial" w:cs="Arial"/>
          <w:color w:val="000000" w:themeColor="text1"/>
          <w:sz w:val="24"/>
          <w:szCs w:val="24"/>
          <w:lang w:eastAsia="es-MX"/>
        </w:rPr>
        <w:t xml:space="preserve"> que hay y </w:t>
      </w:r>
      <w:r w:rsidR="000B76DB">
        <w:rPr>
          <w:rFonts w:ascii="Arial" w:eastAsia="Times New Roman" w:hAnsi="Arial" w:cs="Arial"/>
          <w:color w:val="FF0000"/>
          <w:sz w:val="24"/>
          <w:szCs w:val="24"/>
          <w:lang w:eastAsia="es-MX"/>
        </w:rPr>
        <w:t xml:space="preserve">sobre la veracidad de los </w:t>
      </w:r>
      <w:r w:rsidRPr="007B40F1">
        <w:rPr>
          <w:rFonts w:ascii="Arial" w:eastAsia="Times New Roman" w:hAnsi="Arial" w:cs="Arial"/>
          <w:color w:val="000000" w:themeColor="text1"/>
          <w:sz w:val="24"/>
          <w:szCs w:val="24"/>
          <w:lang w:eastAsia="es-MX"/>
        </w:rPr>
        <w:t>pactos diabólicos</w:t>
      </w:r>
      <w:r w:rsidRPr="000B76DB">
        <w:rPr>
          <w:rFonts w:ascii="Arial" w:eastAsia="Times New Roman" w:hAnsi="Arial" w:cs="Arial"/>
          <w:strike/>
          <w:color w:val="000000" w:themeColor="text1"/>
          <w:sz w:val="24"/>
          <w:szCs w:val="24"/>
          <w:lang w:eastAsia="es-MX"/>
        </w:rPr>
        <w:t xml:space="preserve"> o no</w:t>
      </w:r>
      <w:r w:rsidRPr="007B40F1">
        <w:rPr>
          <w:rFonts w:ascii="Arial" w:eastAsia="Times New Roman" w:hAnsi="Arial" w:cs="Arial"/>
          <w:color w:val="000000" w:themeColor="text1"/>
          <w:sz w:val="24"/>
          <w:szCs w:val="24"/>
          <w:lang w:eastAsia="es-MX"/>
        </w:rPr>
        <w:t>,</w:t>
      </w:r>
      <w:r w:rsidRPr="000B76DB">
        <w:rPr>
          <w:rFonts w:ascii="Arial" w:eastAsia="Times New Roman" w:hAnsi="Arial" w:cs="Arial"/>
          <w:strike/>
          <w:color w:val="000000" w:themeColor="text1"/>
          <w:sz w:val="24"/>
          <w:szCs w:val="24"/>
          <w:lang w:eastAsia="es-MX"/>
        </w:rPr>
        <w:t xml:space="preserve"> pues algunas </w:t>
      </w:r>
      <w:commentRangeStart w:id="3"/>
      <w:r w:rsidRPr="000B76DB">
        <w:rPr>
          <w:rFonts w:ascii="Arial" w:eastAsia="Times New Roman" w:hAnsi="Arial" w:cs="Arial"/>
          <w:strike/>
          <w:color w:val="000000" w:themeColor="text1"/>
          <w:sz w:val="24"/>
          <w:szCs w:val="24"/>
          <w:lang w:eastAsia="es-MX"/>
        </w:rPr>
        <w:t xml:space="preserve">acederas </w:t>
      </w:r>
      <w:commentRangeEnd w:id="3"/>
      <w:r w:rsidR="00162025" w:rsidRPr="000B76DB">
        <w:rPr>
          <w:rStyle w:val="Refdecomentario"/>
          <w:strike/>
        </w:rPr>
        <w:commentReference w:id="3"/>
      </w:r>
      <w:r w:rsidRPr="000B76DB">
        <w:rPr>
          <w:rFonts w:ascii="Arial" w:eastAsia="Times New Roman" w:hAnsi="Arial" w:cs="Arial"/>
          <w:strike/>
          <w:color w:val="000000" w:themeColor="text1"/>
          <w:sz w:val="24"/>
          <w:szCs w:val="24"/>
          <w:lang w:eastAsia="es-MX"/>
        </w:rPr>
        <w:t>o experiencias contadas por alguien más , información precisa sobre esto y datos curiosos.</w:t>
      </w:r>
      <w:r w:rsidRPr="007B40F1">
        <w:rPr>
          <w:rFonts w:ascii="Arial" w:eastAsia="Times New Roman" w:hAnsi="Arial" w:cs="Arial"/>
          <w:color w:val="000000" w:themeColor="text1"/>
          <w:sz w:val="24"/>
          <w:szCs w:val="24"/>
          <w:lang w:eastAsia="es-MX"/>
        </w:rPr>
        <w:t xml:space="preserve"> </w:t>
      </w:r>
      <w:commentRangeStart w:id="4"/>
      <w:r w:rsidRPr="007B40F1">
        <w:rPr>
          <w:rFonts w:ascii="Arial" w:eastAsia="Times New Roman" w:hAnsi="Arial" w:cs="Arial"/>
          <w:color w:val="000000" w:themeColor="text1"/>
          <w:sz w:val="24"/>
          <w:szCs w:val="24"/>
          <w:lang w:eastAsia="es-MX"/>
        </w:rPr>
        <w:t>Te animas</w:t>
      </w:r>
      <w:proofErr w:type="gramStart"/>
      <w:r w:rsidRPr="007B40F1">
        <w:rPr>
          <w:rFonts w:ascii="Arial" w:eastAsia="Times New Roman" w:hAnsi="Arial" w:cs="Arial"/>
          <w:color w:val="000000" w:themeColor="text1"/>
          <w:sz w:val="24"/>
          <w:szCs w:val="24"/>
          <w:lang w:eastAsia="es-MX"/>
        </w:rPr>
        <w:t>?</w:t>
      </w:r>
      <w:proofErr w:type="gramEnd"/>
      <w:r w:rsidRPr="007B40F1">
        <w:rPr>
          <w:rFonts w:ascii="Arial" w:eastAsia="Times New Roman" w:hAnsi="Arial" w:cs="Arial"/>
          <w:color w:val="000000" w:themeColor="text1"/>
          <w:sz w:val="24"/>
          <w:szCs w:val="24"/>
          <w:lang w:eastAsia="es-MX"/>
        </w:rPr>
        <w:t xml:space="preserve">  </w:t>
      </w:r>
      <w:commentRangeEnd w:id="4"/>
      <w:r w:rsidR="000B76DB">
        <w:rPr>
          <w:rStyle w:val="Refdecomentario"/>
        </w:rPr>
        <w:commentReference w:id="4"/>
      </w:r>
    </w:p>
    <w:p w14:paraId="7C7A4B39" w14:textId="77777777" w:rsidR="0036463A" w:rsidRPr="007B40F1" w:rsidRDefault="0036463A" w:rsidP="007B40F1">
      <w:pPr>
        <w:shd w:val="clear" w:color="auto" w:fill="FFFFFF"/>
        <w:spacing w:after="0"/>
        <w:rPr>
          <w:rFonts w:ascii="Arial" w:eastAsia="Times New Roman" w:hAnsi="Arial" w:cs="Arial"/>
          <w:color w:val="000000" w:themeColor="text1"/>
          <w:sz w:val="24"/>
          <w:szCs w:val="24"/>
          <w:lang w:eastAsia="es-MX"/>
        </w:rPr>
      </w:pPr>
    </w:p>
    <w:p w14:paraId="7AA4D239" w14:textId="77777777" w:rsidR="0036463A" w:rsidRPr="007B40F1" w:rsidRDefault="0036463A" w:rsidP="007B40F1">
      <w:pPr>
        <w:shd w:val="clear" w:color="auto" w:fill="FFFFFF"/>
        <w:spacing w:after="0"/>
        <w:rPr>
          <w:rFonts w:ascii="Arial" w:eastAsia="Times New Roman" w:hAnsi="Arial" w:cs="Arial"/>
          <w:color w:val="000000" w:themeColor="text1"/>
          <w:sz w:val="24"/>
          <w:szCs w:val="24"/>
          <w:lang w:eastAsia="es-MX"/>
        </w:rPr>
      </w:pPr>
      <w:commentRangeStart w:id="5"/>
      <w:r w:rsidRPr="007B40F1">
        <w:rPr>
          <w:rFonts w:ascii="Arial" w:eastAsia="Times New Roman" w:hAnsi="Arial" w:cs="Arial"/>
          <w:color w:val="000000" w:themeColor="text1"/>
          <w:sz w:val="24"/>
          <w:szCs w:val="24"/>
          <w:lang w:eastAsia="es-MX"/>
        </w:rPr>
        <w:t>Índice:</w:t>
      </w:r>
    </w:p>
    <w:p w14:paraId="2021D31D" w14:textId="77777777" w:rsidR="0036463A" w:rsidRPr="007B40F1" w:rsidRDefault="00B95C6F" w:rsidP="007B40F1">
      <w:pPr>
        <w:shd w:val="clear" w:color="auto" w:fill="FFFFFF"/>
        <w:spacing w:after="0"/>
        <w:rPr>
          <w:rFonts w:ascii="Arial" w:eastAsia="Times New Roman" w:hAnsi="Arial" w:cs="Arial"/>
          <w:color w:val="000000" w:themeColor="text1"/>
          <w:sz w:val="24"/>
          <w:szCs w:val="24"/>
          <w:lang w:eastAsia="es-MX"/>
        </w:rPr>
      </w:pPr>
      <w:proofErr w:type="spellStart"/>
      <w:r w:rsidRPr="007B40F1">
        <w:rPr>
          <w:rFonts w:ascii="Arial" w:eastAsia="Times New Roman" w:hAnsi="Arial" w:cs="Arial"/>
          <w:color w:val="000000" w:themeColor="text1"/>
          <w:sz w:val="24"/>
          <w:szCs w:val="24"/>
          <w:lang w:eastAsia="es-MX"/>
        </w:rPr>
        <w:t>Intro</w:t>
      </w:r>
      <w:r w:rsidR="00162025" w:rsidRPr="00162025">
        <w:rPr>
          <w:rFonts w:ascii="Arial" w:eastAsia="Times New Roman" w:hAnsi="Arial" w:cs="Arial"/>
          <w:color w:val="FF0000"/>
          <w:sz w:val="24"/>
          <w:szCs w:val="24"/>
          <w:lang w:eastAsia="es-MX"/>
        </w:rPr>
        <w:t>d</w:t>
      </w:r>
      <w:r w:rsidRPr="007B40F1">
        <w:rPr>
          <w:rFonts w:ascii="Arial" w:eastAsia="Times New Roman" w:hAnsi="Arial" w:cs="Arial"/>
          <w:color w:val="000000" w:themeColor="text1"/>
          <w:sz w:val="24"/>
          <w:szCs w:val="24"/>
          <w:lang w:eastAsia="es-MX"/>
        </w:rPr>
        <w:t>uccion</w:t>
      </w:r>
      <w:proofErr w:type="spellEnd"/>
      <w:r w:rsidRPr="007B40F1">
        <w:rPr>
          <w:rFonts w:ascii="Arial" w:eastAsia="Times New Roman" w:hAnsi="Arial" w:cs="Arial"/>
          <w:color w:val="000000" w:themeColor="text1"/>
          <w:sz w:val="24"/>
          <w:szCs w:val="24"/>
          <w:lang w:eastAsia="es-MX"/>
        </w:rPr>
        <w:t>…..1</w:t>
      </w:r>
    </w:p>
    <w:p w14:paraId="4CACC37F" w14:textId="77777777" w:rsidR="00B95C6F" w:rsidRPr="007B40F1" w:rsidRDefault="00B95C6F" w:rsidP="007B40F1">
      <w:pPr>
        <w:shd w:val="clear" w:color="auto" w:fill="FFFFFF"/>
        <w:spacing w:after="0"/>
        <w:rPr>
          <w:rFonts w:ascii="Arial" w:eastAsia="Times New Roman" w:hAnsi="Arial" w:cs="Arial"/>
          <w:color w:val="000000" w:themeColor="text1"/>
          <w:sz w:val="24"/>
          <w:szCs w:val="24"/>
          <w:lang w:eastAsia="es-MX"/>
        </w:rPr>
      </w:pPr>
      <w:r w:rsidRPr="007B40F1">
        <w:rPr>
          <w:rFonts w:ascii="Arial" w:eastAsia="Times New Roman" w:hAnsi="Arial" w:cs="Arial"/>
          <w:color w:val="000000" w:themeColor="text1"/>
          <w:sz w:val="24"/>
          <w:szCs w:val="24"/>
          <w:lang w:eastAsia="es-MX"/>
        </w:rPr>
        <w:t>Marco te</w:t>
      </w:r>
      <w:r w:rsidR="00162025">
        <w:rPr>
          <w:rFonts w:ascii="Arial" w:eastAsia="Times New Roman" w:hAnsi="Arial" w:cs="Arial"/>
          <w:color w:val="FF0000"/>
          <w:sz w:val="24"/>
          <w:szCs w:val="24"/>
          <w:lang w:eastAsia="es-MX"/>
        </w:rPr>
        <w:t>ó</w:t>
      </w:r>
      <w:r w:rsidRPr="007B40F1">
        <w:rPr>
          <w:rFonts w:ascii="Arial" w:eastAsia="Times New Roman" w:hAnsi="Arial" w:cs="Arial"/>
          <w:color w:val="000000" w:themeColor="text1"/>
          <w:sz w:val="24"/>
          <w:szCs w:val="24"/>
          <w:lang w:eastAsia="es-MX"/>
        </w:rPr>
        <w:t>rico…..1-8</w:t>
      </w:r>
    </w:p>
    <w:p w14:paraId="1AD4AF50" w14:textId="77777777" w:rsidR="00B95C6F" w:rsidRPr="007B40F1" w:rsidRDefault="00B95C6F" w:rsidP="007B40F1">
      <w:pPr>
        <w:shd w:val="clear" w:color="auto" w:fill="FFFFFF"/>
        <w:spacing w:after="0"/>
        <w:rPr>
          <w:rFonts w:ascii="Arial" w:eastAsia="Times New Roman" w:hAnsi="Arial" w:cs="Arial"/>
          <w:color w:val="000000" w:themeColor="text1"/>
          <w:sz w:val="24"/>
          <w:szCs w:val="24"/>
          <w:lang w:eastAsia="es-MX"/>
        </w:rPr>
      </w:pPr>
      <w:r w:rsidRPr="007B40F1">
        <w:rPr>
          <w:rFonts w:ascii="Arial" w:eastAsia="Times New Roman" w:hAnsi="Arial" w:cs="Arial"/>
          <w:color w:val="000000" w:themeColor="text1"/>
          <w:sz w:val="24"/>
          <w:szCs w:val="24"/>
          <w:lang w:eastAsia="es-MX"/>
        </w:rPr>
        <w:t>Discusión…..8</w:t>
      </w:r>
    </w:p>
    <w:p w14:paraId="6C56512C" w14:textId="77777777" w:rsidR="00B95C6F" w:rsidRPr="007B40F1" w:rsidRDefault="00B95C6F" w:rsidP="007B40F1">
      <w:pPr>
        <w:shd w:val="clear" w:color="auto" w:fill="FFFFFF"/>
        <w:spacing w:after="0"/>
        <w:rPr>
          <w:rFonts w:ascii="Arial" w:eastAsia="Times New Roman" w:hAnsi="Arial" w:cs="Arial"/>
          <w:color w:val="000000" w:themeColor="text1"/>
          <w:sz w:val="24"/>
          <w:szCs w:val="24"/>
          <w:lang w:eastAsia="es-MX"/>
        </w:rPr>
      </w:pPr>
      <w:proofErr w:type="spellStart"/>
      <w:r w:rsidRPr="007B40F1">
        <w:rPr>
          <w:rFonts w:ascii="Arial" w:eastAsia="Times New Roman" w:hAnsi="Arial" w:cs="Arial"/>
          <w:color w:val="000000" w:themeColor="text1"/>
          <w:sz w:val="24"/>
          <w:szCs w:val="24"/>
          <w:lang w:eastAsia="es-MX"/>
        </w:rPr>
        <w:t>Conculusiones</w:t>
      </w:r>
      <w:proofErr w:type="spellEnd"/>
      <w:proofErr w:type="gramStart"/>
      <w:r w:rsidRPr="007B40F1">
        <w:rPr>
          <w:rFonts w:ascii="Arial" w:eastAsia="Times New Roman" w:hAnsi="Arial" w:cs="Arial"/>
          <w:color w:val="000000" w:themeColor="text1"/>
          <w:sz w:val="24"/>
          <w:szCs w:val="24"/>
          <w:lang w:eastAsia="es-MX"/>
        </w:rPr>
        <w:t>..</w:t>
      </w:r>
      <w:proofErr w:type="gramEnd"/>
      <w:r w:rsidRPr="007B40F1">
        <w:rPr>
          <w:rFonts w:ascii="Arial" w:eastAsia="Times New Roman" w:hAnsi="Arial" w:cs="Arial"/>
          <w:color w:val="000000" w:themeColor="text1"/>
          <w:sz w:val="24"/>
          <w:szCs w:val="24"/>
          <w:lang w:eastAsia="es-MX"/>
        </w:rPr>
        <w:t>…8</w:t>
      </w:r>
      <w:r w:rsidR="005F43DC" w:rsidRPr="007B40F1">
        <w:rPr>
          <w:rFonts w:ascii="Arial" w:eastAsia="Times New Roman" w:hAnsi="Arial" w:cs="Arial"/>
          <w:color w:val="000000" w:themeColor="text1"/>
          <w:sz w:val="24"/>
          <w:szCs w:val="24"/>
          <w:lang w:eastAsia="es-MX"/>
        </w:rPr>
        <w:t>-9</w:t>
      </w:r>
    </w:p>
    <w:p w14:paraId="4674FF44" w14:textId="77777777" w:rsidR="00B95C6F" w:rsidRPr="007B40F1" w:rsidRDefault="00B95C6F" w:rsidP="007B40F1">
      <w:pPr>
        <w:shd w:val="clear" w:color="auto" w:fill="FFFFFF"/>
        <w:spacing w:after="0"/>
        <w:rPr>
          <w:rFonts w:ascii="Arial" w:eastAsia="Times New Roman" w:hAnsi="Arial" w:cs="Arial"/>
          <w:color w:val="000000" w:themeColor="text1"/>
          <w:sz w:val="24"/>
          <w:szCs w:val="24"/>
          <w:lang w:eastAsia="es-MX"/>
        </w:rPr>
      </w:pPr>
      <w:r w:rsidRPr="007B40F1">
        <w:rPr>
          <w:rFonts w:ascii="Arial" w:eastAsia="Times New Roman" w:hAnsi="Arial" w:cs="Arial"/>
          <w:color w:val="000000" w:themeColor="text1"/>
          <w:sz w:val="24"/>
          <w:szCs w:val="24"/>
          <w:lang w:eastAsia="es-MX"/>
        </w:rPr>
        <w:t>Bibliografías …</w:t>
      </w:r>
      <w:proofErr w:type="gramStart"/>
      <w:r w:rsidRPr="007B40F1">
        <w:rPr>
          <w:rFonts w:ascii="Arial" w:eastAsia="Times New Roman" w:hAnsi="Arial" w:cs="Arial"/>
          <w:color w:val="000000" w:themeColor="text1"/>
          <w:sz w:val="24"/>
          <w:szCs w:val="24"/>
          <w:lang w:eastAsia="es-MX"/>
        </w:rPr>
        <w:t>..</w:t>
      </w:r>
      <w:proofErr w:type="gramEnd"/>
      <w:r w:rsidRPr="007B40F1">
        <w:rPr>
          <w:rFonts w:ascii="Arial" w:eastAsia="Times New Roman" w:hAnsi="Arial" w:cs="Arial"/>
          <w:color w:val="000000" w:themeColor="text1"/>
          <w:sz w:val="24"/>
          <w:szCs w:val="24"/>
          <w:lang w:eastAsia="es-MX"/>
        </w:rPr>
        <w:t>9</w:t>
      </w:r>
    </w:p>
    <w:commentRangeEnd w:id="5"/>
    <w:p w14:paraId="1171BE54" w14:textId="77777777" w:rsidR="00B95C6F" w:rsidRPr="007B40F1" w:rsidRDefault="00162025" w:rsidP="007B40F1">
      <w:pPr>
        <w:shd w:val="clear" w:color="auto" w:fill="FFFFFF"/>
        <w:spacing w:after="0"/>
        <w:rPr>
          <w:rFonts w:ascii="Arial" w:eastAsia="Times New Roman" w:hAnsi="Arial" w:cs="Arial"/>
          <w:color w:val="000000" w:themeColor="text1"/>
          <w:sz w:val="24"/>
          <w:szCs w:val="24"/>
          <w:lang w:eastAsia="es-MX"/>
        </w:rPr>
      </w:pPr>
      <w:r>
        <w:rPr>
          <w:rStyle w:val="Refdecomentario"/>
        </w:rPr>
        <w:commentReference w:id="5"/>
      </w:r>
    </w:p>
    <w:p w14:paraId="539F6233" w14:textId="77777777" w:rsidR="0036463A" w:rsidRPr="007B40F1" w:rsidRDefault="0036463A" w:rsidP="007B40F1">
      <w:pPr>
        <w:shd w:val="clear" w:color="auto" w:fill="FFFFFF"/>
        <w:spacing w:after="0"/>
        <w:rPr>
          <w:rFonts w:ascii="Arial" w:eastAsia="Times New Roman" w:hAnsi="Arial" w:cs="Arial"/>
          <w:color w:val="000000" w:themeColor="text1"/>
          <w:sz w:val="24"/>
          <w:szCs w:val="24"/>
          <w:lang w:eastAsia="es-MX"/>
        </w:rPr>
      </w:pPr>
      <w:r w:rsidRPr="007B40F1">
        <w:rPr>
          <w:rFonts w:ascii="Arial" w:eastAsia="Times New Roman" w:hAnsi="Arial" w:cs="Arial"/>
          <w:color w:val="000000" w:themeColor="text1"/>
          <w:sz w:val="24"/>
          <w:szCs w:val="24"/>
          <w:lang w:eastAsia="es-MX"/>
        </w:rPr>
        <w:t xml:space="preserve"> </w:t>
      </w:r>
    </w:p>
    <w:p w14:paraId="24871585" w14:textId="77777777" w:rsidR="0036463A" w:rsidRPr="007B40F1" w:rsidRDefault="0036463A" w:rsidP="007B40F1">
      <w:pPr>
        <w:shd w:val="clear" w:color="auto" w:fill="FFFFFF"/>
        <w:spacing w:after="0"/>
        <w:rPr>
          <w:rFonts w:ascii="Arial" w:eastAsia="Times New Roman" w:hAnsi="Arial" w:cs="Arial"/>
          <w:color w:val="000000" w:themeColor="text1"/>
          <w:sz w:val="24"/>
          <w:szCs w:val="24"/>
          <w:lang w:eastAsia="es-MX"/>
        </w:rPr>
      </w:pPr>
    </w:p>
    <w:p w14:paraId="6D5164BB" w14:textId="77777777" w:rsidR="0036463A" w:rsidRPr="007B40F1" w:rsidRDefault="0036463A" w:rsidP="007B40F1">
      <w:pPr>
        <w:shd w:val="clear" w:color="auto" w:fill="FFFFFF"/>
        <w:spacing w:after="0"/>
        <w:rPr>
          <w:rFonts w:ascii="Arial" w:eastAsia="Times New Roman" w:hAnsi="Arial" w:cs="Arial"/>
          <w:color w:val="000000" w:themeColor="text1"/>
          <w:sz w:val="24"/>
          <w:szCs w:val="24"/>
          <w:lang w:eastAsia="es-MX"/>
        </w:rPr>
      </w:pPr>
    </w:p>
    <w:p w14:paraId="66925CD5" w14:textId="77777777" w:rsidR="00697C67" w:rsidRPr="000B76DB" w:rsidRDefault="00B95C6F" w:rsidP="007B40F1">
      <w:pPr>
        <w:shd w:val="clear" w:color="auto" w:fill="FFFFFF"/>
        <w:spacing w:after="0"/>
        <w:rPr>
          <w:rFonts w:ascii="Arial" w:eastAsia="Times New Roman" w:hAnsi="Arial" w:cs="Arial"/>
          <w:strike/>
          <w:color w:val="FF0000"/>
          <w:sz w:val="24"/>
          <w:szCs w:val="24"/>
          <w:lang w:eastAsia="es-MX"/>
        </w:rPr>
      </w:pPr>
      <w:commentRangeStart w:id="6"/>
      <w:r w:rsidRPr="000B76DB">
        <w:rPr>
          <w:rFonts w:ascii="Arial" w:eastAsia="Times New Roman" w:hAnsi="Arial" w:cs="Arial"/>
          <w:strike/>
          <w:color w:val="000000" w:themeColor="text1"/>
          <w:sz w:val="24"/>
          <w:szCs w:val="24"/>
          <w:lang w:eastAsia="es-MX"/>
        </w:rPr>
        <w:t>INTRODUCION AL TEMA</w:t>
      </w:r>
      <w:commentRangeEnd w:id="6"/>
      <w:r w:rsidR="00162025" w:rsidRPr="000B76DB">
        <w:rPr>
          <w:rStyle w:val="Refdecomentario"/>
          <w:strike/>
        </w:rPr>
        <w:commentReference w:id="6"/>
      </w:r>
      <w:r w:rsidR="000B76DB">
        <w:rPr>
          <w:rFonts w:ascii="Arial" w:eastAsia="Times New Roman" w:hAnsi="Arial" w:cs="Arial"/>
          <w:strike/>
          <w:color w:val="000000" w:themeColor="text1"/>
          <w:sz w:val="24"/>
          <w:szCs w:val="24"/>
          <w:lang w:eastAsia="es-MX"/>
        </w:rPr>
        <w:t xml:space="preserve"> </w:t>
      </w:r>
      <w:r w:rsidR="000B76DB" w:rsidRPr="000B76DB">
        <w:rPr>
          <w:rFonts w:ascii="Arial" w:eastAsia="Times New Roman" w:hAnsi="Arial" w:cs="Arial"/>
          <w:color w:val="FF0000"/>
          <w:sz w:val="24"/>
          <w:szCs w:val="24"/>
          <w:lang w:eastAsia="es-MX"/>
        </w:rPr>
        <w:t xml:space="preserve"> Introducción</w:t>
      </w:r>
    </w:p>
    <w:p w14:paraId="18003DCF" w14:textId="77777777" w:rsidR="000B76DB" w:rsidRDefault="00697C67" w:rsidP="007B40F1">
      <w:pPr>
        <w:shd w:val="clear" w:color="auto" w:fill="FFFFFF"/>
        <w:spacing w:after="0"/>
        <w:rPr>
          <w:rFonts w:ascii="Arial" w:eastAsia="Times New Roman" w:hAnsi="Arial" w:cs="Arial"/>
          <w:color w:val="000000" w:themeColor="text1"/>
          <w:sz w:val="24"/>
          <w:szCs w:val="24"/>
          <w:lang w:eastAsia="es-MX"/>
        </w:rPr>
      </w:pPr>
      <w:commentRangeStart w:id="7"/>
      <w:r w:rsidRPr="000B76DB">
        <w:rPr>
          <w:rFonts w:ascii="Arial" w:eastAsia="Times New Roman" w:hAnsi="Arial" w:cs="Arial"/>
          <w:strike/>
          <w:color w:val="000000" w:themeColor="text1"/>
          <w:sz w:val="24"/>
          <w:szCs w:val="24"/>
          <w:lang w:eastAsia="es-MX"/>
        </w:rPr>
        <w:t>Me costó trabajo elegir mi tema ya que tenía  muchas ideas y curiosidades por distintos temas a investigar pero finalmente decidí por hablar de ello ya que emite curiosidad y llama la atención de un gran porcentaje de personas y por eso decidí desarrollar mi proyecto sobre él</w:t>
      </w:r>
      <w:commentRangeEnd w:id="7"/>
      <w:r w:rsidR="000B76DB">
        <w:rPr>
          <w:rStyle w:val="Refdecomentario"/>
        </w:rPr>
        <w:commentReference w:id="7"/>
      </w:r>
      <w:r w:rsidRPr="007B40F1">
        <w:rPr>
          <w:rFonts w:ascii="Arial" w:eastAsia="Times New Roman" w:hAnsi="Arial" w:cs="Arial"/>
          <w:color w:val="000000" w:themeColor="text1"/>
          <w:sz w:val="24"/>
          <w:szCs w:val="24"/>
          <w:lang w:eastAsia="es-MX"/>
        </w:rPr>
        <w:t xml:space="preserve">; </w:t>
      </w:r>
    </w:p>
    <w:p w14:paraId="5C4FED4A" w14:textId="77777777" w:rsidR="000B76DB" w:rsidRDefault="000B76DB" w:rsidP="007B40F1">
      <w:pPr>
        <w:shd w:val="clear" w:color="auto" w:fill="FFFFFF"/>
        <w:spacing w:after="0"/>
        <w:rPr>
          <w:rFonts w:ascii="Arial" w:eastAsia="Times New Roman" w:hAnsi="Arial" w:cs="Arial"/>
          <w:color w:val="000000" w:themeColor="text1"/>
          <w:sz w:val="24"/>
          <w:szCs w:val="24"/>
          <w:lang w:eastAsia="es-MX"/>
        </w:rPr>
      </w:pPr>
    </w:p>
    <w:p w14:paraId="014F077A" w14:textId="77777777" w:rsidR="000B76DB" w:rsidRPr="000B76DB" w:rsidRDefault="000B76DB" w:rsidP="007B40F1">
      <w:pPr>
        <w:shd w:val="clear" w:color="auto" w:fill="FFFFFF"/>
        <w:spacing w:after="0"/>
        <w:rPr>
          <w:rFonts w:ascii="Arial" w:eastAsia="Times New Roman" w:hAnsi="Arial" w:cs="Arial"/>
          <w:color w:val="FF0000"/>
          <w:sz w:val="24"/>
          <w:szCs w:val="24"/>
          <w:lang w:eastAsia="es-MX"/>
        </w:rPr>
      </w:pPr>
      <w:r>
        <w:rPr>
          <w:rFonts w:ascii="Arial" w:eastAsia="Times New Roman" w:hAnsi="Arial" w:cs="Arial"/>
          <w:color w:val="FF0000"/>
          <w:sz w:val="24"/>
          <w:szCs w:val="24"/>
          <w:lang w:eastAsia="es-MX"/>
        </w:rPr>
        <w:t>Preguntas de investigación:</w:t>
      </w:r>
    </w:p>
    <w:p w14:paraId="4FDE93C2" w14:textId="77777777" w:rsidR="000B76DB" w:rsidRDefault="000B76DB" w:rsidP="007B40F1">
      <w:pPr>
        <w:shd w:val="clear" w:color="auto" w:fill="FFFFFF"/>
        <w:spacing w:after="0"/>
        <w:rPr>
          <w:rFonts w:ascii="Arial" w:eastAsia="Times New Roman" w:hAnsi="Arial" w:cs="Arial"/>
          <w:color w:val="000000" w:themeColor="text1"/>
          <w:sz w:val="24"/>
          <w:szCs w:val="24"/>
          <w:lang w:eastAsia="es-MX"/>
        </w:rPr>
      </w:pPr>
    </w:p>
    <w:p w14:paraId="28D75B69" w14:textId="77777777" w:rsidR="00697C67" w:rsidRDefault="00697C67" w:rsidP="007B40F1">
      <w:pPr>
        <w:shd w:val="clear" w:color="auto" w:fill="FFFFFF"/>
        <w:spacing w:after="0"/>
        <w:rPr>
          <w:rFonts w:ascii="Arial" w:eastAsia="Times New Roman" w:hAnsi="Arial" w:cs="Arial"/>
          <w:color w:val="000000" w:themeColor="text1"/>
          <w:sz w:val="24"/>
          <w:szCs w:val="24"/>
          <w:lang w:eastAsia="es-MX"/>
        </w:rPr>
      </w:pPr>
      <w:proofErr w:type="gramStart"/>
      <w:r w:rsidRPr="007B40F1">
        <w:rPr>
          <w:rFonts w:ascii="Arial" w:eastAsia="Times New Roman" w:hAnsi="Arial" w:cs="Arial"/>
          <w:color w:val="000000" w:themeColor="text1"/>
          <w:sz w:val="24"/>
          <w:szCs w:val="24"/>
          <w:lang w:eastAsia="es-MX"/>
        </w:rPr>
        <w:t>que</w:t>
      </w:r>
      <w:proofErr w:type="gramEnd"/>
      <w:r w:rsidRPr="007B40F1">
        <w:rPr>
          <w:rFonts w:ascii="Arial" w:eastAsia="Times New Roman" w:hAnsi="Arial" w:cs="Arial"/>
          <w:color w:val="000000" w:themeColor="text1"/>
          <w:sz w:val="24"/>
          <w:szCs w:val="24"/>
          <w:lang w:eastAsia="es-MX"/>
        </w:rPr>
        <w:t xml:space="preserve"> es la brujería, magia negra, magia blanca y sus medios. </w:t>
      </w:r>
      <w:commentRangeStart w:id="8"/>
      <w:r w:rsidRPr="007B40F1">
        <w:rPr>
          <w:rFonts w:ascii="Arial" w:eastAsia="Times New Roman" w:hAnsi="Arial" w:cs="Arial"/>
          <w:color w:val="000000" w:themeColor="text1"/>
          <w:sz w:val="24"/>
          <w:szCs w:val="24"/>
          <w:lang w:eastAsia="es-MX"/>
        </w:rPr>
        <w:t xml:space="preserve">Como se </w:t>
      </w:r>
      <w:proofErr w:type="gramStart"/>
      <w:r w:rsidRPr="007B40F1">
        <w:rPr>
          <w:rFonts w:ascii="Arial" w:eastAsia="Times New Roman" w:hAnsi="Arial" w:cs="Arial"/>
          <w:color w:val="000000" w:themeColor="text1"/>
          <w:sz w:val="24"/>
          <w:szCs w:val="24"/>
          <w:lang w:eastAsia="es-MX"/>
        </w:rPr>
        <w:t>hace ?</w:t>
      </w:r>
      <w:proofErr w:type="gramEnd"/>
      <w:r w:rsidRPr="007B40F1">
        <w:rPr>
          <w:rFonts w:ascii="Arial" w:eastAsia="Times New Roman" w:hAnsi="Arial" w:cs="Arial"/>
          <w:color w:val="000000" w:themeColor="text1"/>
          <w:sz w:val="24"/>
          <w:szCs w:val="24"/>
          <w:lang w:eastAsia="es-MX"/>
        </w:rPr>
        <w:t xml:space="preserve"> En </w:t>
      </w:r>
      <w:proofErr w:type="gramStart"/>
      <w:r w:rsidRPr="007B40F1">
        <w:rPr>
          <w:rFonts w:ascii="Arial" w:eastAsia="Times New Roman" w:hAnsi="Arial" w:cs="Arial"/>
          <w:color w:val="000000" w:themeColor="text1"/>
          <w:sz w:val="24"/>
          <w:szCs w:val="24"/>
          <w:lang w:eastAsia="es-MX"/>
        </w:rPr>
        <w:t>dónde ?</w:t>
      </w:r>
      <w:proofErr w:type="gramEnd"/>
      <w:r w:rsidRPr="007B40F1">
        <w:rPr>
          <w:rFonts w:ascii="Arial" w:eastAsia="Times New Roman" w:hAnsi="Arial" w:cs="Arial"/>
          <w:color w:val="000000" w:themeColor="text1"/>
          <w:sz w:val="24"/>
          <w:szCs w:val="24"/>
          <w:lang w:eastAsia="es-MX"/>
        </w:rPr>
        <w:t xml:space="preserve"> Porque</w:t>
      </w:r>
      <w:proofErr w:type="gramStart"/>
      <w:r w:rsidRPr="007B40F1">
        <w:rPr>
          <w:rFonts w:ascii="Arial" w:eastAsia="Times New Roman" w:hAnsi="Arial" w:cs="Arial"/>
          <w:color w:val="000000" w:themeColor="text1"/>
          <w:sz w:val="24"/>
          <w:szCs w:val="24"/>
          <w:lang w:eastAsia="es-MX"/>
        </w:rPr>
        <w:t>?</w:t>
      </w:r>
      <w:proofErr w:type="gramEnd"/>
      <w:r w:rsidRPr="007B40F1">
        <w:rPr>
          <w:rFonts w:ascii="Arial" w:eastAsia="Times New Roman" w:hAnsi="Arial" w:cs="Arial"/>
          <w:color w:val="000000" w:themeColor="text1"/>
          <w:sz w:val="24"/>
          <w:szCs w:val="24"/>
          <w:lang w:eastAsia="es-MX"/>
        </w:rPr>
        <w:t xml:space="preserve"> Quien lo hace</w:t>
      </w:r>
      <w:proofErr w:type="gramStart"/>
      <w:r w:rsidRPr="007B40F1">
        <w:rPr>
          <w:rFonts w:ascii="Arial" w:eastAsia="Times New Roman" w:hAnsi="Arial" w:cs="Arial"/>
          <w:color w:val="000000" w:themeColor="text1"/>
          <w:sz w:val="24"/>
          <w:szCs w:val="24"/>
          <w:lang w:eastAsia="es-MX"/>
        </w:rPr>
        <w:t>?</w:t>
      </w:r>
      <w:proofErr w:type="gramEnd"/>
      <w:r w:rsidRPr="007B40F1">
        <w:rPr>
          <w:rFonts w:ascii="Arial" w:eastAsia="Times New Roman" w:hAnsi="Arial" w:cs="Arial"/>
          <w:color w:val="000000" w:themeColor="text1"/>
          <w:sz w:val="24"/>
          <w:szCs w:val="24"/>
          <w:lang w:eastAsia="es-MX"/>
        </w:rPr>
        <w:t xml:space="preserve"> Es verdad todo lo que puedes encontrar sobre ello</w:t>
      </w:r>
      <w:proofErr w:type="gramStart"/>
      <w:r w:rsidRPr="007B40F1">
        <w:rPr>
          <w:rFonts w:ascii="Arial" w:eastAsia="Times New Roman" w:hAnsi="Arial" w:cs="Arial"/>
          <w:color w:val="000000" w:themeColor="text1"/>
          <w:sz w:val="24"/>
          <w:szCs w:val="24"/>
          <w:lang w:eastAsia="es-MX"/>
        </w:rPr>
        <w:t>?</w:t>
      </w:r>
      <w:proofErr w:type="gramEnd"/>
      <w:r w:rsidRPr="007B40F1">
        <w:rPr>
          <w:rFonts w:ascii="Arial" w:eastAsia="Times New Roman" w:hAnsi="Arial" w:cs="Arial"/>
          <w:color w:val="000000" w:themeColor="text1"/>
          <w:sz w:val="24"/>
          <w:szCs w:val="24"/>
          <w:lang w:eastAsia="es-MX"/>
        </w:rPr>
        <w:t xml:space="preserve"> Es cierto que se </w:t>
      </w:r>
      <w:proofErr w:type="gramStart"/>
      <w:r w:rsidRPr="007B40F1">
        <w:rPr>
          <w:rFonts w:ascii="Arial" w:eastAsia="Times New Roman" w:hAnsi="Arial" w:cs="Arial"/>
          <w:color w:val="000000" w:themeColor="text1"/>
          <w:sz w:val="24"/>
          <w:szCs w:val="24"/>
          <w:lang w:eastAsia="es-MX"/>
        </w:rPr>
        <w:t>regresa ? </w:t>
      </w:r>
      <w:commentRangeEnd w:id="8"/>
      <w:proofErr w:type="gramEnd"/>
      <w:r w:rsidR="00162025">
        <w:rPr>
          <w:rStyle w:val="Refdecomentario"/>
        </w:rPr>
        <w:commentReference w:id="8"/>
      </w:r>
    </w:p>
    <w:p w14:paraId="68DA9998" w14:textId="77777777" w:rsidR="000B76DB" w:rsidRDefault="000B76DB" w:rsidP="007B40F1">
      <w:pPr>
        <w:shd w:val="clear" w:color="auto" w:fill="FFFFFF"/>
        <w:spacing w:after="0"/>
        <w:rPr>
          <w:rFonts w:ascii="Arial" w:eastAsia="Times New Roman" w:hAnsi="Arial" w:cs="Arial"/>
          <w:color w:val="000000" w:themeColor="text1"/>
          <w:sz w:val="24"/>
          <w:szCs w:val="24"/>
          <w:lang w:eastAsia="es-MX"/>
        </w:rPr>
      </w:pPr>
    </w:p>
    <w:p w14:paraId="25433CE1" w14:textId="77777777" w:rsidR="000B76DB" w:rsidRDefault="000B76DB" w:rsidP="007B40F1">
      <w:pPr>
        <w:shd w:val="clear" w:color="auto" w:fill="FFFFFF"/>
        <w:spacing w:after="0"/>
        <w:rPr>
          <w:rFonts w:ascii="Arial" w:eastAsia="Times New Roman" w:hAnsi="Arial" w:cs="Arial"/>
          <w:color w:val="FF0000"/>
          <w:sz w:val="24"/>
          <w:szCs w:val="24"/>
          <w:lang w:eastAsia="es-MX"/>
        </w:rPr>
      </w:pPr>
      <w:r>
        <w:rPr>
          <w:rFonts w:ascii="Arial" w:eastAsia="Times New Roman" w:hAnsi="Arial" w:cs="Arial"/>
          <w:color w:val="FF0000"/>
          <w:sz w:val="24"/>
          <w:szCs w:val="24"/>
          <w:lang w:eastAsia="es-MX"/>
        </w:rPr>
        <w:t>Objetivos</w:t>
      </w:r>
    </w:p>
    <w:p w14:paraId="1F83435B" w14:textId="77777777" w:rsidR="000B76DB" w:rsidRDefault="000B76DB" w:rsidP="007B40F1">
      <w:pPr>
        <w:shd w:val="clear" w:color="auto" w:fill="FFFFFF"/>
        <w:spacing w:after="0"/>
        <w:rPr>
          <w:rFonts w:ascii="Arial" w:eastAsia="Times New Roman" w:hAnsi="Arial" w:cs="Arial"/>
          <w:color w:val="FF0000"/>
          <w:sz w:val="24"/>
          <w:szCs w:val="24"/>
          <w:lang w:eastAsia="es-MX"/>
        </w:rPr>
      </w:pPr>
      <w:r>
        <w:rPr>
          <w:rFonts w:ascii="Arial" w:eastAsia="Times New Roman" w:hAnsi="Arial" w:cs="Arial"/>
          <w:color w:val="FF0000"/>
          <w:sz w:val="24"/>
          <w:szCs w:val="24"/>
          <w:lang w:eastAsia="es-MX"/>
        </w:rPr>
        <w:tab/>
      </w:r>
    </w:p>
    <w:p w14:paraId="09BBB5B5" w14:textId="77777777" w:rsidR="000B76DB" w:rsidRPr="000B76DB" w:rsidRDefault="000B76DB" w:rsidP="007B40F1">
      <w:pPr>
        <w:shd w:val="clear" w:color="auto" w:fill="FFFFFF"/>
        <w:spacing w:after="0"/>
        <w:rPr>
          <w:rFonts w:ascii="Arial" w:eastAsia="Times New Roman" w:hAnsi="Arial" w:cs="Arial"/>
          <w:color w:val="FF0000"/>
          <w:sz w:val="24"/>
          <w:szCs w:val="24"/>
          <w:lang w:eastAsia="es-MX"/>
        </w:rPr>
      </w:pPr>
      <w:r>
        <w:rPr>
          <w:rFonts w:ascii="Arial" w:eastAsia="Times New Roman" w:hAnsi="Arial" w:cs="Arial"/>
          <w:color w:val="FF0000"/>
          <w:sz w:val="24"/>
          <w:szCs w:val="24"/>
          <w:lang w:eastAsia="es-MX"/>
        </w:rPr>
        <w:tab/>
      </w:r>
      <w:r w:rsidRPr="000B76DB">
        <w:rPr>
          <w:rFonts w:ascii="Arial" w:eastAsia="Times New Roman" w:hAnsi="Arial" w:cs="Arial"/>
          <w:color w:val="FF0000"/>
          <w:sz w:val="24"/>
          <w:szCs w:val="24"/>
          <w:lang w:eastAsia="es-MX"/>
        </w:rPr>
        <w:t>Objetivo general:</w:t>
      </w:r>
    </w:p>
    <w:p w14:paraId="01368459" w14:textId="77777777" w:rsidR="000B76DB" w:rsidRPr="000B76DB" w:rsidRDefault="000B76DB" w:rsidP="000B76DB">
      <w:pPr>
        <w:shd w:val="clear" w:color="auto" w:fill="FFFFFF"/>
        <w:spacing w:after="0"/>
        <w:ind w:left="1410"/>
        <w:rPr>
          <w:rFonts w:ascii="Arial" w:eastAsia="Times New Roman" w:hAnsi="Arial" w:cs="Arial"/>
          <w:i/>
          <w:color w:val="FF0000"/>
          <w:sz w:val="24"/>
          <w:szCs w:val="24"/>
          <w:lang w:eastAsia="es-MX"/>
        </w:rPr>
      </w:pPr>
      <w:r w:rsidRPr="000B76DB">
        <w:rPr>
          <w:rFonts w:ascii="Arial" w:eastAsia="Times New Roman" w:hAnsi="Arial" w:cs="Arial"/>
          <w:i/>
          <w:color w:val="FF0000"/>
          <w:sz w:val="24"/>
          <w:szCs w:val="24"/>
          <w:lang w:eastAsia="es-MX"/>
        </w:rPr>
        <w:t>[Inserta aquí una descripción general de qué esperas lograr con esta investigación. Por ejemplo: “Satisfacer mi curiosidad acerca de los distintos tipos de brujería que existen alrededor del mundo”]</w:t>
      </w:r>
    </w:p>
    <w:p w14:paraId="23800886" w14:textId="77777777" w:rsidR="000B76DB" w:rsidRPr="000B76DB" w:rsidRDefault="000B76DB" w:rsidP="007B40F1">
      <w:pPr>
        <w:shd w:val="clear" w:color="auto" w:fill="FFFFFF"/>
        <w:spacing w:after="0"/>
        <w:rPr>
          <w:rFonts w:ascii="Arial" w:eastAsia="Times New Roman" w:hAnsi="Arial" w:cs="Arial"/>
          <w:color w:val="FF0000"/>
          <w:sz w:val="24"/>
          <w:szCs w:val="24"/>
          <w:lang w:eastAsia="es-MX"/>
        </w:rPr>
      </w:pPr>
    </w:p>
    <w:p w14:paraId="01D3CD62" w14:textId="77777777" w:rsidR="000B76DB" w:rsidRPr="000B76DB" w:rsidRDefault="000B76DB" w:rsidP="007B40F1">
      <w:pPr>
        <w:shd w:val="clear" w:color="auto" w:fill="FFFFFF"/>
        <w:spacing w:after="0"/>
        <w:rPr>
          <w:rFonts w:ascii="Arial" w:eastAsia="Times New Roman" w:hAnsi="Arial" w:cs="Arial"/>
          <w:color w:val="FF0000"/>
          <w:sz w:val="24"/>
          <w:szCs w:val="24"/>
          <w:lang w:eastAsia="es-MX"/>
        </w:rPr>
      </w:pPr>
      <w:r w:rsidRPr="000B76DB">
        <w:rPr>
          <w:rFonts w:ascii="Arial" w:eastAsia="Times New Roman" w:hAnsi="Arial" w:cs="Arial"/>
          <w:color w:val="FF0000"/>
          <w:sz w:val="24"/>
          <w:szCs w:val="24"/>
          <w:lang w:eastAsia="es-MX"/>
        </w:rPr>
        <w:tab/>
        <w:t>Objetivos específicos:</w:t>
      </w:r>
    </w:p>
    <w:p w14:paraId="357AD945" w14:textId="77777777" w:rsidR="000B76DB" w:rsidRPr="000B76DB" w:rsidRDefault="000B76DB" w:rsidP="000B76DB">
      <w:pPr>
        <w:shd w:val="clear" w:color="auto" w:fill="FFFFFF"/>
        <w:spacing w:after="0"/>
        <w:ind w:left="1410"/>
        <w:rPr>
          <w:rFonts w:ascii="Arial" w:eastAsia="Times New Roman" w:hAnsi="Arial" w:cs="Arial"/>
          <w:i/>
          <w:color w:val="FF0000"/>
          <w:sz w:val="24"/>
          <w:szCs w:val="24"/>
          <w:lang w:eastAsia="es-MX"/>
        </w:rPr>
      </w:pPr>
      <w:r w:rsidRPr="000B76DB">
        <w:rPr>
          <w:rFonts w:ascii="Arial" w:eastAsia="Times New Roman" w:hAnsi="Arial" w:cs="Arial"/>
          <w:i/>
          <w:color w:val="FF0000"/>
          <w:sz w:val="24"/>
          <w:szCs w:val="24"/>
          <w:lang w:eastAsia="es-MX"/>
        </w:rPr>
        <w:t xml:space="preserve">[Inserta aquí un listado breve de pequeñas </w:t>
      </w:r>
      <w:proofErr w:type="spellStart"/>
      <w:r w:rsidRPr="000B76DB">
        <w:rPr>
          <w:rFonts w:ascii="Arial" w:eastAsia="Times New Roman" w:hAnsi="Arial" w:cs="Arial"/>
          <w:i/>
          <w:color w:val="FF0000"/>
          <w:sz w:val="24"/>
          <w:szCs w:val="24"/>
          <w:lang w:eastAsia="es-MX"/>
        </w:rPr>
        <w:t>submetas</w:t>
      </w:r>
      <w:proofErr w:type="spellEnd"/>
      <w:r w:rsidRPr="000B76DB">
        <w:rPr>
          <w:rFonts w:ascii="Arial" w:eastAsia="Times New Roman" w:hAnsi="Arial" w:cs="Arial"/>
          <w:i/>
          <w:color w:val="FF0000"/>
          <w:sz w:val="24"/>
          <w:szCs w:val="24"/>
          <w:lang w:eastAsia="es-MX"/>
        </w:rPr>
        <w:t xml:space="preserve"> que esperes lograr con esta investigación. Por ejemplo: “Identificar los principales tipos de brujería”, “Determinar cuáles son los procedimientos más comunes”, </w:t>
      </w:r>
      <w:proofErr w:type="spellStart"/>
      <w:r w:rsidRPr="000B76DB">
        <w:rPr>
          <w:rFonts w:ascii="Arial" w:eastAsia="Times New Roman" w:hAnsi="Arial" w:cs="Arial"/>
          <w:i/>
          <w:color w:val="FF0000"/>
          <w:sz w:val="24"/>
          <w:szCs w:val="24"/>
          <w:lang w:eastAsia="es-MX"/>
        </w:rPr>
        <w:t>etc</w:t>
      </w:r>
      <w:proofErr w:type="spellEnd"/>
      <w:r w:rsidRPr="000B76DB">
        <w:rPr>
          <w:rFonts w:ascii="Arial" w:eastAsia="Times New Roman" w:hAnsi="Arial" w:cs="Arial"/>
          <w:i/>
          <w:color w:val="FF0000"/>
          <w:sz w:val="24"/>
          <w:szCs w:val="24"/>
          <w:lang w:eastAsia="es-MX"/>
        </w:rPr>
        <w:t>]</w:t>
      </w:r>
    </w:p>
    <w:p w14:paraId="44EDF1CA" w14:textId="77777777" w:rsidR="000B76DB" w:rsidRDefault="000B76DB" w:rsidP="007B40F1">
      <w:pPr>
        <w:shd w:val="clear" w:color="auto" w:fill="FFFFFF"/>
        <w:spacing w:after="0"/>
        <w:rPr>
          <w:rFonts w:ascii="Arial" w:eastAsia="Times New Roman" w:hAnsi="Arial" w:cs="Arial"/>
          <w:color w:val="000000" w:themeColor="text1"/>
          <w:sz w:val="24"/>
          <w:szCs w:val="24"/>
          <w:lang w:eastAsia="es-MX"/>
        </w:rPr>
      </w:pPr>
    </w:p>
    <w:p w14:paraId="7761B0A4" w14:textId="77777777" w:rsidR="000B76DB" w:rsidRPr="000B76DB" w:rsidRDefault="000B76DB" w:rsidP="007B40F1">
      <w:pPr>
        <w:shd w:val="clear" w:color="auto" w:fill="FFFFFF"/>
        <w:spacing w:after="0"/>
        <w:rPr>
          <w:rFonts w:ascii="Arial" w:eastAsia="Times New Roman" w:hAnsi="Arial" w:cs="Arial"/>
          <w:color w:val="FF0000"/>
          <w:sz w:val="24"/>
          <w:szCs w:val="24"/>
          <w:lang w:eastAsia="es-MX"/>
        </w:rPr>
      </w:pPr>
      <w:r>
        <w:rPr>
          <w:rFonts w:ascii="Arial" w:eastAsia="Times New Roman" w:hAnsi="Arial" w:cs="Arial"/>
          <w:color w:val="FF0000"/>
          <w:sz w:val="24"/>
          <w:szCs w:val="24"/>
          <w:lang w:eastAsia="es-MX"/>
        </w:rPr>
        <w:t>Justificación</w:t>
      </w:r>
    </w:p>
    <w:p w14:paraId="79C270BF" w14:textId="77777777" w:rsidR="00697C67" w:rsidRPr="000B76DB" w:rsidRDefault="00697C67" w:rsidP="007B40F1">
      <w:pPr>
        <w:shd w:val="clear" w:color="auto" w:fill="FFFFFF"/>
        <w:spacing w:after="0"/>
        <w:rPr>
          <w:rFonts w:ascii="Arial" w:eastAsia="Times New Roman" w:hAnsi="Arial" w:cs="Arial"/>
          <w:strike/>
          <w:color w:val="000000" w:themeColor="text1"/>
          <w:sz w:val="24"/>
          <w:szCs w:val="24"/>
          <w:lang w:eastAsia="es-MX"/>
        </w:rPr>
      </w:pPr>
      <w:r w:rsidRPr="000B76DB">
        <w:rPr>
          <w:rFonts w:ascii="Arial" w:eastAsia="Times New Roman" w:hAnsi="Arial" w:cs="Arial"/>
          <w:strike/>
          <w:color w:val="000000" w:themeColor="text1"/>
          <w:sz w:val="24"/>
          <w:szCs w:val="24"/>
          <w:lang w:eastAsia="es-MX"/>
        </w:rPr>
        <w:t>Son preguntas que me gustaría resolver a lo largo de mi investigación.</w:t>
      </w:r>
    </w:p>
    <w:p w14:paraId="336C4241" w14:textId="77777777" w:rsidR="00B16B2C" w:rsidRDefault="00697C67" w:rsidP="000B76DB">
      <w:pPr>
        <w:shd w:val="clear" w:color="auto" w:fill="FFFFFF"/>
        <w:spacing w:after="0"/>
        <w:rPr>
          <w:rFonts w:ascii="Arial" w:eastAsia="Times New Roman" w:hAnsi="Arial" w:cs="Arial"/>
          <w:color w:val="000000" w:themeColor="text1"/>
          <w:sz w:val="24"/>
          <w:szCs w:val="24"/>
          <w:lang w:eastAsia="es-MX"/>
        </w:rPr>
      </w:pPr>
      <w:commentRangeStart w:id="9"/>
      <w:r w:rsidRPr="007B40F1">
        <w:rPr>
          <w:rFonts w:ascii="Arial" w:eastAsia="Times New Roman" w:hAnsi="Arial" w:cs="Arial"/>
          <w:color w:val="000000" w:themeColor="text1"/>
          <w:sz w:val="24"/>
          <w:szCs w:val="24"/>
          <w:lang w:eastAsia="es-MX"/>
        </w:rPr>
        <w:t xml:space="preserve">Este tema Llamo mi atención ya que es algo raro y claramente no es algo de la vida diaria de pero se podría decir que es sobrenatural pero a lo largo de esto me gustaría saber si realmente existe o no, si todo lo que dicen es cierto y algunas otras curiosidades. Este tema era prohibido desde el siglo XVII ya que se veía como algo malo o de gente sucia pobre o denigrante, en caso de practicarlo era en </w:t>
      </w:r>
    </w:p>
    <w:p w14:paraId="5B367C9F" w14:textId="77777777" w:rsidR="00697C67" w:rsidRPr="007B40F1" w:rsidRDefault="00697C67" w:rsidP="007B40F1">
      <w:pPr>
        <w:shd w:val="clear" w:color="auto" w:fill="FFFFFF"/>
        <w:spacing w:after="0"/>
        <w:rPr>
          <w:rFonts w:ascii="Arial" w:eastAsia="Times New Roman" w:hAnsi="Arial" w:cs="Arial"/>
          <w:color w:val="000000" w:themeColor="text1"/>
          <w:sz w:val="24"/>
          <w:szCs w:val="24"/>
          <w:lang w:eastAsia="es-MX"/>
        </w:rPr>
      </w:pPr>
      <w:r w:rsidRPr="007B40F1">
        <w:rPr>
          <w:rFonts w:ascii="Arial" w:eastAsia="Times New Roman" w:hAnsi="Arial" w:cs="Arial"/>
          <w:color w:val="000000" w:themeColor="text1"/>
          <w:sz w:val="24"/>
          <w:szCs w:val="24"/>
          <w:lang w:eastAsia="es-MX"/>
        </w:rPr>
        <w:t>secreto pero al transcurso del tiempo fue convirtiéndose un tema más común y menos morboso y se podría decir que actualmente la gente ni cree en ello y es algo ligeramente más común practicarlo es decir ya no está prohibido ni visto como algo del diablo como hace varios siglos. </w:t>
      </w:r>
    </w:p>
    <w:p w14:paraId="5457C4C4" w14:textId="77777777" w:rsidR="00697C67" w:rsidRDefault="00697C67" w:rsidP="007B40F1">
      <w:pPr>
        <w:rPr>
          <w:rFonts w:ascii="Arial" w:hAnsi="Arial" w:cs="Arial"/>
          <w:color w:val="000000" w:themeColor="text1"/>
          <w:sz w:val="24"/>
          <w:szCs w:val="24"/>
        </w:rPr>
      </w:pPr>
      <w:r w:rsidRPr="007B40F1">
        <w:rPr>
          <w:rFonts w:ascii="Arial" w:hAnsi="Arial" w:cs="Arial"/>
          <w:color w:val="000000" w:themeColor="text1"/>
          <w:sz w:val="24"/>
          <w:szCs w:val="24"/>
        </w:rPr>
        <w:t xml:space="preserve">Considero relevante este tema ya que podría ser cultura general y conocimiento de temas nuevos para muchos relacionado la historia de algunas culturas pasadas desde el siglo XVII y probablemente actuales y es por eso que me gustaría </w:t>
      </w:r>
      <w:r w:rsidR="00162025">
        <w:rPr>
          <w:rFonts w:ascii="Arial" w:hAnsi="Arial" w:cs="Arial"/>
          <w:color w:val="000000" w:themeColor="text1"/>
          <w:sz w:val="24"/>
          <w:szCs w:val="24"/>
        </w:rPr>
        <w:t>c</w:t>
      </w:r>
      <w:r w:rsidRPr="007B40F1">
        <w:rPr>
          <w:rFonts w:ascii="Arial" w:hAnsi="Arial" w:cs="Arial"/>
          <w:color w:val="000000" w:themeColor="text1"/>
          <w:sz w:val="24"/>
          <w:szCs w:val="24"/>
        </w:rPr>
        <w:t xml:space="preserve">ompartirlas o en algunos casos podría ser algo intrigante y curioso ya que se usa vocabulario en latín y </w:t>
      </w:r>
      <w:proofErr w:type="gramStart"/>
      <w:r w:rsidRPr="007B40F1">
        <w:rPr>
          <w:rFonts w:ascii="Arial" w:hAnsi="Arial" w:cs="Arial"/>
          <w:color w:val="000000" w:themeColor="text1"/>
          <w:sz w:val="24"/>
          <w:szCs w:val="24"/>
        </w:rPr>
        <w:t>griego ,</w:t>
      </w:r>
      <w:proofErr w:type="gramEnd"/>
      <w:r w:rsidRPr="007B40F1">
        <w:rPr>
          <w:rFonts w:ascii="Arial" w:hAnsi="Arial" w:cs="Arial"/>
          <w:color w:val="000000" w:themeColor="text1"/>
          <w:sz w:val="24"/>
          <w:szCs w:val="24"/>
        </w:rPr>
        <w:t xml:space="preserve"> al igual herramientas como sales, polvos, velas y muchas otras cosas que más adelante desarrollare.</w:t>
      </w:r>
      <w:commentRangeEnd w:id="9"/>
      <w:r w:rsidR="00162025">
        <w:rPr>
          <w:rStyle w:val="Refdecomentario"/>
        </w:rPr>
        <w:commentReference w:id="9"/>
      </w:r>
    </w:p>
    <w:p w14:paraId="46246759" w14:textId="77777777" w:rsidR="00162025" w:rsidRDefault="00162025" w:rsidP="007B40F1">
      <w:pPr>
        <w:rPr>
          <w:rFonts w:ascii="Arial" w:hAnsi="Arial" w:cs="Arial"/>
          <w:color w:val="000000" w:themeColor="text1"/>
          <w:sz w:val="24"/>
          <w:szCs w:val="24"/>
        </w:rPr>
      </w:pPr>
    </w:p>
    <w:p w14:paraId="7D9D9A7E" w14:textId="77777777" w:rsidR="000B76DB" w:rsidRDefault="000B76DB" w:rsidP="007B40F1">
      <w:pPr>
        <w:rPr>
          <w:rFonts w:ascii="Arial" w:hAnsi="Arial" w:cs="Arial"/>
          <w:color w:val="000000" w:themeColor="text1"/>
          <w:sz w:val="24"/>
          <w:szCs w:val="24"/>
        </w:rPr>
      </w:pPr>
    </w:p>
    <w:p w14:paraId="223CD9D3" w14:textId="77777777" w:rsidR="000B76DB" w:rsidRDefault="000B76DB" w:rsidP="007B40F1">
      <w:pPr>
        <w:rPr>
          <w:rFonts w:ascii="Arial" w:hAnsi="Arial" w:cs="Arial"/>
          <w:color w:val="000000" w:themeColor="text1"/>
          <w:sz w:val="24"/>
          <w:szCs w:val="24"/>
        </w:rPr>
      </w:pPr>
    </w:p>
    <w:p w14:paraId="137D257C" w14:textId="77777777" w:rsidR="000B76DB" w:rsidRDefault="000B76DB" w:rsidP="007B40F1">
      <w:pPr>
        <w:rPr>
          <w:rFonts w:ascii="Arial" w:hAnsi="Arial" w:cs="Arial"/>
          <w:color w:val="000000" w:themeColor="text1"/>
          <w:sz w:val="24"/>
          <w:szCs w:val="24"/>
        </w:rPr>
      </w:pPr>
    </w:p>
    <w:p w14:paraId="4313B181" w14:textId="77777777" w:rsidR="000B76DB" w:rsidRDefault="000B76DB" w:rsidP="007B40F1">
      <w:pPr>
        <w:rPr>
          <w:rFonts w:ascii="Arial" w:hAnsi="Arial" w:cs="Arial"/>
          <w:color w:val="000000" w:themeColor="text1"/>
          <w:sz w:val="24"/>
          <w:szCs w:val="24"/>
        </w:rPr>
      </w:pPr>
    </w:p>
    <w:p w14:paraId="658D8930" w14:textId="77777777" w:rsidR="000B76DB" w:rsidRDefault="000B76DB" w:rsidP="007B40F1">
      <w:pPr>
        <w:rPr>
          <w:rFonts w:ascii="Arial" w:hAnsi="Arial" w:cs="Arial"/>
          <w:color w:val="000000" w:themeColor="text1"/>
          <w:sz w:val="24"/>
          <w:szCs w:val="24"/>
        </w:rPr>
      </w:pPr>
    </w:p>
    <w:p w14:paraId="01D4E2CA" w14:textId="77777777" w:rsidR="000B76DB" w:rsidRDefault="000B76DB" w:rsidP="007B40F1">
      <w:pPr>
        <w:rPr>
          <w:rFonts w:ascii="Arial" w:hAnsi="Arial" w:cs="Arial"/>
          <w:color w:val="000000" w:themeColor="text1"/>
          <w:sz w:val="24"/>
          <w:szCs w:val="24"/>
        </w:rPr>
      </w:pPr>
    </w:p>
    <w:p w14:paraId="5F0D0585" w14:textId="77777777" w:rsidR="000B76DB" w:rsidRDefault="000B76DB" w:rsidP="007B40F1">
      <w:pPr>
        <w:rPr>
          <w:rFonts w:ascii="Arial" w:hAnsi="Arial" w:cs="Arial"/>
          <w:color w:val="000000" w:themeColor="text1"/>
          <w:sz w:val="24"/>
          <w:szCs w:val="24"/>
        </w:rPr>
      </w:pPr>
    </w:p>
    <w:p w14:paraId="1199AA9F" w14:textId="77777777" w:rsidR="000B76DB" w:rsidRDefault="000B76DB" w:rsidP="007B40F1">
      <w:pPr>
        <w:rPr>
          <w:rFonts w:ascii="Arial" w:hAnsi="Arial" w:cs="Arial"/>
          <w:color w:val="000000" w:themeColor="text1"/>
          <w:sz w:val="24"/>
          <w:szCs w:val="24"/>
        </w:rPr>
      </w:pPr>
    </w:p>
    <w:p w14:paraId="4F333E13" w14:textId="77777777" w:rsidR="000B76DB" w:rsidRDefault="000B76DB" w:rsidP="007B40F1">
      <w:pPr>
        <w:rPr>
          <w:rFonts w:ascii="Arial" w:hAnsi="Arial" w:cs="Arial"/>
          <w:color w:val="000000" w:themeColor="text1"/>
          <w:sz w:val="24"/>
          <w:szCs w:val="24"/>
        </w:rPr>
      </w:pPr>
    </w:p>
    <w:p w14:paraId="7BE12E19" w14:textId="77777777" w:rsidR="000B76DB" w:rsidRDefault="000B76DB" w:rsidP="007B40F1">
      <w:pPr>
        <w:rPr>
          <w:rFonts w:ascii="Arial" w:hAnsi="Arial" w:cs="Arial"/>
          <w:color w:val="000000" w:themeColor="text1"/>
          <w:sz w:val="24"/>
          <w:szCs w:val="24"/>
        </w:rPr>
      </w:pPr>
    </w:p>
    <w:p w14:paraId="08B27510" w14:textId="77777777" w:rsidR="000B76DB" w:rsidRDefault="000B76DB" w:rsidP="007B40F1">
      <w:pPr>
        <w:rPr>
          <w:rFonts w:ascii="Arial" w:hAnsi="Arial" w:cs="Arial"/>
          <w:color w:val="000000" w:themeColor="text1"/>
          <w:sz w:val="24"/>
          <w:szCs w:val="24"/>
        </w:rPr>
      </w:pPr>
    </w:p>
    <w:p w14:paraId="4141A394" w14:textId="77777777" w:rsidR="000B76DB" w:rsidRDefault="000B76DB" w:rsidP="007B40F1">
      <w:pPr>
        <w:rPr>
          <w:rFonts w:ascii="Arial" w:hAnsi="Arial" w:cs="Arial"/>
          <w:color w:val="000000" w:themeColor="text1"/>
          <w:sz w:val="24"/>
          <w:szCs w:val="24"/>
        </w:rPr>
      </w:pPr>
    </w:p>
    <w:p w14:paraId="0E2D4A86" w14:textId="77777777" w:rsidR="000B76DB" w:rsidRDefault="000B76DB" w:rsidP="007B40F1">
      <w:pPr>
        <w:rPr>
          <w:rFonts w:ascii="Arial" w:hAnsi="Arial" w:cs="Arial"/>
          <w:color w:val="000000" w:themeColor="text1"/>
          <w:sz w:val="24"/>
          <w:szCs w:val="24"/>
        </w:rPr>
      </w:pPr>
    </w:p>
    <w:p w14:paraId="7A909D6A" w14:textId="77777777" w:rsidR="000B76DB" w:rsidRDefault="000B76DB" w:rsidP="007B40F1">
      <w:pPr>
        <w:rPr>
          <w:rFonts w:ascii="Arial" w:hAnsi="Arial" w:cs="Arial"/>
          <w:color w:val="000000" w:themeColor="text1"/>
          <w:sz w:val="24"/>
          <w:szCs w:val="24"/>
        </w:rPr>
      </w:pPr>
    </w:p>
    <w:p w14:paraId="18F3E831" w14:textId="77777777" w:rsidR="000B76DB" w:rsidRDefault="000B76DB" w:rsidP="007B40F1">
      <w:pPr>
        <w:rPr>
          <w:rFonts w:ascii="Arial" w:hAnsi="Arial" w:cs="Arial"/>
          <w:color w:val="000000" w:themeColor="text1"/>
          <w:sz w:val="24"/>
          <w:szCs w:val="24"/>
        </w:rPr>
      </w:pPr>
    </w:p>
    <w:p w14:paraId="601F5CDE" w14:textId="77777777" w:rsidR="000B76DB" w:rsidRDefault="000B76DB" w:rsidP="007B40F1">
      <w:pPr>
        <w:rPr>
          <w:rFonts w:ascii="Arial" w:hAnsi="Arial" w:cs="Arial"/>
          <w:color w:val="000000" w:themeColor="text1"/>
          <w:sz w:val="24"/>
          <w:szCs w:val="24"/>
        </w:rPr>
      </w:pPr>
    </w:p>
    <w:p w14:paraId="2E3A8BEA" w14:textId="77777777" w:rsidR="00697C67" w:rsidRPr="000B76DB" w:rsidRDefault="00697C67" w:rsidP="007B40F1">
      <w:pPr>
        <w:rPr>
          <w:rFonts w:ascii="Arial" w:hAnsi="Arial" w:cs="Arial"/>
          <w:color w:val="FF0000"/>
          <w:sz w:val="24"/>
          <w:szCs w:val="24"/>
          <w:shd w:val="clear" w:color="auto" w:fill="FFFFFF"/>
        </w:rPr>
      </w:pPr>
      <w:commentRangeStart w:id="10"/>
      <w:r w:rsidRPr="000B76DB">
        <w:rPr>
          <w:rFonts w:ascii="Arial" w:hAnsi="Arial" w:cs="Arial"/>
          <w:color w:val="FF0000"/>
          <w:sz w:val="24"/>
          <w:szCs w:val="24"/>
          <w:shd w:val="clear" w:color="auto" w:fill="FFFFFF"/>
        </w:rPr>
        <w:t>MARCO TEORICO:</w:t>
      </w:r>
      <w:commentRangeEnd w:id="10"/>
      <w:r w:rsidR="00162025" w:rsidRPr="000B76DB">
        <w:rPr>
          <w:rStyle w:val="Refdecomentario"/>
          <w:color w:val="FF0000"/>
        </w:rPr>
        <w:commentReference w:id="10"/>
      </w:r>
    </w:p>
    <w:p w14:paraId="17164CA1" w14:textId="77777777" w:rsidR="000B76DB" w:rsidRDefault="000B76DB" w:rsidP="000B76DB">
      <w:pPr>
        <w:ind w:firstLine="708"/>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w:t>
      </w:r>
      <w:commentRangeStart w:id="11"/>
      <w:r w:rsidRPr="000B76DB">
        <w:rPr>
          <w:rFonts w:ascii="Arial" w:hAnsi="Arial" w:cs="Arial"/>
          <w:color w:val="FF0000"/>
          <w:sz w:val="24"/>
          <w:szCs w:val="24"/>
          <w:shd w:val="clear" w:color="auto" w:fill="FFFFFF"/>
        </w:rPr>
        <w:t>Qué</w:t>
      </w:r>
      <w:r w:rsidR="00697C67" w:rsidRPr="000B76DB">
        <w:rPr>
          <w:rFonts w:ascii="Arial" w:hAnsi="Arial" w:cs="Arial"/>
          <w:color w:val="FF0000"/>
          <w:sz w:val="24"/>
          <w:szCs w:val="24"/>
          <w:shd w:val="clear" w:color="auto" w:fill="FFFFFF"/>
        </w:rPr>
        <w:t xml:space="preserve"> </w:t>
      </w:r>
      <w:r w:rsidR="00697C67" w:rsidRPr="007B40F1">
        <w:rPr>
          <w:rFonts w:ascii="Arial" w:hAnsi="Arial" w:cs="Arial"/>
          <w:color w:val="000000" w:themeColor="text1"/>
          <w:sz w:val="24"/>
          <w:szCs w:val="24"/>
          <w:shd w:val="clear" w:color="auto" w:fill="FFFFFF"/>
        </w:rPr>
        <w:t>es la brujería?</w:t>
      </w:r>
      <w:commentRangeEnd w:id="11"/>
      <w:r>
        <w:rPr>
          <w:rStyle w:val="Refdecomentario"/>
        </w:rPr>
        <w:commentReference w:id="11"/>
      </w:r>
      <w:r w:rsidR="00697C67" w:rsidRPr="007B40F1">
        <w:rPr>
          <w:rFonts w:ascii="Arial" w:hAnsi="Arial" w:cs="Arial"/>
          <w:color w:val="000000" w:themeColor="text1"/>
          <w:sz w:val="24"/>
          <w:szCs w:val="24"/>
          <w:shd w:val="clear" w:color="auto" w:fill="FFFFFF"/>
        </w:rPr>
        <w:t xml:space="preserve"> </w:t>
      </w:r>
    </w:p>
    <w:p w14:paraId="4D866DF1" w14:textId="3208141F" w:rsidR="00697C67" w:rsidRPr="009273FE" w:rsidRDefault="00697C67" w:rsidP="007B40F1">
      <w:pPr>
        <w:rPr>
          <w:rFonts w:ascii="Arial" w:hAnsi="Arial" w:cs="Arial"/>
          <w:color w:val="FF0000"/>
          <w:sz w:val="24"/>
          <w:szCs w:val="24"/>
          <w:shd w:val="clear" w:color="auto" w:fill="FFFFFF"/>
        </w:rPr>
      </w:pPr>
      <w:r w:rsidRPr="007B40F1">
        <w:rPr>
          <w:rFonts w:ascii="Arial" w:hAnsi="Arial" w:cs="Arial"/>
          <w:color w:val="000000" w:themeColor="text1"/>
          <w:sz w:val="24"/>
          <w:szCs w:val="24"/>
          <w:shd w:val="clear" w:color="auto" w:fill="FFFFFF"/>
        </w:rPr>
        <w:t xml:space="preserve">Es el conjunto de </w:t>
      </w:r>
      <w:r w:rsidR="0036463A" w:rsidRPr="007B40F1">
        <w:rPr>
          <w:rFonts w:ascii="Arial" w:hAnsi="Arial" w:cs="Arial"/>
          <w:color w:val="000000" w:themeColor="text1"/>
          <w:sz w:val="24"/>
          <w:szCs w:val="24"/>
          <w:shd w:val="clear" w:color="auto" w:fill="FFFFFF"/>
        </w:rPr>
        <w:t>prácticas</w:t>
      </w:r>
      <w:r w:rsidRPr="007B40F1">
        <w:rPr>
          <w:rFonts w:ascii="Arial" w:hAnsi="Arial" w:cs="Arial"/>
          <w:color w:val="000000" w:themeColor="text1"/>
          <w:sz w:val="24"/>
          <w:szCs w:val="24"/>
          <w:shd w:val="clear" w:color="auto" w:fill="FFFFFF"/>
        </w:rPr>
        <w:t xml:space="preserve"> mágicas y supersticiosas que </w:t>
      </w:r>
      <w:r w:rsidR="0036463A" w:rsidRPr="007B40F1">
        <w:rPr>
          <w:rFonts w:ascii="Arial" w:hAnsi="Arial" w:cs="Arial"/>
          <w:color w:val="000000" w:themeColor="text1"/>
          <w:sz w:val="24"/>
          <w:szCs w:val="24"/>
          <w:shd w:val="clear" w:color="auto" w:fill="FFFFFF"/>
        </w:rPr>
        <w:t>desarrollan</w:t>
      </w:r>
      <w:r w:rsidRPr="007B40F1">
        <w:rPr>
          <w:rFonts w:ascii="Arial" w:hAnsi="Arial" w:cs="Arial"/>
          <w:color w:val="000000" w:themeColor="text1"/>
          <w:sz w:val="24"/>
          <w:szCs w:val="24"/>
          <w:shd w:val="clear" w:color="auto" w:fill="FFFFFF"/>
        </w:rPr>
        <w:t xml:space="preserve"> las brujas y brujos. Los seres humanos creen en la brujería desde la prehistoria, aunque las interpretaciones del fenómeno cambian según la cultura y la época, En la sociedad occidental, la brujería </w:t>
      </w:r>
      <w:r w:rsidR="0036463A" w:rsidRPr="007B40F1">
        <w:rPr>
          <w:rFonts w:ascii="Arial" w:hAnsi="Arial" w:cs="Arial"/>
          <w:color w:val="000000" w:themeColor="text1"/>
          <w:sz w:val="24"/>
          <w:szCs w:val="24"/>
          <w:shd w:val="clear" w:color="auto" w:fill="FFFFFF"/>
        </w:rPr>
        <w:t>está</w:t>
      </w:r>
      <w:r w:rsidRPr="007B40F1">
        <w:rPr>
          <w:rFonts w:ascii="Arial" w:hAnsi="Arial" w:cs="Arial"/>
          <w:color w:val="000000" w:themeColor="text1"/>
          <w:sz w:val="24"/>
          <w:szCs w:val="24"/>
          <w:shd w:val="clear" w:color="auto" w:fill="FFFFFF"/>
        </w:rPr>
        <w:t xml:space="preserve"> asociada a la creencia en el diablo o demonios, ya que esta </w:t>
      </w:r>
      <w:r w:rsidR="0036463A" w:rsidRPr="007B40F1">
        <w:rPr>
          <w:rFonts w:ascii="Arial" w:hAnsi="Arial" w:cs="Arial"/>
          <w:color w:val="000000" w:themeColor="text1"/>
          <w:sz w:val="24"/>
          <w:szCs w:val="24"/>
          <w:shd w:val="clear" w:color="auto" w:fill="FFFFFF"/>
        </w:rPr>
        <w:t>práctica</w:t>
      </w:r>
      <w:r w:rsidRPr="007B40F1">
        <w:rPr>
          <w:rFonts w:ascii="Arial" w:hAnsi="Arial" w:cs="Arial"/>
          <w:color w:val="000000" w:themeColor="text1"/>
          <w:sz w:val="24"/>
          <w:szCs w:val="24"/>
          <w:shd w:val="clear" w:color="auto" w:fill="FFFFFF"/>
        </w:rPr>
        <w:t xml:space="preserve"> se asocia con hechizos que buscan causar el mal pero al igual existe la magia blanca y su fin es poder alterar la vida o a otra perso</w:t>
      </w:r>
      <w:r w:rsidR="000B76DB">
        <w:rPr>
          <w:rFonts w:ascii="Arial" w:hAnsi="Arial" w:cs="Arial"/>
          <w:color w:val="000000" w:themeColor="text1"/>
          <w:sz w:val="24"/>
          <w:szCs w:val="24"/>
          <w:shd w:val="clear" w:color="auto" w:fill="FFFFFF"/>
        </w:rPr>
        <w:t>na sin causarle daños “mayores”</w:t>
      </w:r>
      <w:r w:rsidR="009273FE">
        <w:rPr>
          <w:rFonts w:ascii="Arial" w:hAnsi="Arial" w:cs="Arial"/>
          <w:color w:val="000000" w:themeColor="text1"/>
          <w:sz w:val="24"/>
          <w:szCs w:val="24"/>
          <w:shd w:val="clear" w:color="auto" w:fill="FFFFFF"/>
        </w:rPr>
        <w:t xml:space="preserve"> </w:t>
      </w:r>
      <w:r w:rsidR="009273FE">
        <w:rPr>
          <w:rFonts w:ascii="Arial" w:hAnsi="Arial" w:cs="Arial"/>
          <w:color w:val="FF0000"/>
          <w:sz w:val="24"/>
          <w:szCs w:val="24"/>
          <w:shd w:val="clear" w:color="auto" w:fill="FFFFFF"/>
        </w:rPr>
        <w:t>(</w:t>
      </w:r>
      <w:commentRangeStart w:id="12"/>
      <w:r w:rsidR="009273FE">
        <w:rPr>
          <w:rFonts w:ascii="Arial" w:hAnsi="Arial" w:cs="Arial"/>
          <w:color w:val="FF0000"/>
          <w:sz w:val="24"/>
          <w:szCs w:val="24"/>
          <w:shd w:val="clear" w:color="auto" w:fill="FFFFFF"/>
        </w:rPr>
        <w:t>Página web, año)</w:t>
      </w:r>
      <w:commentRangeEnd w:id="12"/>
      <w:r w:rsidR="009273FE">
        <w:rPr>
          <w:rStyle w:val="Refdecomentario"/>
        </w:rPr>
        <w:commentReference w:id="12"/>
      </w:r>
    </w:p>
    <w:p w14:paraId="39348BE5" w14:textId="1283596A" w:rsidR="00697C67" w:rsidRPr="009273FE" w:rsidRDefault="00697C67" w:rsidP="007B40F1">
      <w:pPr>
        <w:rPr>
          <w:rFonts w:ascii="Arial" w:hAnsi="Arial" w:cs="Arial"/>
          <w:color w:val="FF0000"/>
          <w:sz w:val="24"/>
          <w:szCs w:val="24"/>
          <w:shd w:val="clear" w:color="auto" w:fill="FFFFFF"/>
        </w:rPr>
      </w:pPr>
      <w:r w:rsidRPr="007B40F1">
        <w:rPr>
          <w:rFonts w:ascii="Arial" w:hAnsi="Arial" w:cs="Arial"/>
          <w:color w:val="000000" w:themeColor="text1"/>
          <w:sz w:val="24"/>
          <w:szCs w:val="24"/>
          <w:shd w:val="clear" w:color="auto" w:fill="FFFFFF"/>
        </w:rPr>
        <w:t>La brujería en la antigüedad clásica: En las antiguas </w:t>
      </w:r>
      <w:hyperlink r:id="rId10" w:tooltip="Grecia Antigua" w:history="1">
        <w:r w:rsidRPr="007B40F1">
          <w:rPr>
            <w:rStyle w:val="Hipervnculo"/>
            <w:rFonts w:ascii="Arial" w:hAnsi="Arial" w:cs="Arial"/>
            <w:color w:val="000000" w:themeColor="text1"/>
            <w:sz w:val="24"/>
            <w:szCs w:val="24"/>
            <w:shd w:val="clear" w:color="auto" w:fill="FFFFFF"/>
          </w:rPr>
          <w:t>Grecia</w:t>
        </w:r>
      </w:hyperlink>
      <w:r w:rsidRPr="007B40F1">
        <w:rPr>
          <w:rFonts w:ascii="Arial" w:hAnsi="Arial" w:cs="Arial"/>
          <w:color w:val="000000" w:themeColor="text1"/>
          <w:sz w:val="24"/>
          <w:szCs w:val="24"/>
          <w:shd w:val="clear" w:color="auto" w:fill="FFFFFF"/>
        </w:rPr>
        <w:t> y </w:t>
      </w:r>
      <w:hyperlink r:id="rId11" w:tooltip="Roma Antigua" w:history="1">
        <w:r w:rsidRPr="007B40F1">
          <w:rPr>
            <w:rStyle w:val="Hipervnculo"/>
            <w:rFonts w:ascii="Arial" w:hAnsi="Arial" w:cs="Arial"/>
            <w:color w:val="000000" w:themeColor="text1"/>
            <w:sz w:val="24"/>
            <w:szCs w:val="24"/>
            <w:shd w:val="clear" w:color="auto" w:fill="FFFFFF"/>
          </w:rPr>
          <w:t>Roma</w:t>
        </w:r>
      </w:hyperlink>
      <w:r w:rsidRPr="007B40F1">
        <w:rPr>
          <w:rFonts w:ascii="Arial" w:hAnsi="Arial" w:cs="Arial"/>
          <w:color w:val="000000" w:themeColor="text1"/>
          <w:sz w:val="24"/>
          <w:szCs w:val="24"/>
          <w:shd w:val="clear" w:color="auto" w:fill="FFFFFF"/>
        </w:rPr>
        <w:t>, estaba extendida la creencia en la magia. Existía, sin embargo, una clara distinción entre distintos tipos de magia según su intención. La magia benéfica a menudo se realizaba públicamente, era considerada necesaria e incluso existían funcionarios estatales, como los </w:t>
      </w:r>
      <w:hyperlink r:id="rId12" w:tooltip="Augur" w:history="1">
        <w:r w:rsidRPr="007B40F1">
          <w:rPr>
            <w:rStyle w:val="Hipervnculo"/>
            <w:rFonts w:ascii="Arial" w:hAnsi="Arial" w:cs="Arial"/>
            <w:color w:val="000000" w:themeColor="text1"/>
            <w:sz w:val="24"/>
            <w:szCs w:val="24"/>
            <w:shd w:val="clear" w:color="auto" w:fill="FFFFFF"/>
          </w:rPr>
          <w:t>augures</w:t>
        </w:r>
      </w:hyperlink>
      <w:r w:rsidRPr="007B40F1">
        <w:rPr>
          <w:rFonts w:ascii="Arial" w:hAnsi="Arial" w:cs="Arial"/>
          <w:color w:val="000000" w:themeColor="text1"/>
          <w:sz w:val="24"/>
          <w:szCs w:val="24"/>
          <w:shd w:val="clear" w:color="auto" w:fill="FFFFFF"/>
        </w:rPr>
        <w:t> romanos, encargados de esta actividad. En cambio, la magia realizada con fines maléficos era perseguida. Se atribuía generalmente la magia maléfica a hechiceras, de las que hay numerosas menciones en numerosos autores clásicos.</w:t>
      </w:r>
      <w:r w:rsidR="009273FE">
        <w:rPr>
          <w:rFonts w:ascii="Arial" w:hAnsi="Arial" w:cs="Arial"/>
          <w:color w:val="000000" w:themeColor="text1"/>
          <w:sz w:val="24"/>
          <w:szCs w:val="24"/>
          <w:shd w:val="clear" w:color="auto" w:fill="FFFFFF"/>
        </w:rPr>
        <w:t xml:space="preserve"> </w:t>
      </w:r>
      <w:r w:rsidR="009273FE">
        <w:rPr>
          <w:rFonts w:ascii="Arial" w:hAnsi="Arial" w:cs="Arial"/>
          <w:color w:val="FF0000"/>
          <w:sz w:val="24"/>
          <w:szCs w:val="24"/>
          <w:shd w:val="clear" w:color="auto" w:fill="FFFFFF"/>
        </w:rPr>
        <w:t>(Página web. Año)</w:t>
      </w:r>
    </w:p>
    <w:p w14:paraId="2FE7A5C3" w14:textId="77777777" w:rsidR="00697C67" w:rsidRPr="000B76DB" w:rsidRDefault="00697C67" w:rsidP="007B40F1">
      <w:pPr>
        <w:rPr>
          <w:rFonts w:ascii="Arial" w:hAnsi="Arial" w:cs="Arial"/>
          <w:strike/>
          <w:color w:val="000000" w:themeColor="text1"/>
          <w:sz w:val="24"/>
          <w:szCs w:val="24"/>
          <w:shd w:val="clear" w:color="auto" w:fill="FFFFFF"/>
        </w:rPr>
      </w:pPr>
      <w:commentRangeStart w:id="13"/>
      <w:r w:rsidRPr="000B76DB">
        <w:rPr>
          <w:rFonts w:ascii="Arial" w:hAnsi="Arial" w:cs="Arial"/>
          <w:strike/>
          <w:color w:val="000000" w:themeColor="text1"/>
          <w:sz w:val="24"/>
          <w:szCs w:val="24"/>
          <w:shd w:val="clear" w:color="auto" w:fill="FFFFFF"/>
        </w:rPr>
        <w:t>Que es la brujería</w:t>
      </w:r>
      <w:proofErr w:type="gramStart"/>
      <w:r w:rsidRPr="000B76DB">
        <w:rPr>
          <w:rFonts w:ascii="Arial" w:hAnsi="Arial" w:cs="Arial"/>
          <w:strike/>
          <w:color w:val="000000" w:themeColor="text1"/>
          <w:sz w:val="24"/>
          <w:szCs w:val="24"/>
          <w:shd w:val="clear" w:color="auto" w:fill="FFFFFF"/>
        </w:rPr>
        <w:t>?</w:t>
      </w:r>
      <w:proofErr w:type="gramEnd"/>
      <w:r w:rsidRPr="000B76DB">
        <w:rPr>
          <w:rFonts w:ascii="Arial" w:hAnsi="Arial" w:cs="Arial"/>
          <w:strike/>
          <w:color w:val="000000" w:themeColor="text1"/>
          <w:sz w:val="24"/>
          <w:szCs w:val="24"/>
          <w:shd w:val="clear" w:color="auto" w:fill="FFFFFF"/>
        </w:rPr>
        <w:t xml:space="preserve"> Es el conjunto de prácticas mágicas y supersticiosas que desarrollan las brujas y brujos. Los seres humanos creen en la brujería desde la prehistoria, aunque las interpretaciones del fenómeno cambian según la cultura y la época, En la sociedad occidental, la brujería está asociada a la creencia en el diablo o demonios, ya que esta práctica se asocia con hechizos que buscan causar el mal pero al igual existe la magia blanca y su fin es poder alterar la vida o a otra persona sin causarle daños “mayores” </w:t>
      </w:r>
      <w:commentRangeEnd w:id="13"/>
      <w:r w:rsidR="000B76DB">
        <w:rPr>
          <w:rStyle w:val="Refdecomentario"/>
        </w:rPr>
        <w:commentReference w:id="13"/>
      </w:r>
    </w:p>
    <w:p w14:paraId="64CEEDF3" w14:textId="77777777" w:rsidR="00697C67" w:rsidRPr="007B40F1" w:rsidRDefault="00697C67" w:rsidP="007B40F1">
      <w:pPr>
        <w:rPr>
          <w:rFonts w:ascii="Arial" w:hAnsi="Arial" w:cs="Arial"/>
          <w:color w:val="000000" w:themeColor="text1"/>
          <w:sz w:val="24"/>
          <w:szCs w:val="24"/>
          <w:shd w:val="clear" w:color="auto" w:fill="FFFFFF"/>
        </w:rPr>
      </w:pPr>
      <w:r w:rsidRPr="007B40F1">
        <w:rPr>
          <w:rFonts w:ascii="Arial" w:hAnsi="Arial" w:cs="Arial"/>
          <w:color w:val="000000" w:themeColor="text1"/>
          <w:sz w:val="24"/>
          <w:szCs w:val="24"/>
          <w:shd w:val="clear" w:color="auto" w:fill="FFFFFF"/>
        </w:rPr>
        <w:t>La brujería en el cristianismo y edad media: (1453) Los </w:t>
      </w:r>
      <w:hyperlink r:id="rId13" w:tooltip="Padres de la Iglesia" w:history="1">
        <w:r w:rsidRPr="007B40F1">
          <w:rPr>
            <w:rStyle w:val="Hipervnculo"/>
            <w:rFonts w:ascii="Arial" w:hAnsi="Arial" w:cs="Arial"/>
            <w:color w:val="000000" w:themeColor="text1"/>
            <w:sz w:val="24"/>
            <w:szCs w:val="24"/>
            <w:shd w:val="clear" w:color="auto" w:fill="FFFFFF"/>
          </w:rPr>
          <w:t>padres de la Iglesia</w:t>
        </w:r>
      </w:hyperlink>
      <w:r w:rsidRPr="007B40F1">
        <w:rPr>
          <w:rFonts w:ascii="Arial" w:hAnsi="Arial" w:cs="Arial"/>
          <w:color w:val="000000" w:themeColor="text1"/>
          <w:sz w:val="24"/>
          <w:szCs w:val="24"/>
          <w:shd w:val="clear" w:color="auto" w:fill="FFFFFF"/>
        </w:rPr>
        <w:t> se mostraron escépticos sobre la realidad de la brujería. </w:t>
      </w:r>
      <w:hyperlink r:id="rId14" w:tooltip="Agustín de Hipona" w:history="1">
        <w:r w:rsidRPr="007B40F1">
          <w:rPr>
            <w:rStyle w:val="Hipervnculo"/>
            <w:rFonts w:ascii="Arial" w:hAnsi="Arial" w:cs="Arial"/>
            <w:color w:val="000000" w:themeColor="text1"/>
            <w:sz w:val="24"/>
            <w:szCs w:val="24"/>
            <w:shd w:val="clear" w:color="auto" w:fill="FFFFFF"/>
          </w:rPr>
          <w:t>Agustín de Hipona</w:t>
        </w:r>
      </w:hyperlink>
      <w:r w:rsidRPr="007B40F1">
        <w:rPr>
          <w:rFonts w:ascii="Arial" w:hAnsi="Arial" w:cs="Arial"/>
          <w:color w:val="000000" w:themeColor="text1"/>
          <w:sz w:val="24"/>
          <w:szCs w:val="24"/>
          <w:shd w:val="clear" w:color="auto" w:fill="FFFFFF"/>
        </w:rPr>
        <w:t> dudaba de la posibilidad de la </w:t>
      </w:r>
      <w:hyperlink r:id="rId15" w:tooltip="Metamorfosis" w:history="1">
        <w:r w:rsidRPr="007B40F1">
          <w:rPr>
            <w:rStyle w:val="Hipervnculo"/>
            <w:rFonts w:ascii="Arial" w:hAnsi="Arial" w:cs="Arial"/>
            <w:color w:val="000000" w:themeColor="text1"/>
            <w:sz w:val="24"/>
            <w:szCs w:val="24"/>
            <w:shd w:val="clear" w:color="auto" w:fill="FFFFFF"/>
          </w:rPr>
          <w:t>metamorfosis</w:t>
        </w:r>
      </w:hyperlink>
      <w:r w:rsidRPr="007B40F1">
        <w:rPr>
          <w:rFonts w:ascii="Arial" w:hAnsi="Arial" w:cs="Arial"/>
          <w:color w:val="000000" w:themeColor="text1"/>
          <w:sz w:val="24"/>
          <w:szCs w:val="24"/>
          <w:shd w:val="clear" w:color="auto" w:fill="FFFFFF"/>
        </w:rPr>
        <w:t> y desarrolló la teoría de que los delirios de los brujos eran creados por el diablo</w:t>
      </w:r>
    </w:p>
    <w:p w14:paraId="718B6162" w14:textId="77777777" w:rsidR="00697C67" w:rsidRPr="007B40F1" w:rsidRDefault="00697C67" w:rsidP="007B40F1">
      <w:pPr>
        <w:pStyle w:val="NormalWeb"/>
        <w:shd w:val="clear" w:color="auto" w:fill="FFFFFF"/>
        <w:spacing w:before="120" w:beforeAutospacing="0" w:after="120" w:afterAutospacing="0"/>
        <w:rPr>
          <w:rFonts w:ascii="Arial" w:hAnsi="Arial" w:cs="Arial"/>
          <w:color w:val="000000" w:themeColor="text1"/>
        </w:rPr>
      </w:pPr>
      <w:r w:rsidRPr="007B40F1">
        <w:rPr>
          <w:rFonts w:ascii="Arial" w:hAnsi="Arial" w:cs="Arial"/>
          <w:color w:val="000000" w:themeColor="text1"/>
          <w:shd w:val="clear" w:color="auto" w:fill="FFFFFF"/>
        </w:rPr>
        <w:t xml:space="preserve">La brujería en el antiguo testamento: en el libro de </w:t>
      </w:r>
      <w:r w:rsidR="0036463A" w:rsidRPr="007B40F1">
        <w:rPr>
          <w:rFonts w:ascii="Arial" w:hAnsi="Arial" w:cs="Arial"/>
          <w:color w:val="000000" w:themeColor="text1"/>
          <w:shd w:val="clear" w:color="auto" w:fill="FFFFFF"/>
        </w:rPr>
        <w:t>tora</w:t>
      </w:r>
      <w:r w:rsidRPr="007B40F1">
        <w:rPr>
          <w:rFonts w:ascii="Arial" w:hAnsi="Arial" w:cs="Arial"/>
          <w:color w:val="000000" w:themeColor="text1"/>
          <w:shd w:val="clear" w:color="auto" w:fill="FFFFFF"/>
        </w:rPr>
        <w:t xml:space="preserve"> </w:t>
      </w:r>
      <w:r w:rsidRPr="007B40F1">
        <w:rPr>
          <w:rFonts w:ascii="Arial" w:hAnsi="Arial" w:cs="Arial"/>
          <w:color w:val="000000" w:themeColor="text1"/>
        </w:rPr>
        <w:t> no es llamado brujería para ese entonces. En el </w:t>
      </w:r>
      <w:hyperlink r:id="rId16" w:tooltip="Éxodo" w:history="1">
        <w:r w:rsidRPr="007B40F1">
          <w:rPr>
            <w:rStyle w:val="Hipervnculo"/>
            <w:rFonts w:ascii="Arial" w:hAnsi="Arial" w:cs="Arial"/>
            <w:iCs/>
            <w:color w:val="000000" w:themeColor="text1"/>
          </w:rPr>
          <w:t>Éxodo</w:t>
        </w:r>
      </w:hyperlink>
      <w:r w:rsidRPr="007B40F1">
        <w:rPr>
          <w:rFonts w:ascii="Arial" w:hAnsi="Arial" w:cs="Arial"/>
          <w:color w:val="000000" w:themeColor="text1"/>
        </w:rPr>
        <w:t> lo que se prohíbe concretamente es la magia o hechicería , es decir la práctica de hechicería o brujería , mediante la cual invocaban dioses o espíritus, o mediante fórmulas mágicas obtenidas gracias al conocimiento y la sabiduría supuestamente sobrenaturales, tratar de influir sobre personas y acontecimientos futuros. En esto difiere la magia de la adivinación, pues esta última solo trata de descubrir acontecimientos futuros, no de influir en ellos o cambiarlos. En suma, los hechiceros mencionados en la biblia no son satanistas sino sacerdote. Se llama así tanto a los sacerdotes de </w:t>
      </w:r>
      <w:hyperlink r:id="rId17" w:tooltip="Antiguo Egipto" w:history="1">
        <w:r w:rsidRPr="007B40F1">
          <w:rPr>
            <w:rStyle w:val="Hipervnculo"/>
            <w:rFonts w:ascii="Arial" w:hAnsi="Arial" w:cs="Arial"/>
            <w:color w:val="000000" w:themeColor="text1"/>
          </w:rPr>
          <w:t>Egipto</w:t>
        </w:r>
      </w:hyperlink>
      <w:r w:rsidRPr="007B40F1">
        <w:rPr>
          <w:rFonts w:ascii="Arial" w:hAnsi="Arial" w:cs="Arial"/>
          <w:color w:val="000000" w:themeColor="text1"/>
        </w:rPr>
        <w:t>, como a los de </w:t>
      </w:r>
      <w:hyperlink r:id="rId18" w:tooltip="Babilonia" w:history="1">
        <w:r w:rsidRPr="007B40F1">
          <w:rPr>
            <w:rStyle w:val="Hipervnculo"/>
            <w:rFonts w:ascii="Arial" w:hAnsi="Arial" w:cs="Arial"/>
            <w:color w:val="000000" w:themeColor="text1"/>
          </w:rPr>
          <w:t>Babilonia</w:t>
        </w:r>
      </w:hyperlink>
      <w:r w:rsidRPr="007B40F1">
        <w:rPr>
          <w:rFonts w:ascii="Arial" w:hAnsi="Arial" w:cs="Arial"/>
          <w:color w:val="000000" w:themeColor="text1"/>
        </w:rPr>
        <w:t> y </w:t>
      </w:r>
      <w:hyperlink r:id="rId19" w:tooltip="Imperio Aqueménida" w:history="1">
        <w:r w:rsidRPr="007B40F1">
          <w:rPr>
            <w:rStyle w:val="Hipervnculo"/>
            <w:rFonts w:ascii="Arial" w:hAnsi="Arial" w:cs="Arial"/>
            <w:color w:val="000000" w:themeColor="text1"/>
          </w:rPr>
          <w:t>Persia</w:t>
        </w:r>
      </w:hyperlink>
      <w:r w:rsidRPr="007B40F1">
        <w:rPr>
          <w:rFonts w:ascii="Arial" w:hAnsi="Arial" w:cs="Arial"/>
          <w:color w:val="000000" w:themeColor="text1"/>
        </w:rPr>
        <w:t>.</w:t>
      </w:r>
    </w:p>
    <w:p w14:paraId="0B23F234" w14:textId="77777777" w:rsidR="00697C67" w:rsidRPr="007B40F1" w:rsidRDefault="00697C67" w:rsidP="007B40F1">
      <w:pPr>
        <w:pStyle w:val="NormalWeb"/>
        <w:shd w:val="clear" w:color="auto" w:fill="FFFFFF"/>
        <w:spacing w:before="120" w:beforeAutospacing="0" w:after="120" w:afterAutospacing="0"/>
        <w:rPr>
          <w:rFonts w:ascii="Arial" w:hAnsi="Arial" w:cs="Arial"/>
          <w:color w:val="000000" w:themeColor="text1"/>
        </w:rPr>
      </w:pPr>
      <w:r w:rsidRPr="007B40F1">
        <w:rPr>
          <w:rFonts w:ascii="Arial" w:hAnsi="Arial" w:cs="Arial"/>
          <w:color w:val="000000" w:themeColor="text1"/>
        </w:rPr>
        <w:lastRenderedPageBreak/>
        <w:t>En la </w:t>
      </w:r>
      <w:r w:rsidR="0036463A" w:rsidRPr="007B40F1">
        <w:rPr>
          <w:rFonts w:ascii="Arial" w:hAnsi="Arial" w:cs="Arial"/>
          <w:iCs/>
          <w:color w:val="000000" w:themeColor="text1"/>
        </w:rPr>
        <w:t>Tora</w:t>
      </w:r>
      <w:r w:rsidRPr="007B40F1">
        <w:rPr>
          <w:rFonts w:ascii="Arial" w:hAnsi="Arial" w:cs="Arial"/>
          <w:color w:val="000000" w:themeColor="text1"/>
        </w:rPr>
        <w:t> se establece que la hechicería debe ser castigada con la </w:t>
      </w:r>
      <w:hyperlink r:id="rId20" w:tooltip="Pena de muerte" w:history="1">
        <w:r w:rsidRPr="007B40F1">
          <w:rPr>
            <w:rStyle w:val="Hipervnculo"/>
            <w:rFonts w:ascii="Arial" w:hAnsi="Arial" w:cs="Arial"/>
            <w:color w:val="000000" w:themeColor="text1"/>
          </w:rPr>
          <w:t>pena de muerte</w:t>
        </w:r>
      </w:hyperlink>
      <w:r w:rsidRPr="007B40F1">
        <w:rPr>
          <w:rFonts w:ascii="Arial" w:hAnsi="Arial" w:cs="Arial"/>
          <w:color w:val="000000" w:themeColor="text1"/>
        </w:rPr>
        <w:t>: en la cual a la hechicera no la dejaran con vida Es de notar que, al igual que en la Grecia y Roma clásicas, la brujería aparece como una actividad mayoritariamente femenina.</w:t>
      </w:r>
    </w:p>
    <w:p w14:paraId="7D0F6345" w14:textId="77777777" w:rsidR="00697C67" w:rsidRPr="007B40F1" w:rsidRDefault="00697C67" w:rsidP="007B40F1">
      <w:pPr>
        <w:pStyle w:val="NormalWeb"/>
        <w:shd w:val="clear" w:color="auto" w:fill="FFFFFF"/>
        <w:spacing w:before="120" w:beforeAutospacing="0" w:after="120" w:afterAutospacing="0"/>
        <w:rPr>
          <w:rFonts w:ascii="Arial" w:hAnsi="Arial" w:cs="Arial"/>
          <w:color w:val="000000" w:themeColor="text1"/>
        </w:rPr>
      </w:pPr>
      <w:r w:rsidRPr="007B40F1">
        <w:rPr>
          <w:rFonts w:ascii="Arial" w:hAnsi="Arial" w:cs="Arial"/>
          <w:color w:val="000000" w:themeColor="text1"/>
        </w:rPr>
        <w:t>De otras citas bíblicas (</w:t>
      </w:r>
      <w:hyperlink r:id="rId21" w:history="1">
        <w:r w:rsidRPr="007B40F1">
          <w:rPr>
            <w:rStyle w:val="Hipervnculo"/>
            <w:rFonts w:ascii="Arial" w:hAnsi="Arial" w:cs="Arial"/>
            <w:color w:val="000000" w:themeColor="text1"/>
          </w:rPr>
          <w:t>Levítico</w:t>
        </w:r>
      </w:hyperlink>
      <w:r w:rsidRPr="007B40F1">
        <w:rPr>
          <w:rFonts w:ascii="Arial" w:hAnsi="Arial" w:cs="Arial"/>
          <w:color w:val="000000" w:themeColor="text1"/>
        </w:rPr>
        <w:t>, </w:t>
      </w:r>
      <w:hyperlink r:id="rId22" w:history="1">
        <w:r w:rsidRPr="007B40F1">
          <w:rPr>
            <w:rStyle w:val="Hipervnculo"/>
            <w:rFonts w:ascii="Arial" w:hAnsi="Arial" w:cs="Arial"/>
            <w:color w:val="000000" w:themeColor="text1"/>
          </w:rPr>
          <w:t>Deuteronomio 18:11-12</w:t>
        </w:r>
      </w:hyperlink>
      <w:r w:rsidRPr="007B40F1">
        <w:rPr>
          <w:rFonts w:ascii="Arial" w:hAnsi="Arial" w:cs="Arial"/>
          <w:color w:val="000000" w:themeColor="text1"/>
        </w:rPr>
        <w:t>), se desprende que la principal actividad de estas hechiceras era la </w:t>
      </w:r>
      <w:hyperlink r:id="rId23" w:tooltip="Necromancia" w:history="1">
        <w:r w:rsidRPr="007B40F1">
          <w:rPr>
            <w:rStyle w:val="Hipervnculo"/>
            <w:rFonts w:ascii="Arial" w:hAnsi="Arial" w:cs="Arial"/>
            <w:color w:val="000000" w:themeColor="text1"/>
          </w:rPr>
          <w:t>necromancia</w:t>
        </w:r>
      </w:hyperlink>
      <w:r w:rsidRPr="007B40F1">
        <w:rPr>
          <w:rFonts w:ascii="Arial" w:hAnsi="Arial" w:cs="Arial"/>
          <w:color w:val="000000" w:themeColor="text1"/>
        </w:rPr>
        <w:t> o invocación a los muertos. En el </w:t>
      </w:r>
      <w:hyperlink r:id="rId24" w:tooltip="Primer libro de Samuel" w:history="1">
        <w:r w:rsidRPr="007B40F1">
          <w:rPr>
            <w:rStyle w:val="Hipervnculo"/>
            <w:rFonts w:ascii="Arial" w:hAnsi="Arial" w:cs="Arial"/>
            <w:iCs/>
            <w:color w:val="000000" w:themeColor="text1"/>
          </w:rPr>
          <w:t>Primer libro de Samuel</w:t>
        </w:r>
      </w:hyperlink>
      <w:r w:rsidRPr="007B40F1">
        <w:rPr>
          <w:rFonts w:ascii="Arial" w:hAnsi="Arial" w:cs="Arial"/>
          <w:color w:val="000000" w:themeColor="text1"/>
        </w:rPr>
        <w:t> (</w:t>
      </w:r>
      <w:hyperlink r:id="rId25" w:history="1">
        <w:r w:rsidRPr="007B40F1">
          <w:rPr>
            <w:rStyle w:val="Hipervnculo"/>
            <w:rFonts w:ascii="Arial" w:hAnsi="Arial" w:cs="Arial"/>
            <w:color w:val="000000" w:themeColor="text1"/>
          </w:rPr>
          <w:t>1Samuel 28:1-25</w:t>
        </w:r>
      </w:hyperlink>
      <w:r w:rsidRPr="007B40F1">
        <w:rPr>
          <w:rFonts w:ascii="Arial" w:hAnsi="Arial" w:cs="Arial"/>
          <w:color w:val="000000" w:themeColor="text1"/>
        </w:rPr>
        <w:t>) se relata la historia de la </w:t>
      </w:r>
      <w:hyperlink r:id="rId26" w:tooltip="Bruja de Endor" w:history="1">
        <w:r w:rsidRPr="007B40F1">
          <w:rPr>
            <w:rStyle w:val="Hipervnculo"/>
            <w:rFonts w:ascii="Arial" w:hAnsi="Arial" w:cs="Arial"/>
            <w:color w:val="000000" w:themeColor="text1"/>
          </w:rPr>
          <w:t xml:space="preserve">bruja de </w:t>
        </w:r>
        <w:r w:rsidR="0036463A" w:rsidRPr="007B40F1">
          <w:rPr>
            <w:rStyle w:val="Hipervnculo"/>
            <w:rFonts w:ascii="Arial" w:hAnsi="Arial" w:cs="Arial"/>
            <w:color w:val="000000" w:themeColor="text1"/>
          </w:rPr>
          <w:t>Ender</w:t>
        </w:r>
      </w:hyperlink>
      <w:r w:rsidRPr="007B40F1">
        <w:rPr>
          <w:rFonts w:ascii="Arial" w:hAnsi="Arial" w:cs="Arial"/>
          <w:color w:val="000000" w:themeColor="text1"/>
        </w:rPr>
        <w:t>, a la que </w:t>
      </w:r>
      <w:hyperlink r:id="rId27" w:tooltip="Saúl" w:history="1">
        <w:r w:rsidRPr="007B40F1">
          <w:rPr>
            <w:rStyle w:val="Hipervnculo"/>
            <w:rFonts w:ascii="Arial" w:hAnsi="Arial" w:cs="Arial"/>
            <w:color w:val="000000" w:themeColor="text1"/>
          </w:rPr>
          <w:t>Saúl</w:t>
        </w:r>
      </w:hyperlink>
      <w:r w:rsidRPr="007B40F1">
        <w:rPr>
          <w:rFonts w:ascii="Arial" w:hAnsi="Arial" w:cs="Arial"/>
          <w:color w:val="000000" w:themeColor="text1"/>
        </w:rPr>
        <w:t>, contraviniendo sus propias leyes, recurrió para invocar al difunto profeta </w:t>
      </w:r>
      <w:hyperlink r:id="rId28" w:tooltip="Samuel (profeta)" w:history="1">
        <w:r w:rsidRPr="007B40F1">
          <w:rPr>
            <w:rStyle w:val="Hipervnculo"/>
            <w:rFonts w:ascii="Arial" w:hAnsi="Arial" w:cs="Arial"/>
            <w:color w:val="000000" w:themeColor="text1"/>
          </w:rPr>
          <w:t>Samuel</w:t>
        </w:r>
      </w:hyperlink>
      <w:r w:rsidRPr="007B40F1">
        <w:rPr>
          <w:rFonts w:ascii="Arial" w:hAnsi="Arial" w:cs="Arial"/>
          <w:color w:val="000000" w:themeColor="text1"/>
        </w:rPr>
        <w:t> antes de una batalla con los </w:t>
      </w:r>
      <w:hyperlink r:id="rId29" w:tooltip="Filisteo" w:history="1">
        <w:r w:rsidRPr="007B40F1">
          <w:rPr>
            <w:rStyle w:val="Hipervnculo"/>
            <w:rFonts w:ascii="Arial" w:hAnsi="Arial" w:cs="Arial"/>
            <w:color w:val="000000" w:themeColor="text1"/>
          </w:rPr>
          <w:t>filisteos</w:t>
        </w:r>
      </w:hyperlink>
      <w:r w:rsidRPr="007B40F1">
        <w:rPr>
          <w:rFonts w:ascii="Arial" w:hAnsi="Arial" w:cs="Arial"/>
          <w:color w:val="000000" w:themeColor="text1"/>
        </w:rPr>
        <w:t>.</w:t>
      </w:r>
    </w:p>
    <w:p w14:paraId="5260389D" w14:textId="77777777" w:rsidR="00697C67" w:rsidRPr="007B40F1" w:rsidRDefault="00697C67" w:rsidP="007B40F1">
      <w:pPr>
        <w:rPr>
          <w:rFonts w:ascii="Arial" w:hAnsi="Arial" w:cs="Arial"/>
          <w:color w:val="000000" w:themeColor="text1"/>
          <w:sz w:val="24"/>
          <w:szCs w:val="24"/>
          <w:shd w:val="clear" w:color="auto" w:fill="FFFFFF"/>
        </w:rPr>
      </w:pPr>
      <w:commentRangeStart w:id="14"/>
      <w:r w:rsidRPr="007B40F1">
        <w:rPr>
          <w:rFonts w:ascii="Arial" w:hAnsi="Arial" w:cs="Arial"/>
          <w:noProof/>
          <w:color w:val="000000" w:themeColor="text1"/>
          <w:sz w:val="24"/>
          <w:szCs w:val="24"/>
          <w:lang w:eastAsia="es-MX"/>
        </w:rPr>
        <w:drawing>
          <wp:inline distT="0" distB="0" distL="0" distR="0" wp14:anchorId="283D25EE" wp14:editId="4CE4E929">
            <wp:extent cx="1208599" cy="1634132"/>
            <wp:effectExtent l="0" t="0" r="0" b="4445"/>
            <wp:docPr id="1" name="Imagen 1" descr="https://upload.wikimedia.org/wikipedia/commons/thumb/6/63/Sprenger_-_Malleus_maleficarum%2C_1669_-_BEIC_9477645.tiff/lossy-page1-220px-Sprenger_-_Malleus_maleficarum%2C_1669_-_BEIC_9477645.ti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3/Sprenger_-_Malleus_maleficarum%2C_1669_-_BEIC_9477645.tiff/lossy-page1-220px-Sprenger_-_Malleus_maleficarum%2C_1669_-_BEIC_9477645.tiff.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08694" cy="1634261"/>
                    </a:xfrm>
                    <a:prstGeom prst="rect">
                      <a:avLst/>
                    </a:prstGeom>
                    <a:noFill/>
                    <a:ln>
                      <a:noFill/>
                    </a:ln>
                  </pic:spPr>
                </pic:pic>
              </a:graphicData>
            </a:graphic>
          </wp:inline>
        </w:drawing>
      </w:r>
      <w:commentRangeEnd w:id="14"/>
      <w:r w:rsidR="0024376A">
        <w:rPr>
          <w:rStyle w:val="Refdecomentario"/>
        </w:rPr>
        <w:commentReference w:id="14"/>
      </w:r>
    </w:p>
    <w:p w14:paraId="5068C443" w14:textId="77777777" w:rsidR="00697C67" w:rsidRPr="007B40F1" w:rsidRDefault="00697C67" w:rsidP="007B40F1">
      <w:pPr>
        <w:rPr>
          <w:rFonts w:ascii="Arial" w:hAnsi="Arial" w:cs="Arial"/>
          <w:color w:val="000000" w:themeColor="text1"/>
          <w:sz w:val="24"/>
          <w:szCs w:val="24"/>
          <w:shd w:val="clear" w:color="auto" w:fill="FFFFFF"/>
        </w:rPr>
      </w:pPr>
      <w:r w:rsidRPr="007B40F1">
        <w:rPr>
          <w:rFonts w:ascii="Arial" w:hAnsi="Arial" w:cs="Arial"/>
          <w:color w:val="000000" w:themeColor="text1"/>
          <w:sz w:val="24"/>
          <w:szCs w:val="24"/>
          <w:shd w:val="clear" w:color="auto" w:fill="FFFFFF"/>
        </w:rPr>
        <w:t xml:space="preserve">En esta </w:t>
      </w:r>
      <w:r w:rsidR="0036463A" w:rsidRPr="007B40F1">
        <w:rPr>
          <w:rFonts w:ascii="Arial" w:hAnsi="Arial" w:cs="Arial"/>
          <w:color w:val="000000" w:themeColor="text1"/>
          <w:sz w:val="24"/>
          <w:szCs w:val="24"/>
          <w:shd w:val="clear" w:color="auto" w:fill="FFFFFF"/>
        </w:rPr>
        <w:t>práctica</w:t>
      </w:r>
      <w:r w:rsidRPr="007B40F1">
        <w:rPr>
          <w:rFonts w:ascii="Arial" w:hAnsi="Arial" w:cs="Arial"/>
          <w:color w:val="000000" w:themeColor="text1"/>
          <w:sz w:val="24"/>
          <w:szCs w:val="24"/>
          <w:shd w:val="clear" w:color="auto" w:fill="FFFFFF"/>
        </w:rPr>
        <w:t xml:space="preserve"> se creía que al concluir el pacto, el Diablo marcaba el cuerpo de la bruja, y que una inspección detenida del mismo podía permitir su identificación como hechicera.​ Mediante el pacto, la bruja se comprometía a rendir culto al Diablo a cambio de la adquisición de algunos poderes sobrenaturales, entre los que estaba la capacidad de causar maleficios de diferentes tipos, que podían afectar tanto a las personas como a elementos de la naturaleza; en numerosas ocasiones, junto a estos supuestos poderes se consideraba también a las brujas capaces de volar (en palos, animales, demonios o con ayuda de ungüentos), e incluso el de transformarse en animales.</w:t>
      </w:r>
    </w:p>
    <w:p w14:paraId="5E3E2763" w14:textId="77777777" w:rsidR="00697C67" w:rsidRPr="007B40F1" w:rsidRDefault="00697C67" w:rsidP="007B40F1">
      <w:pPr>
        <w:rPr>
          <w:rFonts w:ascii="Arial" w:hAnsi="Arial" w:cs="Arial"/>
          <w:color w:val="000000" w:themeColor="text1"/>
          <w:sz w:val="24"/>
          <w:szCs w:val="24"/>
          <w:shd w:val="clear" w:color="auto" w:fill="FFFFFF"/>
        </w:rPr>
      </w:pPr>
      <w:r w:rsidRPr="007B40F1">
        <w:rPr>
          <w:rFonts w:ascii="Arial" w:hAnsi="Arial" w:cs="Arial"/>
          <w:color w:val="000000" w:themeColor="text1"/>
          <w:sz w:val="24"/>
          <w:szCs w:val="24"/>
          <w:shd w:val="clear" w:color="auto" w:fill="FFFFFF"/>
        </w:rPr>
        <w:t>El aquelarre: era el lugar donde se reunían o Vivian y ahí se practicaba la hechicería. Las brujas celebraban reuniones nocturnas en las que adoraban al Demonio. Estas reuniones reciben diversos nombres en la época, aunque predomina el </w:t>
      </w:r>
      <w:r w:rsidRPr="007B40F1">
        <w:rPr>
          <w:rFonts w:ascii="Arial" w:hAnsi="Arial" w:cs="Arial"/>
          <w:iCs/>
          <w:color w:val="000000" w:themeColor="text1"/>
          <w:sz w:val="24"/>
          <w:szCs w:val="24"/>
          <w:shd w:val="clear" w:color="auto" w:fill="FFFFFF"/>
        </w:rPr>
        <w:t xml:space="preserve">Sabbat. </w:t>
      </w:r>
      <w:r w:rsidRPr="007B40F1">
        <w:rPr>
          <w:rFonts w:ascii="Arial" w:hAnsi="Arial" w:cs="Arial"/>
          <w:color w:val="000000" w:themeColor="text1"/>
          <w:sz w:val="24"/>
          <w:szCs w:val="24"/>
          <w:shd w:val="clear" w:color="auto" w:fill="FFFFFF"/>
        </w:rPr>
        <w:t>Una acusación muy común que era practicada en los aquelarres era la del </w:t>
      </w:r>
      <w:hyperlink r:id="rId31" w:tooltip="Infanticidio" w:history="1">
        <w:r w:rsidRPr="007B40F1">
          <w:rPr>
            <w:rStyle w:val="Hipervnculo"/>
            <w:rFonts w:ascii="Arial" w:hAnsi="Arial" w:cs="Arial"/>
            <w:color w:val="000000" w:themeColor="text1"/>
            <w:sz w:val="24"/>
            <w:szCs w:val="24"/>
            <w:shd w:val="clear" w:color="auto" w:fill="FFFFFF"/>
          </w:rPr>
          <w:t>infanticidio</w:t>
        </w:r>
      </w:hyperlink>
      <w:r w:rsidRPr="007B40F1">
        <w:rPr>
          <w:rFonts w:ascii="Arial" w:hAnsi="Arial" w:cs="Arial"/>
          <w:color w:val="000000" w:themeColor="text1"/>
          <w:sz w:val="24"/>
          <w:szCs w:val="24"/>
          <w:shd w:val="clear" w:color="auto" w:fill="FFFFFF"/>
        </w:rPr>
        <w:t>, o los </w:t>
      </w:r>
      <w:hyperlink r:id="rId32" w:tooltip="Sacrificio humano" w:history="1">
        <w:r w:rsidRPr="007B40F1">
          <w:rPr>
            <w:rStyle w:val="Hipervnculo"/>
            <w:rFonts w:ascii="Arial" w:hAnsi="Arial" w:cs="Arial"/>
            <w:color w:val="000000" w:themeColor="text1"/>
            <w:sz w:val="24"/>
            <w:szCs w:val="24"/>
            <w:shd w:val="clear" w:color="auto" w:fill="FFFFFF"/>
          </w:rPr>
          <w:t>sacrificios humanos</w:t>
        </w:r>
      </w:hyperlink>
      <w:r w:rsidRPr="007B40F1">
        <w:rPr>
          <w:rFonts w:ascii="Arial" w:hAnsi="Arial" w:cs="Arial"/>
          <w:color w:val="000000" w:themeColor="text1"/>
          <w:sz w:val="24"/>
          <w:szCs w:val="24"/>
          <w:shd w:val="clear" w:color="auto" w:fill="FFFFFF"/>
        </w:rPr>
        <w:t> en general.</w:t>
      </w:r>
    </w:p>
    <w:p w14:paraId="1179F422" w14:textId="77777777" w:rsidR="0024376A" w:rsidRDefault="0024376A" w:rsidP="007B40F1">
      <w:pPr>
        <w:rPr>
          <w:rFonts w:ascii="Arial" w:hAnsi="Arial" w:cs="Arial"/>
          <w:color w:val="000000" w:themeColor="text1"/>
          <w:sz w:val="24"/>
          <w:szCs w:val="24"/>
          <w:shd w:val="clear" w:color="auto" w:fill="FFFFFF"/>
        </w:rPr>
      </w:pPr>
      <w:r>
        <w:rPr>
          <w:rFonts w:ascii="Arial" w:hAnsi="Arial" w:cs="Arial"/>
          <w:color w:val="FF0000"/>
          <w:sz w:val="24"/>
          <w:szCs w:val="24"/>
          <w:shd w:val="clear" w:color="auto" w:fill="FFFFFF"/>
        </w:rPr>
        <w:t>¿</w:t>
      </w:r>
      <w:commentRangeStart w:id="15"/>
      <w:r w:rsidR="00697C67" w:rsidRPr="007B40F1">
        <w:rPr>
          <w:rFonts w:ascii="Arial" w:hAnsi="Arial" w:cs="Arial"/>
          <w:color w:val="000000" w:themeColor="text1"/>
          <w:sz w:val="24"/>
          <w:szCs w:val="24"/>
          <w:shd w:val="clear" w:color="auto" w:fill="FFFFFF"/>
        </w:rPr>
        <w:t>Las brujas volaban?</w:t>
      </w:r>
    </w:p>
    <w:p w14:paraId="0E9776CD" w14:textId="77777777" w:rsidR="00697C67" w:rsidRPr="007B40F1" w:rsidRDefault="00697C67" w:rsidP="007B40F1">
      <w:pPr>
        <w:rPr>
          <w:rFonts w:ascii="Arial" w:hAnsi="Arial" w:cs="Arial"/>
          <w:color w:val="000000" w:themeColor="text1"/>
          <w:sz w:val="24"/>
          <w:szCs w:val="24"/>
          <w:shd w:val="clear" w:color="auto" w:fill="FFFFFF"/>
        </w:rPr>
      </w:pPr>
      <w:r w:rsidRPr="007B40F1">
        <w:rPr>
          <w:rFonts w:ascii="Arial" w:hAnsi="Arial" w:cs="Arial"/>
          <w:color w:val="000000" w:themeColor="text1"/>
          <w:sz w:val="24"/>
          <w:szCs w:val="24"/>
          <w:shd w:val="clear" w:color="auto" w:fill="FFFFFF"/>
        </w:rPr>
        <w:t xml:space="preserve"> </w:t>
      </w:r>
      <w:commentRangeEnd w:id="15"/>
      <w:r w:rsidR="0024376A">
        <w:rPr>
          <w:rStyle w:val="Refdecomentario"/>
        </w:rPr>
        <w:commentReference w:id="15"/>
      </w:r>
      <w:r w:rsidRPr="007B40F1">
        <w:rPr>
          <w:rFonts w:ascii="Arial" w:hAnsi="Arial" w:cs="Arial"/>
          <w:color w:val="000000" w:themeColor="text1"/>
          <w:sz w:val="24"/>
          <w:szCs w:val="24"/>
          <w:shd w:val="clear" w:color="auto" w:fill="FFFFFF"/>
        </w:rPr>
        <w:t>Se decía a las brujas la capacidad de desplazarse volando a los aquelarres. Un mito que no se sabe era que volaban en escobas o en animales voladores.</w:t>
      </w:r>
    </w:p>
    <w:p w14:paraId="63B53DA9" w14:textId="77777777" w:rsidR="00697C67" w:rsidRPr="007B40F1" w:rsidRDefault="00697C67" w:rsidP="007B40F1">
      <w:pPr>
        <w:rPr>
          <w:rFonts w:ascii="Arial" w:hAnsi="Arial" w:cs="Arial"/>
          <w:color w:val="000000" w:themeColor="text1"/>
          <w:sz w:val="24"/>
          <w:szCs w:val="24"/>
          <w:shd w:val="clear" w:color="auto" w:fill="FFFFFF"/>
        </w:rPr>
      </w:pPr>
      <w:r w:rsidRPr="007B40F1">
        <w:rPr>
          <w:rFonts w:ascii="Arial" w:hAnsi="Arial" w:cs="Arial"/>
          <w:color w:val="000000" w:themeColor="text1"/>
          <w:sz w:val="24"/>
          <w:szCs w:val="24"/>
          <w:shd w:val="clear" w:color="auto" w:fill="FFFFFF"/>
        </w:rPr>
        <w:t>La metamorfosis: La cultura popular del norte de Europa atribuye a las brujas la transformación preferente en un gato negro, haciendo retorcer al castigado de dolor dejándole vivir hasta que la bruja fuera quemada o asesinada rompiendo el hechizo.</w:t>
      </w:r>
    </w:p>
    <w:p w14:paraId="3B0B5629" w14:textId="77777777" w:rsidR="00697C67" w:rsidRPr="007B40F1" w:rsidRDefault="00697C67" w:rsidP="007B40F1">
      <w:pPr>
        <w:rPr>
          <w:rFonts w:ascii="Arial" w:hAnsi="Arial" w:cs="Arial"/>
          <w:color w:val="000000" w:themeColor="text1"/>
          <w:sz w:val="24"/>
          <w:szCs w:val="24"/>
          <w:shd w:val="clear" w:color="auto" w:fill="FFFFFF"/>
        </w:rPr>
      </w:pPr>
      <w:r w:rsidRPr="007B40F1">
        <w:rPr>
          <w:rFonts w:ascii="Arial" w:hAnsi="Arial" w:cs="Arial"/>
          <w:color w:val="000000" w:themeColor="text1"/>
          <w:sz w:val="24"/>
          <w:szCs w:val="24"/>
          <w:shd w:val="clear" w:color="auto" w:fill="FFFFFF"/>
        </w:rPr>
        <w:lastRenderedPageBreak/>
        <w:t>En el siglo xx: En 1944, las </w:t>
      </w:r>
      <w:hyperlink r:id="rId33" w:tooltip="Médium" w:history="1">
        <w:r w:rsidRPr="007B40F1">
          <w:rPr>
            <w:rStyle w:val="Hipervnculo"/>
            <w:rFonts w:ascii="Arial" w:hAnsi="Arial" w:cs="Arial"/>
            <w:color w:val="000000" w:themeColor="text1"/>
            <w:sz w:val="24"/>
            <w:szCs w:val="24"/>
            <w:shd w:val="clear" w:color="auto" w:fill="FFFFFF"/>
          </w:rPr>
          <w:t>médium</w:t>
        </w:r>
      </w:hyperlink>
      <w:r w:rsidRPr="007B40F1">
        <w:rPr>
          <w:rFonts w:ascii="Arial" w:hAnsi="Arial" w:cs="Arial"/>
          <w:color w:val="000000" w:themeColor="text1"/>
          <w:sz w:val="24"/>
          <w:szCs w:val="24"/>
          <w:shd w:val="clear" w:color="auto" w:fill="FFFFFF"/>
        </w:rPr>
        <w:t> </w:t>
      </w:r>
      <w:hyperlink r:id="rId34" w:tooltip="Helen Duncan (aún no redactado)" w:history="1">
        <w:r w:rsidRPr="007B40F1">
          <w:rPr>
            <w:rStyle w:val="Hipervnculo"/>
            <w:rFonts w:ascii="Arial" w:hAnsi="Arial" w:cs="Arial"/>
            <w:color w:val="000000" w:themeColor="text1"/>
            <w:sz w:val="24"/>
            <w:szCs w:val="24"/>
            <w:shd w:val="clear" w:color="auto" w:fill="FFFFFF"/>
          </w:rPr>
          <w:t>Helen Duncan</w:t>
        </w:r>
      </w:hyperlink>
      <w:r w:rsidRPr="007B40F1">
        <w:rPr>
          <w:rFonts w:ascii="Arial" w:hAnsi="Arial" w:cs="Arial"/>
          <w:color w:val="000000" w:themeColor="text1"/>
          <w:sz w:val="24"/>
          <w:szCs w:val="24"/>
          <w:shd w:val="clear" w:color="auto" w:fill="FFFFFF"/>
        </w:rPr>
        <w:t> y </w:t>
      </w:r>
      <w:hyperlink r:id="rId35" w:tooltip="Jane Rebecca Yorke (aún no redactado)" w:history="1">
        <w:r w:rsidRPr="007B40F1">
          <w:rPr>
            <w:rStyle w:val="Hipervnculo"/>
            <w:rFonts w:ascii="Arial" w:hAnsi="Arial" w:cs="Arial"/>
            <w:color w:val="000000" w:themeColor="text1"/>
            <w:sz w:val="24"/>
            <w:szCs w:val="24"/>
            <w:shd w:val="clear" w:color="auto" w:fill="FFFFFF"/>
          </w:rPr>
          <w:t xml:space="preserve">Jane Rebecca </w:t>
        </w:r>
        <w:proofErr w:type="spellStart"/>
        <w:r w:rsidRPr="007B40F1">
          <w:rPr>
            <w:rStyle w:val="Hipervnculo"/>
            <w:rFonts w:ascii="Arial" w:hAnsi="Arial" w:cs="Arial"/>
            <w:color w:val="000000" w:themeColor="text1"/>
            <w:sz w:val="24"/>
            <w:szCs w:val="24"/>
            <w:shd w:val="clear" w:color="auto" w:fill="FFFFFF"/>
          </w:rPr>
          <w:t>Yorke</w:t>
        </w:r>
        <w:proofErr w:type="spellEnd"/>
      </w:hyperlink>
      <w:r w:rsidRPr="007B40F1">
        <w:rPr>
          <w:rFonts w:ascii="Arial" w:hAnsi="Arial" w:cs="Arial"/>
          <w:color w:val="000000" w:themeColor="text1"/>
          <w:sz w:val="24"/>
          <w:szCs w:val="24"/>
          <w:shd w:val="clear" w:color="auto" w:fill="FFFFFF"/>
        </w:rPr>
        <w:t xml:space="preserve"> fueron las últimas mujeres en ser procesadas y encarceladas por la Ley de Brujería de 1735, aunque no por ser brujas, sino por engañar a la gente haciéndoles creer que podían invocar espíritus. La ley fue derogada en 1951. </w:t>
      </w:r>
    </w:p>
    <w:p w14:paraId="3CF52D99" w14:textId="77777777" w:rsidR="00697C67" w:rsidRPr="007B40F1" w:rsidRDefault="00697C67" w:rsidP="007B40F1">
      <w:pPr>
        <w:rPr>
          <w:rFonts w:ascii="Arial" w:hAnsi="Arial" w:cs="Arial"/>
          <w:color w:val="000000" w:themeColor="text1"/>
          <w:sz w:val="24"/>
          <w:szCs w:val="24"/>
          <w:shd w:val="clear" w:color="auto" w:fill="FFFFFF"/>
        </w:rPr>
      </w:pPr>
      <w:r w:rsidRPr="007B40F1">
        <w:rPr>
          <w:rFonts w:ascii="Arial" w:hAnsi="Arial" w:cs="Arial"/>
          <w:color w:val="000000" w:themeColor="text1"/>
          <w:sz w:val="24"/>
          <w:szCs w:val="24"/>
          <w:shd w:val="clear" w:color="auto" w:fill="FFFFFF"/>
        </w:rPr>
        <w:t>Creencias de la brujería alrededor del mundo: Entre las diversas manifestaciones del </w:t>
      </w:r>
      <w:hyperlink r:id="rId36" w:tooltip="Chamanismo" w:history="1">
        <w:r w:rsidRPr="007B40F1">
          <w:rPr>
            <w:rStyle w:val="Hipervnculo"/>
            <w:rFonts w:ascii="Arial" w:hAnsi="Arial" w:cs="Arial"/>
            <w:color w:val="000000" w:themeColor="text1"/>
            <w:sz w:val="24"/>
            <w:szCs w:val="24"/>
            <w:shd w:val="clear" w:color="auto" w:fill="FFFFFF"/>
          </w:rPr>
          <w:t>chamanismo</w:t>
        </w:r>
      </w:hyperlink>
      <w:r w:rsidRPr="007B40F1">
        <w:rPr>
          <w:rFonts w:ascii="Arial" w:hAnsi="Arial" w:cs="Arial"/>
          <w:color w:val="000000" w:themeColor="text1"/>
          <w:sz w:val="24"/>
          <w:szCs w:val="24"/>
          <w:shd w:val="clear" w:color="auto" w:fill="FFFFFF"/>
        </w:rPr>
        <w:t> en el norte del continente americano, está el </w:t>
      </w:r>
      <w:hyperlink r:id="rId37" w:tooltip="Nagualismo" w:history="1">
        <w:r w:rsidRPr="007B40F1">
          <w:rPr>
            <w:rStyle w:val="Hipervnculo"/>
            <w:rFonts w:ascii="Arial" w:hAnsi="Arial" w:cs="Arial"/>
            <w:color w:val="000000" w:themeColor="text1"/>
            <w:sz w:val="24"/>
            <w:szCs w:val="24"/>
            <w:shd w:val="clear" w:color="auto" w:fill="FFFFFF"/>
          </w:rPr>
          <w:t>nagualismo</w:t>
        </w:r>
      </w:hyperlink>
      <w:r w:rsidRPr="007B40F1">
        <w:rPr>
          <w:rFonts w:ascii="Arial" w:hAnsi="Arial" w:cs="Arial"/>
          <w:color w:val="000000" w:themeColor="text1"/>
          <w:sz w:val="24"/>
          <w:szCs w:val="24"/>
          <w:shd w:val="clear" w:color="auto" w:fill="FFFFFF"/>
        </w:rPr>
        <w:t> (o </w:t>
      </w:r>
      <w:hyperlink r:id="rId38" w:tooltip="Nahualismo" w:history="1">
        <w:r w:rsidRPr="007B40F1">
          <w:rPr>
            <w:rStyle w:val="Hipervnculo"/>
            <w:rFonts w:ascii="Arial" w:hAnsi="Arial" w:cs="Arial"/>
            <w:color w:val="000000" w:themeColor="text1"/>
            <w:sz w:val="24"/>
            <w:szCs w:val="24"/>
            <w:shd w:val="clear" w:color="auto" w:fill="FFFFFF"/>
          </w:rPr>
          <w:t>nahualismo</w:t>
        </w:r>
      </w:hyperlink>
      <w:r w:rsidRPr="007B40F1">
        <w:rPr>
          <w:rFonts w:ascii="Arial" w:hAnsi="Arial" w:cs="Arial"/>
          <w:color w:val="000000" w:themeColor="text1"/>
          <w:sz w:val="24"/>
          <w:szCs w:val="24"/>
          <w:shd w:val="clear" w:color="auto" w:fill="FFFFFF"/>
        </w:rPr>
        <w:t>) mexicano, según el cual el brujo o bruja puede transformarse en su animal protector, que puede ser tanto </w:t>
      </w:r>
      <w:hyperlink r:id="rId39" w:tooltip="Vuelo" w:history="1">
        <w:r w:rsidRPr="007B40F1">
          <w:rPr>
            <w:rStyle w:val="Hipervnculo"/>
            <w:rFonts w:ascii="Arial" w:hAnsi="Arial" w:cs="Arial"/>
            <w:color w:val="000000" w:themeColor="text1"/>
            <w:sz w:val="24"/>
            <w:szCs w:val="24"/>
            <w:shd w:val="clear" w:color="auto" w:fill="FFFFFF"/>
          </w:rPr>
          <w:t>volador</w:t>
        </w:r>
      </w:hyperlink>
      <w:r w:rsidRPr="007B40F1">
        <w:rPr>
          <w:rFonts w:ascii="Arial" w:hAnsi="Arial" w:cs="Arial"/>
          <w:color w:val="000000" w:themeColor="text1"/>
          <w:sz w:val="24"/>
          <w:szCs w:val="24"/>
          <w:shd w:val="clear" w:color="auto" w:fill="FFFFFF"/>
        </w:rPr>
        <w:t> como </w:t>
      </w:r>
      <w:hyperlink r:id="rId40" w:tooltip="Suelo" w:history="1">
        <w:r w:rsidRPr="007B40F1">
          <w:rPr>
            <w:rStyle w:val="Hipervnculo"/>
            <w:rFonts w:ascii="Arial" w:hAnsi="Arial" w:cs="Arial"/>
            <w:color w:val="000000" w:themeColor="text1"/>
            <w:sz w:val="24"/>
            <w:szCs w:val="24"/>
            <w:shd w:val="clear" w:color="auto" w:fill="FFFFFF"/>
          </w:rPr>
          <w:t>terrestre</w:t>
        </w:r>
      </w:hyperlink>
      <w:r w:rsidRPr="007B40F1">
        <w:rPr>
          <w:rFonts w:ascii="Arial" w:hAnsi="Arial" w:cs="Arial"/>
          <w:color w:val="000000" w:themeColor="text1"/>
          <w:sz w:val="24"/>
          <w:szCs w:val="24"/>
          <w:shd w:val="clear" w:color="auto" w:fill="FFFFFF"/>
        </w:rPr>
        <w:t>, doméstico como salvaje. En </w:t>
      </w:r>
      <w:hyperlink r:id="rId41" w:tooltip="América del Sur" w:history="1">
        <w:r w:rsidRPr="007B40F1">
          <w:rPr>
            <w:rStyle w:val="Hipervnculo"/>
            <w:rFonts w:ascii="Arial" w:hAnsi="Arial" w:cs="Arial"/>
            <w:color w:val="000000" w:themeColor="text1"/>
            <w:sz w:val="24"/>
            <w:szCs w:val="24"/>
            <w:shd w:val="clear" w:color="auto" w:fill="FFFFFF"/>
          </w:rPr>
          <w:t>América del Sur</w:t>
        </w:r>
      </w:hyperlink>
      <w:r w:rsidRPr="007B40F1">
        <w:rPr>
          <w:rFonts w:ascii="Arial" w:hAnsi="Arial" w:cs="Arial"/>
          <w:color w:val="000000" w:themeColor="text1"/>
          <w:sz w:val="24"/>
          <w:szCs w:val="24"/>
          <w:shd w:val="clear" w:color="auto" w:fill="FFFFFF"/>
        </w:rPr>
        <w:t>, según la tradición de </w:t>
      </w:r>
      <w:hyperlink r:id="rId42" w:tooltip="Chile" w:history="1">
        <w:r w:rsidRPr="007B40F1">
          <w:rPr>
            <w:rStyle w:val="Hipervnculo"/>
            <w:rFonts w:ascii="Arial" w:hAnsi="Arial" w:cs="Arial"/>
            <w:color w:val="000000" w:themeColor="text1"/>
            <w:sz w:val="24"/>
            <w:szCs w:val="24"/>
            <w:shd w:val="clear" w:color="auto" w:fill="FFFFFF"/>
          </w:rPr>
          <w:t>Chile</w:t>
        </w:r>
      </w:hyperlink>
      <w:r w:rsidRPr="007B40F1">
        <w:rPr>
          <w:rFonts w:ascii="Arial" w:hAnsi="Arial" w:cs="Arial"/>
          <w:color w:val="000000" w:themeColor="text1"/>
          <w:sz w:val="24"/>
          <w:szCs w:val="24"/>
          <w:shd w:val="clear" w:color="auto" w:fill="FFFFFF"/>
        </w:rPr>
        <w:t> y algunas zonas de </w:t>
      </w:r>
      <w:hyperlink r:id="rId43" w:tooltip="Argentina" w:history="1">
        <w:r w:rsidRPr="007B40F1">
          <w:rPr>
            <w:rStyle w:val="Hipervnculo"/>
            <w:rFonts w:ascii="Arial" w:hAnsi="Arial" w:cs="Arial"/>
            <w:color w:val="000000" w:themeColor="text1"/>
            <w:sz w:val="24"/>
            <w:szCs w:val="24"/>
            <w:shd w:val="clear" w:color="auto" w:fill="FFFFFF"/>
          </w:rPr>
          <w:t>Argentina</w:t>
        </w:r>
      </w:hyperlink>
      <w:r w:rsidRPr="007B40F1">
        <w:rPr>
          <w:rFonts w:ascii="Arial" w:hAnsi="Arial" w:cs="Arial"/>
          <w:color w:val="000000" w:themeColor="text1"/>
          <w:sz w:val="24"/>
          <w:szCs w:val="24"/>
          <w:shd w:val="clear" w:color="auto" w:fill="FFFFFF"/>
        </w:rPr>
        <w:t>, la transformación de las brujas era principalmente en aves, aunque también se mencionan otros animales; destaca un tipo de bruja o brujo al que, al igual que los </w:t>
      </w:r>
      <w:proofErr w:type="spellStart"/>
      <w:r w:rsidR="008A1D7F">
        <w:fldChar w:fldCharType="begin"/>
      </w:r>
      <w:r w:rsidR="008A1D7F">
        <w:instrText xml:space="preserve"> HYPERLINK "https://es.wikipedia.org/wiki/Calcu" \o "Calcu" </w:instrText>
      </w:r>
      <w:r w:rsidR="008A1D7F">
        <w:fldChar w:fldCharType="separate"/>
      </w:r>
      <w:r w:rsidRPr="007B40F1">
        <w:rPr>
          <w:rStyle w:val="Hipervnculo"/>
          <w:rFonts w:ascii="Arial" w:hAnsi="Arial" w:cs="Arial"/>
          <w:color w:val="000000" w:themeColor="text1"/>
          <w:sz w:val="24"/>
          <w:szCs w:val="24"/>
          <w:shd w:val="clear" w:color="auto" w:fill="FFFFFF"/>
        </w:rPr>
        <w:t>Calcu</w:t>
      </w:r>
      <w:r w:rsidR="008A1D7F">
        <w:rPr>
          <w:rStyle w:val="Hipervnculo"/>
          <w:rFonts w:ascii="Arial" w:hAnsi="Arial" w:cs="Arial"/>
          <w:color w:val="000000" w:themeColor="text1"/>
          <w:sz w:val="24"/>
          <w:szCs w:val="24"/>
          <w:shd w:val="clear" w:color="auto" w:fill="FFFFFF"/>
        </w:rPr>
        <w:fldChar w:fldCharType="end"/>
      </w:r>
      <w:r w:rsidRPr="007B40F1">
        <w:rPr>
          <w:rFonts w:ascii="Arial" w:hAnsi="Arial" w:cs="Arial"/>
          <w:color w:val="000000" w:themeColor="text1"/>
          <w:sz w:val="24"/>
          <w:szCs w:val="24"/>
          <w:shd w:val="clear" w:color="auto" w:fill="FFFFFF"/>
        </w:rPr>
        <w:t>en</w:t>
      </w:r>
      <w:proofErr w:type="spellEnd"/>
      <w:r w:rsidRPr="007B40F1">
        <w:rPr>
          <w:rFonts w:ascii="Arial" w:hAnsi="Arial" w:cs="Arial"/>
          <w:color w:val="000000" w:themeColor="text1"/>
          <w:sz w:val="24"/>
          <w:szCs w:val="24"/>
          <w:shd w:val="clear" w:color="auto" w:fill="FFFFFF"/>
        </w:rPr>
        <w:t xml:space="preserve"> la tradición </w:t>
      </w:r>
      <w:hyperlink r:id="rId44" w:tooltip="Mapuche" w:history="1">
        <w:r w:rsidRPr="007B40F1">
          <w:rPr>
            <w:rStyle w:val="Hipervnculo"/>
            <w:rFonts w:ascii="Arial" w:hAnsi="Arial" w:cs="Arial"/>
            <w:color w:val="000000" w:themeColor="text1"/>
            <w:sz w:val="24"/>
            <w:szCs w:val="24"/>
            <w:shd w:val="clear" w:color="auto" w:fill="FFFFFF"/>
          </w:rPr>
          <w:t>Mapuche</w:t>
        </w:r>
      </w:hyperlink>
      <w:r w:rsidRPr="007B40F1">
        <w:rPr>
          <w:rFonts w:ascii="Arial" w:hAnsi="Arial" w:cs="Arial"/>
          <w:color w:val="000000" w:themeColor="text1"/>
          <w:sz w:val="24"/>
          <w:szCs w:val="24"/>
          <w:shd w:val="clear" w:color="auto" w:fill="FFFFFF"/>
        </w:rPr>
        <w:t>, se suponía la capacidad de convertirse en un mítico pájaro conocido como </w:t>
      </w:r>
      <w:hyperlink r:id="rId45" w:tooltip="Chonchón" w:history="1">
        <w:r w:rsidRPr="007B40F1">
          <w:rPr>
            <w:rStyle w:val="Hipervnculo"/>
            <w:rFonts w:ascii="Arial" w:hAnsi="Arial" w:cs="Arial"/>
            <w:color w:val="000000" w:themeColor="text1"/>
            <w:sz w:val="24"/>
            <w:szCs w:val="24"/>
            <w:shd w:val="clear" w:color="auto" w:fill="FFFFFF"/>
          </w:rPr>
          <w:t>Chonchón</w:t>
        </w:r>
      </w:hyperlink>
      <w:r w:rsidRPr="007B40F1">
        <w:rPr>
          <w:rFonts w:ascii="Arial" w:hAnsi="Arial" w:cs="Arial"/>
          <w:color w:val="000000" w:themeColor="text1"/>
          <w:sz w:val="24"/>
          <w:szCs w:val="24"/>
          <w:shd w:val="clear" w:color="auto" w:fill="FFFFFF"/>
        </w:rPr>
        <w:t>. En </w:t>
      </w:r>
      <w:hyperlink r:id="rId46" w:tooltip="Perú" w:history="1">
        <w:r w:rsidRPr="007B40F1">
          <w:rPr>
            <w:rStyle w:val="Hipervnculo"/>
            <w:rFonts w:ascii="Arial" w:hAnsi="Arial" w:cs="Arial"/>
            <w:color w:val="000000" w:themeColor="text1"/>
            <w:sz w:val="24"/>
            <w:szCs w:val="24"/>
            <w:shd w:val="clear" w:color="auto" w:fill="FFFFFF"/>
          </w:rPr>
          <w:t>Perú</w:t>
        </w:r>
      </w:hyperlink>
      <w:r w:rsidRPr="007B40F1">
        <w:rPr>
          <w:rFonts w:ascii="Arial" w:hAnsi="Arial" w:cs="Arial"/>
          <w:color w:val="000000" w:themeColor="text1"/>
          <w:sz w:val="24"/>
          <w:szCs w:val="24"/>
          <w:shd w:val="clear" w:color="auto" w:fill="FFFFFF"/>
        </w:rPr>
        <w:t> los chamanes suelen convertirse en animales de granja, como por ejemplo transformarse en cerdo o cabra.</w:t>
      </w:r>
    </w:p>
    <w:p w14:paraId="24E32418" w14:textId="77777777" w:rsidR="00697C67" w:rsidRPr="007B40F1" w:rsidRDefault="00697C67" w:rsidP="007B40F1">
      <w:pPr>
        <w:rPr>
          <w:rFonts w:ascii="Arial" w:hAnsi="Arial" w:cs="Arial"/>
          <w:color w:val="000000" w:themeColor="text1"/>
          <w:sz w:val="24"/>
          <w:szCs w:val="24"/>
          <w:shd w:val="clear" w:color="auto" w:fill="FFFFFF"/>
        </w:rPr>
      </w:pPr>
      <w:r w:rsidRPr="007B40F1">
        <w:rPr>
          <w:rFonts w:ascii="Arial" w:hAnsi="Arial" w:cs="Arial"/>
          <w:color w:val="000000" w:themeColor="text1"/>
          <w:sz w:val="24"/>
          <w:szCs w:val="24"/>
          <w:shd w:val="clear" w:color="auto" w:fill="FFFFFF"/>
        </w:rPr>
        <w:t xml:space="preserve">La historia de </w:t>
      </w:r>
      <w:r w:rsidR="0036463A" w:rsidRPr="007B40F1">
        <w:rPr>
          <w:rFonts w:ascii="Arial" w:hAnsi="Arial" w:cs="Arial"/>
          <w:color w:val="000000" w:themeColor="text1"/>
          <w:sz w:val="24"/>
          <w:szCs w:val="24"/>
          <w:shd w:val="clear" w:color="auto" w:fill="FFFFFF"/>
        </w:rPr>
        <w:t>Salem</w:t>
      </w:r>
      <w:r w:rsidRPr="007B40F1">
        <w:rPr>
          <w:rFonts w:ascii="Arial" w:hAnsi="Arial" w:cs="Arial"/>
          <w:color w:val="000000" w:themeColor="text1"/>
          <w:sz w:val="24"/>
          <w:szCs w:val="24"/>
          <w:shd w:val="clear" w:color="auto" w:fill="FFFFFF"/>
        </w:rPr>
        <w:t xml:space="preserve"> en el siglo XVI hasta XIX: Los juicios por brujería no eran algo inusual en las </w:t>
      </w:r>
      <w:hyperlink r:id="rId47" w:tooltip="Colonias británicas" w:history="1">
        <w:r w:rsidRPr="007B40F1">
          <w:rPr>
            <w:rStyle w:val="Hipervnculo"/>
            <w:rFonts w:ascii="Arial" w:hAnsi="Arial" w:cs="Arial"/>
            <w:color w:val="000000" w:themeColor="text1"/>
            <w:sz w:val="24"/>
            <w:szCs w:val="24"/>
            <w:shd w:val="clear" w:color="auto" w:fill="FFFFFF"/>
          </w:rPr>
          <w:t>Colonias Británicas</w:t>
        </w:r>
      </w:hyperlink>
      <w:r w:rsidRPr="007B40F1">
        <w:rPr>
          <w:rFonts w:ascii="Arial" w:hAnsi="Arial" w:cs="Arial"/>
          <w:color w:val="000000" w:themeColor="text1"/>
          <w:sz w:val="24"/>
          <w:szCs w:val="24"/>
          <w:shd w:val="clear" w:color="auto" w:fill="FFFFFF"/>
        </w:rPr>
        <w:t>. El primer caso registrado fue </w:t>
      </w:r>
      <w:proofErr w:type="spellStart"/>
      <w:r w:rsidR="008A1D7F">
        <w:fldChar w:fldCharType="begin"/>
      </w:r>
      <w:r w:rsidR="008A1D7F">
        <w:instrText xml:space="preserve"> HYPERLINK "https://en.wikipedia.org/wiki/Alse_Young" \o "en:Alse Young" </w:instrText>
      </w:r>
      <w:r w:rsidR="008A1D7F">
        <w:fldChar w:fldCharType="separate"/>
      </w:r>
      <w:r w:rsidRPr="007B40F1">
        <w:rPr>
          <w:rStyle w:val="Hipervnculo"/>
          <w:rFonts w:ascii="Arial" w:hAnsi="Arial" w:cs="Arial"/>
          <w:color w:val="000000" w:themeColor="text1"/>
          <w:sz w:val="24"/>
          <w:szCs w:val="24"/>
          <w:shd w:val="clear" w:color="auto" w:fill="FFFFFF"/>
        </w:rPr>
        <w:t>Alse</w:t>
      </w:r>
      <w:proofErr w:type="spellEnd"/>
      <w:r w:rsidRPr="007B40F1">
        <w:rPr>
          <w:rStyle w:val="Hipervnculo"/>
          <w:rFonts w:ascii="Arial" w:hAnsi="Arial" w:cs="Arial"/>
          <w:color w:val="000000" w:themeColor="text1"/>
          <w:sz w:val="24"/>
          <w:szCs w:val="24"/>
          <w:shd w:val="clear" w:color="auto" w:fill="FFFFFF"/>
        </w:rPr>
        <w:t xml:space="preserve"> Young</w:t>
      </w:r>
      <w:r w:rsidR="008A1D7F">
        <w:rPr>
          <w:rStyle w:val="Hipervnculo"/>
          <w:rFonts w:ascii="Arial" w:hAnsi="Arial" w:cs="Arial"/>
          <w:color w:val="000000" w:themeColor="text1"/>
          <w:sz w:val="24"/>
          <w:szCs w:val="24"/>
          <w:shd w:val="clear" w:color="auto" w:fill="FFFFFF"/>
        </w:rPr>
        <w:fldChar w:fldCharType="end"/>
      </w:r>
      <w:r w:rsidRPr="007B40F1">
        <w:rPr>
          <w:rFonts w:ascii="Arial" w:hAnsi="Arial" w:cs="Arial"/>
          <w:color w:val="000000" w:themeColor="text1"/>
          <w:sz w:val="24"/>
          <w:szCs w:val="24"/>
          <w:shd w:val="clear" w:color="auto" w:fill="FFFFFF"/>
        </w:rPr>
        <w:t>, en </w:t>
      </w:r>
      <w:hyperlink r:id="rId48" w:tooltip="Connecticut" w:history="1">
        <w:r w:rsidRPr="007B40F1">
          <w:rPr>
            <w:rStyle w:val="Hipervnculo"/>
            <w:rFonts w:ascii="Arial" w:hAnsi="Arial" w:cs="Arial"/>
            <w:color w:val="000000" w:themeColor="text1"/>
            <w:sz w:val="24"/>
            <w:szCs w:val="24"/>
            <w:shd w:val="clear" w:color="auto" w:fill="FFFFFF"/>
          </w:rPr>
          <w:t>Connecticut</w:t>
        </w:r>
      </w:hyperlink>
      <w:r w:rsidRPr="007B40F1">
        <w:rPr>
          <w:rFonts w:ascii="Arial" w:hAnsi="Arial" w:cs="Arial"/>
          <w:color w:val="000000" w:themeColor="text1"/>
          <w:sz w:val="24"/>
          <w:szCs w:val="24"/>
          <w:shd w:val="clear" w:color="auto" w:fill="FFFFFF"/>
        </w:rPr>
        <w:t>, en </w:t>
      </w:r>
      <w:hyperlink r:id="rId49" w:tooltip="1647" w:history="1">
        <w:r w:rsidRPr="007B40F1">
          <w:rPr>
            <w:rStyle w:val="Hipervnculo"/>
            <w:rFonts w:ascii="Arial" w:hAnsi="Arial" w:cs="Arial"/>
            <w:color w:val="000000" w:themeColor="text1"/>
            <w:sz w:val="24"/>
            <w:szCs w:val="24"/>
            <w:shd w:val="clear" w:color="auto" w:fill="FFFFFF"/>
          </w:rPr>
          <w:t>1647</w:t>
        </w:r>
      </w:hyperlink>
      <w:r w:rsidRPr="007B40F1">
        <w:rPr>
          <w:rFonts w:ascii="Arial" w:hAnsi="Arial" w:cs="Arial"/>
          <w:color w:val="000000" w:themeColor="text1"/>
          <w:sz w:val="24"/>
          <w:szCs w:val="24"/>
          <w:shd w:val="clear" w:color="auto" w:fill="FFFFFF"/>
        </w:rPr>
        <w:t>. Espaciados por años entre </w:t>
      </w:r>
      <w:hyperlink r:id="rId50" w:tooltip="1647" w:history="1">
        <w:r w:rsidRPr="007B40F1">
          <w:rPr>
            <w:rStyle w:val="Hipervnculo"/>
            <w:rFonts w:ascii="Arial" w:hAnsi="Arial" w:cs="Arial"/>
            <w:color w:val="000000" w:themeColor="text1"/>
            <w:sz w:val="24"/>
            <w:szCs w:val="24"/>
            <w:shd w:val="clear" w:color="auto" w:fill="FFFFFF"/>
          </w:rPr>
          <w:t>1647</w:t>
        </w:r>
      </w:hyperlink>
      <w:r w:rsidRPr="007B40F1">
        <w:rPr>
          <w:rFonts w:ascii="Arial" w:hAnsi="Arial" w:cs="Arial"/>
          <w:color w:val="000000" w:themeColor="text1"/>
          <w:sz w:val="24"/>
          <w:szCs w:val="24"/>
          <w:shd w:val="clear" w:color="auto" w:fill="FFFFFF"/>
        </w:rPr>
        <w:t> y </w:t>
      </w:r>
      <w:hyperlink r:id="rId51" w:tooltip="1692" w:history="1">
        <w:r w:rsidRPr="007B40F1">
          <w:rPr>
            <w:rStyle w:val="Hipervnculo"/>
            <w:rFonts w:ascii="Arial" w:hAnsi="Arial" w:cs="Arial"/>
            <w:color w:val="000000" w:themeColor="text1"/>
            <w:sz w:val="24"/>
            <w:szCs w:val="24"/>
            <w:shd w:val="clear" w:color="auto" w:fill="FFFFFF"/>
          </w:rPr>
          <w:t>1692</w:t>
        </w:r>
      </w:hyperlink>
      <w:r w:rsidRPr="007B40F1">
        <w:rPr>
          <w:rFonts w:ascii="Arial" w:hAnsi="Arial" w:cs="Arial"/>
          <w:color w:val="000000" w:themeColor="text1"/>
          <w:sz w:val="24"/>
          <w:szCs w:val="24"/>
          <w:shd w:val="clear" w:color="auto" w:fill="FFFFFF"/>
        </w:rPr>
        <w:t>, se produjeron cerca de una veintena de otros casos en </w:t>
      </w:r>
      <w:hyperlink r:id="rId52" w:tooltip="Nueva Inglaterra" w:history="1">
        <w:r w:rsidRPr="007B40F1">
          <w:rPr>
            <w:rStyle w:val="Hipervnculo"/>
            <w:rFonts w:ascii="Arial" w:hAnsi="Arial" w:cs="Arial"/>
            <w:color w:val="000000" w:themeColor="text1"/>
            <w:sz w:val="24"/>
            <w:szCs w:val="24"/>
            <w:shd w:val="clear" w:color="auto" w:fill="FFFFFF"/>
          </w:rPr>
          <w:t>Nueva Inglaterra</w:t>
        </w:r>
      </w:hyperlink>
      <w:r w:rsidRPr="007B40F1">
        <w:rPr>
          <w:rFonts w:ascii="Arial" w:hAnsi="Arial" w:cs="Arial"/>
          <w:color w:val="000000" w:themeColor="text1"/>
          <w:sz w:val="24"/>
          <w:szCs w:val="24"/>
          <w:shd w:val="clear" w:color="auto" w:fill="FFFFFF"/>
        </w:rPr>
        <w:t>, con principal enfoque en </w:t>
      </w:r>
      <w:hyperlink r:id="rId53" w:tooltip="Boston" w:history="1">
        <w:r w:rsidRPr="007B40F1">
          <w:rPr>
            <w:rStyle w:val="Hipervnculo"/>
            <w:rFonts w:ascii="Arial" w:hAnsi="Arial" w:cs="Arial"/>
            <w:color w:val="000000" w:themeColor="text1"/>
            <w:sz w:val="24"/>
            <w:szCs w:val="24"/>
            <w:shd w:val="clear" w:color="auto" w:fill="FFFFFF"/>
          </w:rPr>
          <w:t>Boston</w:t>
        </w:r>
      </w:hyperlink>
      <w:r w:rsidRPr="007B40F1">
        <w:rPr>
          <w:rFonts w:ascii="Arial" w:hAnsi="Arial" w:cs="Arial"/>
          <w:color w:val="000000" w:themeColor="text1"/>
          <w:sz w:val="24"/>
          <w:szCs w:val="24"/>
          <w:shd w:val="clear" w:color="auto" w:fill="FFFFFF"/>
        </w:rPr>
        <w:t> y </w:t>
      </w:r>
      <w:hyperlink r:id="rId54" w:tooltip="Springfield (Massachusetts)" w:history="1">
        <w:r w:rsidRPr="007B40F1">
          <w:rPr>
            <w:rStyle w:val="Hipervnculo"/>
            <w:rFonts w:ascii="Arial" w:hAnsi="Arial" w:cs="Arial"/>
            <w:color w:val="000000" w:themeColor="text1"/>
            <w:sz w:val="24"/>
            <w:szCs w:val="24"/>
            <w:shd w:val="clear" w:color="auto" w:fill="FFFFFF"/>
          </w:rPr>
          <w:t>Springfield</w:t>
        </w:r>
      </w:hyperlink>
      <w:r w:rsidRPr="007B40F1">
        <w:rPr>
          <w:rFonts w:ascii="Arial" w:hAnsi="Arial" w:cs="Arial"/>
          <w:color w:val="000000" w:themeColor="text1"/>
          <w:sz w:val="24"/>
          <w:szCs w:val="24"/>
          <w:shd w:val="clear" w:color="auto" w:fill="FFFFFF"/>
        </w:rPr>
        <w:t>; sin embargo, eran elementos aislados, a veces ocurridos cada tres o cuatro años, y no más de dos acusados a la vez.</w:t>
      </w:r>
    </w:p>
    <w:p w14:paraId="38EC7A92" w14:textId="77777777" w:rsidR="00697C67" w:rsidRPr="007B40F1" w:rsidRDefault="00697C67" w:rsidP="007B40F1">
      <w:pPr>
        <w:rPr>
          <w:rFonts w:ascii="Arial" w:hAnsi="Arial" w:cs="Arial"/>
          <w:color w:val="000000" w:themeColor="text1"/>
          <w:sz w:val="24"/>
          <w:szCs w:val="24"/>
        </w:rPr>
      </w:pPr>
      <w:r w:rsidRPr="007B40F1">
        <w:rPr>
          <w:rFonts w:ascii="Arial" w:hAnsi="Arial" w:cs="Arial"/>
          <w:color w:val="000000" w:themeColor="text1"/>
          <w:sz w:val="24"/>
          <w:szCs w:val="24"/>
          <w:shd w:val="clear" w:color="auto" w:fill="FFFFFF"/>
        </w:rPr>
        <w:t>Todo comenzó en los juicios con las acusaciones de </w:t>
      </w:r>
      <w:hyperlink r:id="rId55" w:tooltip="Elizabeth &quot;Betty&quot; Parris" w:history="1">
        <w:r w:rsidRPr="007B40F1">
          <w:rPr>
            <w:rStyle w:val="Hipervnculo"/>
            <w:rFonts w:ascii="Arial" w:hAnsi="Arial" w:cs="Arial"/>
            <w:color w:val="000000" w:themeColor="text1"/>
            <w:sz w:val="24"/>
            <w:szCs w:val="24"/>
            <w:shd w:val="clear" w:color="auto" w:fill="FFFFFF"/>
          </w:rPr>
          <w:t xml:space="preserve">Betty </w:t>
        </w:r>
        <w:proofErr w:type="spellStart"/>
        <w:r w:rsidRPr="007B40F1">
          <w:rPr>
            <w:rStyle w:val="Hipervnculo"/>
            <w:rFonts w:ascii="Arial" w:hAnsi="Arial" w:cs="Arial"/>
            <w:color w:val="000000" w:themeColor="text1"/>
            <w:sz w:val="24"/>
            <w:szCs w:val="24"/>
            <w:shd w:val="clear" w:color="auto" w:fill="FFFFFF"/>
          </w:rPr>
          <w:t>Parris</w:t>
        </w:r>
        <w:proofErr w:type="spellEnd"/>
      </w:hyperlink>
      <w:r w:rsidRPr="007B40F1">
        <w:rPr>
          <w:rFonts w:ascii="Arial" w:hAnsi="Arial" w:cs="Arial"/>
          <w:color w:val="000000" w:themeColor="text1"/>
          <w:sz w:val="24"/>
          <w:szCs w:val="24"/>
          <w:shd w:val="clear" w:color="auto" w:fill="FFFFFF"/>
        </w:rPr>
        <w:t>, hija del Reverendo </w:t>
      </w:r>
      <w:hyperlink r:id="rId56" w:tooltip="Samuel Parris" w:history="1">
        <w:r w:rsidRPr="007B40F1">
          <w:rPr>
            <w:rStyle w:val="Hipervnculo"/>
            <w:rFonts w:ascii="Arial" w:hAnsi="Arial" w:cs="Arial"/>
            <w:color w:val="000000" w:themeColor="text1"/>
            <w:sz w:val="24"/>
            <w:szCs w:val="24"/>
            <w:shd w:val="clear" w:color="auto" w:fill="FFFFFF"/>
          </w:rPr>
          <w:t xml:space="preserve">Samuel </w:t>
        </w:r>
        <w:proofErr w:type="spellStart"/>
        <w:r w:rsidRPr="007B40F1">
          <w:rPr>
            <w:rStyle w:val="Hipervnculo"/>
            <w:rFonts w:ascii="Arial" w:hAnsi="Arial" w:cs="Arial"/>
            <w:color w:val="000000" w:themeColor="text1"/>
            <w:sz w:val="24"/>
            <w:szCs w:val="24"/>
            <w:shd w:val="clear" w:color="auto" w:fill="FFFFFF"/>
          </w:rPr>
          <w:t>Parris</w:t>
        </w:r>
        <w:proofErr w:type="spellEnd"/>
      </w:hyperlink>
      <w:r w:rsidRPr="007B40F1">
        <w:rPr>
          <w:rFonts w:ascii="Arial" w:hAnsi="Arial" w:cs="Arial"/>
          <w:color w:val="000000" w:themeColor="text1"/>
          <w:sz w:val="24"/>
          <w:szCs w:val="24"/>
          <w:shd w:val="clear" w:color="auto" w:fill="FFFFFF"/>
        </w:rPr>
        <w:t>, y su prima, </w:t>
      </w:r>
      <w:hyperlink r:id="rId57" w:tooltip="Abigail Williams (Juicios de Salem)" w:history="1">
        <w:r w:rsidRPr="007B40F1">
          <w:rPr>
            <w:rStyle w:val="Hipervnculo"/>
            <w:rFonts w:ascii="Arial" w:hAnsi="Arial" w:cs="Arial"/>
            <w:color w:val="000000" w:themeColor="text1"/>
            <w:sz w:val="24"/>
            <w:szCs w:val="24"/>
            <w:shd w:val="clear" w:color="auto" w:fill="FFFFFF"/>
          </w:rPr>
          <w:t>Abigail Williams</w:t>
        </w:r>
      </w:hyperlink>
      <w:r w:rsidRPr="007B40F1">
        <w:rPr>
          <w:rFonts w:ascii="Arial" w:hAnsi="Arial" w:cs="Arial"/>
          <w:color w:val="000000" w:themeColor="text1"/>
          <w:sz w:val="24"/>
          <w:szCs w:val="24"/>
          <w:shd w:val="clear" w:color="auto" w:fill="FFFFFF"/>
        </w:rPr>
        <w:t>. Las primeras órdenes de arresto se firmaron el </w:t>
      </w:r>
      <w:hyperlink r:id="rId58" w:tooltip="29 de febrero" w:history="1">
        <w:r w:rsidRPr="007B40F1">
          <w:rPr>
            <w:rStyle w:val="Hipervnculo"/>
            <w:rFonts w:ascii="Arial" w:hAnsi="Arial" w:cs="Arial"/>
            <w:color w:val="000000" w:themeColor="text1"/>
            <w:sz w:val="24"/>
            <w:szCs w:val="24"/>
            <w:shd w:val="clear" w:color="auto" w:fill="FFFFFF"/>
          </w:rPr>
          <w:t>29 de febrero</w:t>
        </w:r>
      </w:hyperlink>
      <w:r w:rsidRPr="007B40F1">
        <w:rPr>
          <w:rFonts w:ascii="Arial" w:hAnsi="Arial" w:cs="Arial"/>
          <w:color w:val="000000" w:themeColor="text1"/>
          <w:sz w:val="24"/>
          <w:szCs w:val="24"/>
          <w:shd w:val="clear" w:color="auto" w:fill="FFFFFF"/>
        </w:rPr>
        <w:t> de </w:t>
      </w:r>
      <w:hyperlink r:id="rId59" w:history="1">
        <w:r w:rsidRPr="007B40F1">
          <w:rPr>
            <w:rStyle w:val="Hipervnculo"/>
            <w:rFonts w:ascii="Arial" w:hAnsi="Arial" w:cs="Arial"/>
            <w:color w:val="000000" w:themeColor="text1"/>
            <w:sz w:val="24"/>
            <w:szCs w:val="24"/>
            <w:shd w:val="clear" w:color="auto" w:fill="FFFFFF"/>
          </w:rPr>
          <w:t>1692</w:t>
        </w:r>
      </w:hyperlink>
      <w:r w:rsidRPr="007B40F1">
        <w:rPr>
          <w:rFonts w:ascii="Arial" w:hAnsi="Arial" w:cs="Arial"/>
          <w:color w:val="000000" w:themeColor="text1"/>
          <w:sz w:val="24"/>
          <w:szCs w:val="24"/>
        </w:rPr>
        <w:t>.</w:t>
      </w:r>
    </w:p>
    <w:p w14:paraId="63270250" w14:textId="77777777" w:rsidR="00697C67" w:rsidRPr="007B40F1" w:rsidRDefault="00697C67" w:rsidP="0024376A">
      <w:pPr>
        <w:jc w:val="center"/>
        <w:rPr>
          <w:rFonts w:ascii="Arial" w:hAnsi="Arial" w:cs="Arial"/>
          <w:color w:val="000000" w:themeColor="text1"/>
          <w:sz w:val="24"/>
          <w:szCs w:val="24"/>
        </w:rPr>
      </w:pPr>
      <w:r w:rsidRPr="007B40F1">
        <w:rPr>
          <w:rFonts w:ascii="Arial" w:hAnsi="Arial" w:cs="Arial"/>
          <w:noProof/>
          <w:color w:val="000000" w:themeColor="text1"/>
          <w:sz w:val="24"/>
          <w:szCs w:val="24"/>
          <w:lang w:eastAsia="es-MX"/>
        </w:rPr>
        <w:drawing>
          <wp:inline distT="0" distB="0" distL="0" distR="0" wp14:anchorId="6E9D78E7" wp14:editId="2A3435AC">
            <wp:extent cx="2465070" cy="1852930"/>
            <wp:effectExtent l="0" t="0" r="0" b="0"/>
            <wp:docPr id="3" name="Imagen 3" descr="Resultado de imagen para sa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alem"/>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465070" cy="1852930"/>
                    </a:xfrm>
                    <a:prstGeom prst="rect">
                      <a:avLst/>
                    </a:prstGeom>
                    <a:noFill/>
                    <a:ln>
                      <a:noFill/>
                    </a:ln>
                  </pic:spPr>
                </pic:pic>
              </a:graphicData>
            </a:graphic>
          </wp:inline>
        </w:drawing>
      </w:r>
    </w:p>
    <w:p w14:paraId="6A9097A5" w14:textId="77777777" w:rsidR="00697C67" w:rsidRPr="007B40F1" w:rsidRDefault="00697C67" w:rsidP="007B40F1">
      <w:pPr>
        <w:rPr>
          <w:rFonts w:ascii="Arial" w:hAnsi="Arial" w:cs="Arial"/>
          <w:color w:val="000000" w:themeColor="text1"/>
          <w:sz w:val="24"/>
          <w:szCs w:val="24"/>
        </w:rPr>
      </w:pPr>
      <w:r w:rsidRPr="007B40F1">
        <w:rPr>
          <w:rFonts w:ascii="Arial" w:hAnsi="Arial" w:cs="Arial"/>
          <w:color w:val="000000" w:themeColor="text1"/>
          <w:sz w:val="24"/>
          <w:szCs w:val="24"/>
        </w:rPr>
        <w:t xml:space="preserve">La brujería en el siglo XXI: las brujas hoy en </w:t>
      </w:r>
      <w:proofErr w:type="spellStart"/>
      <w:r w:rsidRPr="007B40F1">
        <w:rPr>
          <w:rFonts w:ascii="Arial" w:hAnsi="Arial" w:cs="Arial"/>
          <w:color w:val="000000" w:themeColor="text1"/>
          <w:sz w:val="24"/>
          <w:szCs w:val="24"/>
        </w:rPr>
        <w:t>dia</w:t>
      </w:r>
      <w:proofErr w:type="spellEnd"/>
      <w:r w:rsidRPr="007B40F1">
        <w:rPr>
          <w:rFonts w:ascii="Arial" w:hAnsi="Arial" w:cs="Arial"/>
          <w:color w:val="000000" w:themeColor="text1"/>
          <w:sz w:val="24"/>
          <w:szCs w:val="24"/>
        </w:rPr>
        <w:t xml:space="preserve"> existen, todos las hemos visto algún brujo o anuncio en la cual ofrecen amarres, lecturas de tarot o alguna gitana empeñada en leer la buenaventura en la palma de la mano solo que actualmente ya no es mal visto como hace algunos siglos pero realmente no es aceptada por toda la sociedad ya que se lleva a cabo mente casos sobrenaturales.</w:t>
      </w:r>
    </w:p>
    <w:p w14:paraId="481673F3" w14:textId="77777777" w:rsidR="00697C67" w:rsidRPr="007B40F1" w:rsidRDefault="00697C67" w:rsidP="007B40F1">
      <w:pPr>
        <w:rPr>
          <w:rFonts w:ascii="Arial" w:hAnsi="Arial" w:cs="Arial"/>
          <w:sz w:val="24"/>
          <w:szCs w:val="24"/>
        </w:rPr>
      </w:pPr>
    </w:p>
    <w:p w14:paraId="206B1768" w14:textId="77777777" w:rsidR="00697C67" w:rsidRPr="007B40F1" w:rsidRDefault="00697C67" w:rsidP="007B40F1">
      <w:pPr>
        <w:tabs>
          <w:tab w:val="left" w:pos="2254"/>
        </w:tabs>
        <w:rPr>
          <w:rFonts w:ascii="Arial" w:hAnsi="Arial" w:cs="Arial"/>
          <w:color w:val="000000" w:themeColor="text1"/>
          <w:sz w:val="24"/>
          <w:szCs w:val="24"/>
          <w:shd w:val="clear" w:color="auto" w:fill="FFFFFF"/>
        </w:rPr>
      </w:pPr>
      <w:r w:rsidRPr="007B40F1">
        <w:rPr>
          <w:rFonts w:ascii="Arial" w:hAnsi="Arial" w:cs="Arial"/>
          <w:noProof/>
          <w:color w:val="000000" w:themeColor="text1"/>
          <w:sz w:val="24"/>
          <w:szCs w:val="24"/>
          <w:lang w:eastAsia="es-MX"/>
        </w:rPr>
        <w:lastRenderedPageBreak/>
        <mc:AlternateContent>
          <mc:Choice Requires="wps">
            <w:drawing>
              <wp:inline distT="0" distB="0" distL="0" distR="0" wp14:anchorId="2FFBD5C9" wp14:editId="6B4552BD">
                <wp:extent cx="302260" cy="302260"/>
                <wp:effectExtent l="0" t="0" r="0" b="0"/>
                <wp:docPr id="2" name="AutoShape 2" descr="Resultado de imagen para sal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09C129" id="AutoShape 2" o:spid="_x0000_s1026" alt="Resultado de imagen para sale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" filled="f" stroked="f">
                <o:lock v:ext="edit" aspectratio="t"/>
                <w10:anchorlock/>
              </v:rect>
            </w:pict>
          </mc:Fallback>
        </mc:AlternateContent>
      </w:r>
      <w:r w:rsidRPr="007B40F1">
        <w:rPr>
          <w:rFonts w:ascii="Arial" w:hAnsi="Arial" w:cs="Arial"/>
          <w:color w:val="000000" w:themeColor="text1"/>
          <w:sz w:val="24"/>
          <w:szCs w:val="24"/>
          <w:shd w:val="clear" w:color="auto" w:fill="FFFFFF"/>
        </w:rPr>
        <w:tab/>
      </w:r>
      <w:r w:rsidRPr="007B40F1">
        <w:rPr>
          <w:rFonts w:ascii="Arial" w:hAnsi="Arial" w:cs="Arial"/>
          <w:noProof/>
          <w:sz w:val="24"/>
          <w:szCs w:val="24"/>
          <w:lang w:eastAsia="es-MX"/>
        </w:rPr>
        <w:drawing>
          <wp:inline distT="0" distB="0" distL="0" distR="0" wp14:anchorId="5D840AE1" wp14:editId="2DA23B12">
            <wp:extent cx="4206240" cy="2975413"/>
            <wp:effectExtent l="0" t="0" r="3810" b="0"/>
            <wp:docPr id="4" name="Imagen 4" descr="Resultado de imagen para bruj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brujeria"/>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208585" cy="2977072"/>
                    </a:xfrm>
                    <a:prstGeom prst="rect">
                      <a:avLst/>
                    </a:prstGeom>
                    <a:noFill/>
                    <a:ln>
                      <a:noFill/>
                    </a:ln>
                  </pic:spPr>
                </pic:pic>
              </a:graphicData>
            </a:graphic>
          </wp:inline>
        </w:drawing>
      </w:r>
    </w:p>
    <w:p w14:paraId="476DBA5C" w14:textId="77777777" w:rsidR="00697C67" w:rsidRPr="007B40F1" w:rsidRDefault="00697C67" w:rsidP="007B40F1">
      <w:pPr>
        <w:rPr>
          <w:rFonts w:ascii="Arial" w:hAnsi="Arial" w:cs="Arial"/>
          <w:sz w:val="24"/>
          <w:szCs w:val="24"/>
        </w:rPr>
      </w:pPr>
    </w:p>
    <w:p w14:paraId="5793437F" w14:textId="77777777" w:rsidR="00B27F18" w:rsidRPr="007B40F1" w:rsidRDefault="00B27F18" w:rsidP="007B40F1">
      <w:pPr>
        <w:spacing w:line="360" w:lineRule="auto"/>
        <w:rPr>
          <w:rFonts w:ascii="Arial" w:hAnsi="Arial" w:cs="Arial"/>
          <w:sz w:val="24"/>
          <w:szCs w:val="24"/>
          <w:lang w:val="es-ES"/>
        </w:rPr>
      </w:pPr>
    </w:p>
    <w:p w14:paraId="47914471" w14:textId="77777777" w:rsidR="00697C67" w:rsidRPr="007B40F1" w:rsidRDefault="00697C67" w:rsidP="007B40F1">
      <w:pPr>
        <w:spacing w:line="360" w:lineRule="auto"/>
        <w:rPr>
          <w:rFonts w:ascii="Arial" w:hAnsi="Arial" w:cs="Arial"/>
          <w:sz w:val="24"/>
          <w:szCs w:val="24"/>
          <w:lang w:val="es-ES"/>
        </w:rPr>
      </w:pPr>
    </w:p>
    <w:p w14:paraId="2AFB6CB5" w14:textId="77777777" w:rsidR="000A4E43" w:rsidRPr="007B40F1" w:rsidRDefault="0024376A" w:rsidP="007B40F1">
      <w:pPr>
        <w:spacing w:line="360" w:lineRule="auto"/>
        <w:rPr>
          <w:rFonts w:ascii="Arial" w:hAnsi="Arial" w:cs="Arial"/>
          <w:sz w:val="24"/>
          <w:szCs w:val="24"/>
          <w:lang w:val="es-ES"/>
        </w:rPr>
      </w:pPr>
      <w:r>
        <w:rPr>
          <w:rFonts w:ascii="Arial" w:hAnsi="Arial" w:cs="Arial"/>
          <w:color w:val="FF0000"/>
          <w:sz w:val="24"/>
          <w:szCs w:val="24"/>
          <w:lang w:val="es-ES"/>
        </w:rPr>
        <w:t>¿</w:t>
      </w:r>
      <w:r w:rsidR="000A4E43" w:rsidRPr="007B40F1">
        <w:rPr>
          <w:rFonts w:ascii="Arial" w:hAnsi="Arial" w:cs="Arial"/>
          <w:sz w:val="24"/>
          <w:szCs w:val="24"/>
          <w:lang w:val="es-ES"/>
        </w:rPr>
        <w:t xml:space="preserve">La </w:t>
      </w:r>
      <w:r w:rsidR="00B27F18" w:rsidRPr="007B40F1">
        <w:rPr>
          <w:rFonts w:ascii="Arial" w:hAnsi="Arial" w:cs="Arial"/>
          <w:sz w:val="24"/>
          <w:szCs w:val="24"/>
          <w:lang w:val="es-ES"/>
        </w:rPr>
        <w:t>brujería</w:t>
      </w:r>
      <w:r w:rsidR="000A4E43" w:rsidRPr="007B40F1">
        <w:rPr>
          <w:rFonts w:ascii="Arial" w:hAnsi="Arial" w:cs="Arial"/>
          <w:sz w:val="24"/>
          <w:szCs w:val="24"/>
          <w:lang w:val="es-ES"/>
        </w:rPr>
        <w:t xml:space="preserve"> </w:t>
      </w:r>
      <w:r w:rsidR="00B27F18" w:rsidRPr="007B40F1">
        <w:rPr>
          <w:rFonts w:ascii="Arial" w:hAnsi="Arial" w:cs="Arial"/>
          <w:sz w:val="24"/>
          <w:szCs w:val="24"/>
          <w:lang w:val="es-ES"/>
        </w:rPr>
        <w:t>aún</w:t>
      </w:r>
      <w:r w:rsidR="000A4E43" w:rsidRPr="007B40F1">
        <w:rPr>
          <w:rFonts w:ascii="Arial" w:hAnsi="Arial" w:cs="Arial"/>
          <w:sz w:val="24"/>
          <w:szCs w:val="24"/>
          <w:lang w:val="es-ES"/>
        </w:rPr>
        <w:t xml:space="preserve"> existe?</w:t>
      </w:r>
    </w:p>
    <w:p w14:paraId="0A862470" w14:textId="77777777" w:rsidR="000A4E43" w:rsidRPr="007B40F1" w:rsidRDefault="000A4E43" w:rsidP="007B40F1">
      <w:pPr>
        <w:spacing w:line="360" w:lineRule="auto"/>
        <w:rPr>
          <w:rFonts w:ascii="Arial" w:hAnsi="Arial" w:cs="Arial"/>
          <w:sz w:val="24"/>
          <w:szCs w:val="24"/>
        </w:rPr>
      </w:pPr>
      <w:r w:rsidRPr="007B40F1">
        <w:rPr>
          <w:rFonts w:ascii="Arial" w:hAnsi="Arial" w:cs="Arial"/>
          <w:sz w:val="24"/>
          <w:szCs w:val="24"/>
          <w:lang w:val="es-ES"/>
        </w:rPr>
        <w:t xml:space="preserve">Es un tema difícil de comprender y definir ya que es un tema lleno de polémica, lleno de diferentes opiniones. Existe una </w:t>
      </w:r>
      <w:r w:rsidRPr="007B40F1">
        <w:rPr>
          <w:rFonts w:ascii="Arial" w:hAnsi="Arial" w:cs="Arial"/>
          <w:sz w:val="24"/>
          <w:szCs w:val="24"/>
        </w:rPr>
        <w:t>gran variedad entre las personas que la practican y por eso se hace muy difícil conseguir un entendimiento acabado del poder de la brujería, sus manifestaciones y posibilidades, la brujería se da en diferentes grados y "formatos". Mientras hay una versión quizá simple, ésa que practica una santera en una plaza de mercado, también hay otras de profundas consecuencias</w:t>
      </w:r>
    </w:p>
    <w:p w14:paraId="57309781" w14:textId="77777777" w:rsidR="000A4E43" w:rsidRPr="007B40F1" w:rsidRDefault="000A4E43" w:rsidP="007B40F1">
      <w:pPr>
        <w:spacing w:line="360" w:lineRule="auto"/>
        <w:rPr>
          <w:rFonts w:ascii="Arial" w:hAnsi="Arial" w:cs="Arial"/>
          <w:sz w:val="24"/>
          <w:szCs w:val="24"/>
        </w:rPr>
      </w:pPr>
      <w:r w:rsidRPr="007B40F1">
        <w:rPr>
          <w:rFonts w:ascii="Arial" w:hAnsi="Arial" w:cs="Arial"/>
          <w:sz w:val="24"/>
          <w:szCs w:val="24"/>
        </w:rPr>
        <w:t xml:space="preserve">Este es un tema que actualmente </w:t>
      </w:r>
      <w:proofErr w:type="spellStart"/>
      <w:r w:rsidRPr="007B40F1">
        <w:rPr>
          <w:rFonts w:ascii="Arial" w:hAnsi="Arial" w:cs="Arial"/>
          <w:sz w:val="24"/>
          <w:szCs w:val="24"/>
        </w:rPr>
        <w:t>aun</w:t>
      </w:r>
      <w:proofErr w:type="spellEnd"/>
      <w:r w:rsidRPr="007B40F1">
        <w:rPr>
          <w:rFonts w:ascii="Arial" w:hAnsi="Arial" w:cs="Arial"/>
          <w:sz w:val="24"/>
          <w:szCs w:val="24"/>
        </w:rPr>
        <w:t xml:space="preserve"> se habla y se practica la diferencia de algunos años a ahora es que se hizo menos polémico y se </w:t>
      </w:r>
      <w:proofErr w:type="spellStart"/>
      <w:r w:rsidRPr="007B40F1">
        <w:rPr>
          <w:rFonts w:ascii="Arial" w:hAnsi="Arial" w:cs="Arial"/>
          <w:sz w:val="24"/>
          <w:szCs w:val="24"/>
        </w:rPr>
        <w:t>dejo</w:t>
      </w:r>
      <w:proofErr w:type="spellEnd"/>
      <w:r w:rsidRPr="007B40F1">
        <w:rPr>
          <w:rFonts w:ascii="Arial" w:hAnsi="Arial" w:cs="Arial"/>
          <w:sz w:val="24"/>
          <w:szCs w:val="24"/>
        </w:rPr>
        <w:t xml:space="preserve"> de ver como algo </w:t>
      </w:r>
      <w:r w:rsidR="00B27F18" w:rsidRPr="007B40F1">
        <w:rPr>
          <w:rFonts w:ascii="Arial" w:hAnsi="Arial" w:cs="Arial"/>
          <w:sz w:val="24"/>
          <w:szCs w:val="24"/>
        </w:rPr>
        <w:t>satánico</w:t>
      </w:r>
      <w:r w:rsidRPr="007B40F1">
        <w:rPr>
          <w:rFonts w:ascii="Arial" w:hAnsi="Arial" w:cs="Arial"/>
          <w:sz w:val="24"/>
          <w:szCs w:val="24"/>
        </w:rPr>
        <w:t xml:space="preserve"> es decir en contra de la iglesia. </w:t>
      </w:r>
    </w:p>
    <w:p w14:paraId="7E312041" w14:textId="77777777" w:rsidR="00B27F18" w:rsidRPr="007B40F1" w:rsidRDefault="000A4E43" w:rsidP="007B40F1">
      <w:pPr>
        <w:spacing w:line="360" w:lineRule="auto"/>
        <w:rPr>
          <w:rFonts w:ascii="Arial" w:hAnsi="Arial" w:cs="Arial"/>
          <w:sz w:val="24"/>
          <w:szCs w:val="24"/>
        </w:rPr>
      </w:pPr>
      <w:r w:rsidRPr="007B40F1">
        <w:rPr>
          <w:rFonts w:ascii="Arial" w:hAnsi="Arial" w:cs="Arial"/>
          <w:sz w:val="24"/>
          <w:szCs w:val="24"/>
        </w:rPr>
        <w:t xml:space="preserve">Esta es una historia según BBC que ocurrió hace algunos años que prueba que </w:t>
      </w:r>
      <w:proofErr w:type="spellStart"/>
      <w:r w:rsidRPr="007B40F1">
        <w:rPr>
          <w:rFonts w:ascii="Arial" w:hAnsi="Arial" w:cs="Arial"/>
          <w:sz w:val="24"/>
          <w:szCs w:val="24"/>
        </w:rPr>
        <w:t>aun</w:t>
      </w:r>
      <w:proofErr w:type="spellEnd"/>
      <w:r w:rsidRPr="007B40F1">
        <w:rPr>
          <w:rFonts w:ascii="Arial" w:hAnsi="Arial" w:cs="Arial"/>
          <w:sz w:val="24"/>
          <w:szCs w:val="24"/>
        </w:rPr>
        <w:t xml:space="preserve"> se lleva a cabo; La mujer, de 22 años, fue acusada de matar al hijo de una </w:t>
      </w:r>
      <w:r w:rsidRPr="007B40F1">
        <w:rPr>
          <w:rFonts w:ascii="Arial" w:hAnsi="Arial" w:cs="Arial"/>
          <w:sz w:val="24"/>
          <w:szCs w:val="24"/>
        </w:rPr>
        <w:lastRenderedPageBreak/>
        <w:t xml:space="preserve">vecina con prácticas hechiceras en el pueblo de Mount Hagen. En represalia, al parecer fue torturada con un instrumento de hierro y amarrada antes de ser rociada y quemada con gasolina por familiares del joven y otros habitantes de la localidad.                                                   </w:t>
      </w:r>
    </w:p>
    <w:p w14:paraId="3DAF4923" w14:textId="77777777" w:rsidR="00B27F18" w:rsidRPr="007B40F1" w:rsidRDefault="000A4E43" w:rsidP="007B40F1">
      <w:pPr>
        <w:spacing w:line="360" w:lineRule="auto"/>
        <w:rPr>
          <w:rFonts w:ascii="Arial" w:hAnsi="Arial" w:cs="Arial"/>
          <w:sz w:val="24"/>
          <w:szCs w:val="24"/>
        </w:rPr>
      </w:pPr>
      <w:r w:rsidRPr="007B40F1">
        <w:rPr>
          <w:rFonts w:ascii="Arial" w:hAnsi="Arial" w:cs="Arial"/>
          <w:sz w:val="24"/>
          <w:szCs w:val="24"/>
        </w:rPr>
        <w:t xml:space="preserve">  Actua</w:t>
      </w:r>
      <w:r w:rsidR="00B27F18" w:rsidRPr="007B40F1">
        <w:rPr>
          <w:rFonts w:ascii="Arial" w:hAnsi="Arial" w:cs="Arial"/>
          <w:sz w:val="24"/>
          <w:szCs w:val="24"/>
        </w:rPr>
        <w:t>lment</w:t>
      </w:r>
      <w:r w:rsidRPr="007B40F1">
        <w:rPr>
          <w:rFonts w:ascii="Arial" w:hAnsi="Arial" w:cs="Arial"/>
          <w:sz w:val="24"/>
          <w:szCs w:val="24"/>
        </w:rPr>
        <w:t xml:space="preserve">e en </w:t>
      </w:r>
      <w:r w:rsidR="0036463A" w:rsidRPr="007B40F1">
        <w:rPr>
          <w:rFonts w:ascii="Arial" w:hAnsi="Arial" w:cs="Arial"/>
          <w:sz w:val="24"/>
          <w:szCs w:val="24"/>
        </w:rPr>
        <w:t>México</w:t>
      </w:r>
      <w:r w:rsidRPr="007B40F1">
        <w:rPr>
          <w:rFonts w:ascii="Arial" w:hAnsi="Arial" w:cs="Arial"/>
          <w:sz w:val="24"/>
          <w:szCs w:val="24"/>
        </w:rPr>
        <w:t xml:space="preserve"> En el Mercado de Sonora, en Ciudad de México, se suelen ver brujos y hechiceros que dicen vender por cifras que superan los US$100 diferentes prácticas para "mejorar su suerte".                                                                                       La organización para la infancia de las Naciones Unidas (UNICEF, por sus siglas en inglés) reportó en 2010 que un número cada vez mayor de niños en África occidental y central están siendo acusados de practicar la brujería.  Por lo general en este lugar         hay gente que consulta brujos con regularidad para curar enfermedades o encontrar pareja. La </w:t>
      </w:r>
      <w:r w:rsidR="0036463A" w:rsidRPr="007B40F1">
        <w:rPr>
          <w:rFonts w:ascii="Arial" w:hAnsi="Arial" w:cs="Arial"/>
          <w:sz w:val="24"/>
          <w:szCs w:val="24"/>
        </w:rPr>
        <w:t>práctica</w:t>
      </w:r>
      <w:r w:rsidRPr="007B40F1">
        <w:rPr>
          <w:rFonts w:ascii="Arial" w:hAnsi="Arial" w:cs="Arial"/>
          <w:sz w:val="24"/>
          <w:szCs w:val="24"/>
        </w:rPr>
        <w:t xml:space="preserve"> de esto es común ya que según la creencia popular africana, existe una fuerza o poder oculto y espiritual, sobre el cual Dios tiene control. Este poder es utilizado por los espíritus y antepasados. Algunos seres humanos también saben aprovecharlo y usarlo, sea para el bien (magia blanca) o para el mal (magia negra).</w:t>
      </w:r>
    </w:p>
    <w:p w14:paraId="0895905F" w14:textId="77777777" w:rsidR="000A4E43" w:rsidRPr="007B40F1" w:rsidRDefault="00B27F18" w:rsidP="007B40F1">
      <w:pPr>
        <w:spacing w:line="360" w:lineRule="auto"/>
        <w:rPr>
          <w:rFonts w:ascii="Arial" w:hAnsi="Arial" w:cs="Arial"/>
          <w:sz w:val="24"/>
          <w:szCs w:val="24"/>
        </w:rPr>
      </w:pPr>
      <w:r w:rsidRPr="007B40F1">
        <w:rPr>
          <w:rFonts w:ascii="Arial" w:hAnsi="Arial" w:cs="Arial"/>
          <w:sz w:val="24"/>
          <w:szCs w:val="24"/>
        </w:rPr>
        <w:t>Por ejemplo en cuba actualmente se practican estos métodos.                                     Dependientes estatales</w:t>
      </w:r>
      <w:proofErr w:type="gramStart"/>
      <w:r w:rsidRPr="007B40F1">
        <w:rPr>
          <w:rFonts w:ascii="Arial" w:hAnsi="Arial" w:cs="Arial"/>
          <w:sz w:val="24"/>
          <w:szCs w:val="24"/>
        </w:rPr>
        <w:t>:</w:t>
      </w:r>
      <w:r w:rsidR="000A4E43" w:rsidRPr="007B40F1">
        <w:rPr>
          <w:rFonts w:ascii="Arial" w:hAnsi="Arial" w:cs="Arial"/>
          <w:sz w:val="24"/>
          <w:szCs w:val="24"/>
        </w:rPr>
        <w:t xml:space="preserve">  </w:t>
      </w:r>
      <w:r w:rsidRPr="007B40F1">
        <w:rPr>
          <w:rFonts w:ascii="Arial" w:hAnsi="Arial" w:cs="Arial"/>
          <w:sz w:val="24"/>
          <w:szCs w:val="24"/>
        </w:rPr>
        <w:t>Estos</w:t>
      </w:r>
      <w:proofErr w:type="gramEnd"/>
      <w:r w:rsidRPr="007B40F1">
        <w:rPr>
          <w:rFonts w:ascii="Arial" w:hAnsi="Arial" w:cs="Arial"/>
          <w:sz w:val="24"/>
          <w:szCs w:val="24"/>
        </w:rPr>
        <w:t xml:space="preserve"> son unos brujos peligrosos cuya experiencia les permite desaparecer rápidamente hilos de nylon, disminuir el contenido de los envases, equivocarse con los comprobantes y, por supuesto, embarcar a los compradores con su vuelto.                                                                                                                               Limpiezas: llevan a cabo limpias y alejan malos </w:t>
      </w:r>
      <w:r w:rsidR="0036463A" w:rsidRPr="007B40F1">
        <w:rPr>
          <w:rFonts w:ascii="Arial" w:hAnsi="Arial" w:cs="Arial"/>
          <w:sz w:val="24"/>
          <w:szCs w:val="24"/>
        </w:rPr>
        <w:t>espíritus</w:t>
      </w:r>
      <w:r w:rsidRPr="007B40F1">
        <w:rPr>
          <w:rFonts w:ascii="Arial" w:hAnsi="Arial" w:cs="Arial"/>
          <w:sz w:val="24"/>
          <w:szCs w:val="24"/>
        </w:rPr>
        <w:t xml:space="preserve">                                           Espiritualistas: ellos se dedican a abrir caminos y ambiciones mediante el deseo y la forma de controlar la mente.</w:t>
      </w:r>
      <w:r w:rsidR="000A4E43" w:rsidRPr="007B40F1">
        <w:rPr>
          <w:rFonts w:ascii="Arial" w:hAnsi="Arial" w:cs="Arial"/>
          <w:sz w:val="24"/>
          <w:szCs w:val="24"/>
        </w:rPr>
        <w:t xml:space="preserve">       </w:t>
      </w:r>
    </w:p>
    <w:p w14:paraId="6CD03904" w14:textId="77777777" w:rsidR="000A4E43" w:rsidRPr="007B40F1" w:rsidRDefault="000A4E43" w:rsidP="007B40F1">
      <w:pPr>
        <w:rPr>
          <w:rFonts w:ascii="Arial" w:hAnsi="Arial" w:cs="Arial"/>
          <w:b/>
          <w:sz w:val="24"/>
          <w:szCs w:val="24"/>
        </w:rPr>
      </w:pPr>
    </w:p>
    <w:p w14:paraId="0B284A9D" w14:textId="77777777" w:rsidR="00B95C6F" w:rsidRPr="007B40F1" w:rsidRDefault="000A4E43" w:rsidP="007B40F1">
      <w:pPr>
        <w:rPr>
          <w:rFonts w:ascii="Arial" w:hAnsi="Arial" w:cs="Arial"/>
          <w:sz w:val="24"/>
          <w:szCs w:val="24"/>
        </w:rPr>
      </w:pPr>
      <w:r w:rsidRPr="007B40F1">
        <w:rPr>
          <w:rFonts w:ascii="Arial" w:hAnsi="Arial" w:cs="Arial"/>
          <w:sz w:val="24"/>
          <w:szCs w:val="24"/>
        </w:rPr>
        <w:t>Como estos casos mu</w:t>
      </w:r>
      <w:r w:rsidR="00B27F18" w:rsidRPr="007B40F1">
        <w:rPr>
          <w:rFonts w:ascii="Arial" w:hAnsi="Arial" w:cs="Arial"/>
          <w:sz w:val="24"/>
          <w:szCs w:val="24"/>
        </w:rPr>
        <w:t xml:space="preserve">chos </w:t>
      </w:r>
      <w:r w:rsidRPr="007B40F1">
        <w:rPr>
          <w:rFonts w:ascii="Arial" w:hAnsi="Arial" w:cs="Arial"/>
          <w:sz w:val="24"/>
          <w:szCs w:val="24"/>
        </w:rPr>
        <w:t xml:space="preserve">y se puede comprobar que </w:t>
      </w:r>
      <w:proofErr w:type="spellStart"/>
      <w:r w:rsidRPr="007B40F1">
        <w:rPr>
          <w:rFonts w:ascii="Arial" w:hAnsi="Arial" w:cs="Arial"/>
          <w:sz w:val="24"/>
          <w:szCs w:val="24"/>
        </w:rPr>
        <w:t>aun</w:t>
      </w:r>
      <w:proofErr w:type="spellEnd"/>
      <w:r w:rsidRPr="007B40F1">
        <w:rPr>
          <w:rFonts w:ascii="Arial" w:hAnsi="Arial" w:cs="Arial"/>
          <w:sz w:val="24"/>
          <w:szCs w:val="24"/>
        </w:rPr>
        <w:t xml:space="preserve"> se practica de diferentes formas</w:t>
      </w:r>
      <w:r w:rsidR="00B27F18" w:rsidRPr="007B40F1">
        <w:rPr>
          <w:rFonts w:ascii="Arial" w:hAnsi="Arial" w:cs="Arial"/>
          <w:sz w:val="24"/>
          <w:szCs w:val="24"/>
        </w:rPr>
        <w:t xml:space="preserve"> y en distintas partes del mundo</w:t>
      </w:r>
      <w:r w:rsidR="00B95C6F" w:rsidRPr="007B40F1">
        <w:rPr>
          <w:rFonts w:ascii="Arial" w:hAnsi="Arial" w:cs="Arial"/>
          <w:sz w:val="24"/>
          <w:szCs w:val="24"/>
        </w:rPr>
        <w:t xml:space="preserve">. </w:t>
      </w:r>
    </w:p>
    <w:p w14:paraId="23C31BC3" w14:textId="77777777" w:rsidR="00B95C6F" w:rsidRPr="007B40F1" w:rsidRDefault="00B95C6F" w:rsidP="007B40F1">
      <w:pPr>
        <w:rPr>
          <w:rFonts w:ascii="Arial" w:hAnsi="Arial" w:cs="Arial"/>
          <w:sz w:val="24"/>
          <w:szCs w:val="24"/>
        </w:rPr>
      </w:pPr>
      <w:r w:rsidRPr="007B40F1">
        <w:rPr>
          <w:rFonts w:ascii="Arial" w:hAnsi="Arial" w:cs="Arial"/>
          <w:sz w:val="24"/>
          <w:szCs w:val="24"/>
        </w:rPr>
        <w:t xml:space="preserve">Mediante toda la </w:t>
      </w:r>
      <w:r w:rsidR="005F43DC" w:rsidRPr="007B40F1">
        <w:rPr>
          <w:rFonts w:ascii="Arial" w:hAnsi="Arial" w:cs="Arial"/>
          <w:sz w:val="24"/>
          <w:szCs w:val="24"/>
        </w:rPr>
        <w:t>investigación</w:t>
      </w:r>
      <w:r w:rsidRPr="007B40F1">
        <w:rPr>
          <w:rFonts w:ascii="Arial" w:hAnsi="Arial" w:cs="Arial"/>
          <w:sz w:val="24"/>
          <w:szCs w:val="24"/>
        </w:rPr>
        <w:t xml:space="preserve"> llegue a la conclusión que actualmente </w:t>
      </w:r>
      <w:r w:rsidR="005F43DC" w:rsidRPr="007B40F1">
        <w:rPr>
          <w:rFonts w:ascii="Arial" w:hAnsi="Arial" w:cs="Arial"/>
          <w:sz w:val="24"/>
          <w:szCs w:val="24"/>
        </w:rPr>
        <w:t>aún</w:t>
      </w:r>
      <w:r w:rsidRPr="007B40F1">
        <w:rPr>
          <w:rFonts w:ascii="Arial" w:hAnsi="Arial" w:cs="Arial"/>
          <w:sz w:val="24"/>
          <w:szCs w:val="24"/>
        </w:rPr>
        <w:t xml:space="preserve"> se practica, existen lugares y tiendas donde puedes contactar gente o </w:t>
      </w:r>
      <w:r w:rsidR="005F43DC" w:rsidRPr="007B40F1">
        <w:rPr>
          <w:rFonts w:ascii="Arial" w:hAnsi="Arial" w:cs="Arial"/>
          <w:sz w:val="24"/>
          <w:szCs w:val="24"/>
        </w:rPr>
        <w:t>adquirí</w:t>
      </w:r>
      <w:r w:rsidRPr="007B40F1">
        <w:rPr>
          <w:rFonts w:ascii="Arial" w:hAnsi="Arial" w:cs="Arial"/>
          <w:sz w:val="24"/>
          <w:szCs w:val="24"/>
        </w:rPr>
        <w:t xml:space="preserve"> productos para practicarlo, no </w:t>
      </w:r>
      <w:r w:rsidR="005F43DC" w:rsidRPr="007B40F1">
        <w:rPr>
          <w:rFonts w:ascii="Arial" w:hAnsi="Arial" w:cs="Arial"/>
          <w:sz w:val="24"/>
          <w:szCs w:val="24"/>
        </w:rPr>
        <w:t>está</w:t>
      </w:r>
      <w:r w:rsidRPr="007B40F1">
        <w:rPr>
          <w:rFonts w:ascii="Arial" w:hAnsi="Arial" w:cs="Arial"/>
          <w:sz w:val="24"/>
          <w:szCs w:val="24"/>
        </w:rPr>
        <w:t xml:space="preserve"> prohibido </w:t>
      </w:r>
      <w:r w:rsidR="005F43DC" w:rsidRPr="007B40F1">
        <w:rPr>
          <w:rFonts w:ascii="Arial" w:hAnsi="Arial" w:cs="Arial"/>
          <w:sz w:val="24"/>
          <w:szCs w:val="24"/>
        </w:rPr>
        <w:t>ni</w:t>
      </w:r>
      <w:r w:rsidRPr="007B40F1">
        <w:rPr>
          <w:rFonts w:ascii="Arial" w:hAnsi="Arial" w:cs="Arial"/>
          <w:sz w:val="24"/>
          <w:szCs w:val="24"/>
        </w:rPr>
        <w:t xml:space="preserve"> e ilegal pero </w:t>
      </w:r>
      <w:proofErr w:type="spellStart"/>
      <w:r w:rsidRPr="007B40F1">
        <w:rPr>
          <w:rFonts w:ascii="Arial" w:hAnsi="Arial" w:cs="Arial"/>
          <w:sz w:val="24"/>
          <w:szCs w:val="24"/>
        </w:rPr>
        <w:t>aun</w:t>
      </w:r>
      <w:proofErr w:type="spellEnd"/>
      <w:r w:rsidRPr="007B40F1">
        <w:rPr>
          <w:rFonts w:ascii="Arial" w:hAnsi="Arial" w:cs="Arial"/>
          <w:sz w:val="24"/>
          <w:szCs w:val="24"/>
        </w:rPr>
        <w:t xml:space="preserve"> </w:t>
      </w:r>
      <w:r w:rsidR="005F43DC" w:rsidRPr="007B40F1">
        <w:rPr>
          <w:rFonts w:ascii="Arial" w:hAnsi="Arial" w:cs="Arial"/>
          <w:sz w:val="24"/>
          <w:szCs w:val="24"/>
        </w:rPr>
        <w:t>existe</w:t>
      </w:r>
      <w:r w:rsidRPr="007B40F1">
        <w:rPr>
          <w:rFonts w:ascii="Arial" w:hAnsi="Arial" w:cs="Arial"/>
          <w:sz w:val="24"/>
          <w:szCs w:val="24"/>
        </w:rPr>
        <w:t xml:space="preserve"> un </w:t>
      </w:r>
      <w:r w:rsidR="005F43DC" w:rsidRPr="007B40F1">
        <w:rPr>
          <w:rFonts w:ascii="Arial" w:hAnsi="Arial" w:cs="Arial"/>
          <w:sz w:val="24"/>
          <w:szCs w:val="24"/>
        </w:rPr>
        <w:t>tabú</w:t>
      </w:r>
      <w:r w:rsidRPr="007B40F1">
        <w:rPr>
          <w:rFonts w:ascii="Arial" w:hAnsi="Arial" w:cs="Arial"/>
          <w:sz w:val="24"/>
          <w:szCs w:val="24"/>
        </w:rPr>
        <w:t xml:space="preserve"> muy grande hacia el </w:t>
      </w:r>
      <w:proofErr w:type="gramStart"/>
      <w:r w:rsidRPr="007B40F1">
        <w:rPr>
          <w:rFonts w:ascii="Arial" w:hAnsi="Arial" w:cs="Arial"/>
          <w:sz w:val="24"/>
          <w:szCs w:val="24"/>
        </w:rPr>
        <w:t>tema ,</w:t>
      </w:r>
      <w:proofErr w:type="gramEnd"/>
      <w:r w:rsidRPr="007B40F1">
        <w:rPr>
          <w:rFonts w:ascii="Arial" w:hAnsi="Arial" w:cs="Arial"/>
          <w:sz w:val="24"/>
          <w:szCs w:val="24"/>
        </w:rPr>
        <w:t xml:space="preserve"> se ve como algo morboso, sucio que solo los seres </w:t>
      </w:r>
      <w:r w:rsidRPr="007B40F1">
        <w:rPr>
          <w:rFonts w:ascii="Arial" w:hAnsi="Arial" w:cs="Arial"/>
          <w:sz w:val="24"/>
          <w:szCs w:val="24"/>
        </w:rPr>
        <w:lastRenderedPageBreak/>
        <w:t xml:space="preserve">malvados realizan, aunque en el siglo XXI ya es común </w:t>
      </w:r>
      <w:r w:rsidR="005F43DC" w:rsidRPr="007B40F1">
        <w:rPr>
          <w:rFonts w:ascii="Arial" w:hAnsi="Arial" w:cs="Arial"/>
          <w:sz w:val="24"/>
          <w:szCs w:val="24"/>
        </w:rPr>
        <w:t>conocer gente que lo practique</w:t>
      </w:r>
      <w:r w:rsidRPr="007B40F1">
        <w:rPr>
          <w:rFonts w:ascii="Arial" w:hAnsi="Arial" w:cs="Arial"/>
          <w:sz w:val="24"/>
          <w:szCs w:val="24"/>
        </w:rPr>
        <w:t xml:space="preserve"> por lo mencionado </w:t>
      </w:r>
      <w:r w:rsidR="005F43DC" w:rsidRPr="007B40F1">
        <w:rPr>
          <w:rFonts w:ascii="Arial" w:hAnsi="Arial" w:cs="Arial"/>
          <w:sz w:val="24"/>
          <w:szCs w:val="24"/>
        </w:rPr>
        <w:t>anteriormente</w:t>
      </w:r>
      <w:r w:rsidRPr="007B40F1">
        <w:rPr>
          <w:rFonts w:ascii="Arial" w:hAnsi="Arial" w:cs="Arial"/>
          <w:sz w:val="24"/>
          <w:szCs w:val="24"/>
        </w:rPr>
        <w:t xml:space="preserve"> ya no es un tema tan horrorizado</w:t>
      </w:r>
      <w:r w:rsidR="005F43DC" w:rsidRPr="007B40F1">
        <w:rPr>
          <w:rFonts w:ascii="Arial" w:hAnsi="Arial" w:cs="Arial"/>
          <w:sz w:val="24"/>
          <w:szCs w:val="24"/>
        </w:rPr>
        <w:t>.</w:t>
      </w:r>
    </w:p>
    <w:p w14:paraId="0F0CE08F" w14:textId="77777777" w:rsidR="005F43DC" w:rsidRPr="007B40F1" w:rsidRDefault="005F43DC" w:rsidP="007B40F1">
      <w:pPr>
        <w:rPr>
          <w:rFonts w:ascii="Arial" w:hAnsi="Arial" w:cs="Arial"/>
          <w:sz w:val="24"/>
          <w:szCs w:val="24"/>
        </w:rPr>
      </w:pPr>
      <w:r w:rsidRPr="007B40F1">
        <w:rPr>
          <w:rFonts w:ascii="Arial" w:hAnsi="Arial" w:cs="Arial"/>
          <w:sz w:val="24"/>
          <w:szCs w:val="24"/>
        </w:rPr>
        <w:t>Es una práctica peligrosa ya que realmente no se sabe que hay detrás de todo y puedes jugar con el destino de cualquier cosa incluso con la vida.</w:t>
      </w:r>
    </w:p>
    <w:p w14:paraId="7C0F83D2" w14:textId="77777777" w:rsidR="00B27F18" w:rsidRDefault="00B27F18" w:rsidP="007B40F1">
      <w:pPr>
        <w:rPr>
          <w:rFonts w:ascii="Arial" w:hAnsi="Arial" w:cs="Arial"/>
          <w:sz w:val="24"/>
          <w:szCs w:val="24"/>
          <w:lang w:val="es-ES"/>
        </w:rPr>
      </w:pPr>
    </w:p>
    <w:p w14:paraId="7A410021" w14:textId="77777777" w:rsidR="0024376A" w:rsidRDefault="0024376A" w:rsidP="007B40F1">
      <w:pPr>
        <w:rPr>
          <w:rFonts w:ascii="Arial" w:hAnsi="Arial" w:cs="Arial"/>
          <w:sz w:val="24"/>
          <w:szCs w:val="24"/>
          <w:lang w:val="es-ES"/>
        </w:rPr>
      </w:pPr>
    </w:p>
    <w:p w14:paraId="2AAEE11C" w14:textId="77777777" w:rsidR="0024376A" w:rsidRDefault="0024376A" w:rsidP="007B40F1">
      <w:pPr>
        <w:rPr>
          <w:rFonts w:ascii="Arial" w:hAnsi="Arial" w:cs="Arial"/>
          <w:color w:val="FF0000"/>
          <w:sz w:val="24"/>
          <w:szCs w:val="24"/>
          <w:lang w:val="es-ES"/>
        </w:rPr>
      </w:pPr>
      <w:r>
        <w:rPr>
          <w:rFonts w:ascii="Arial" w:hAnsi="Arial" w:cs="Arial"/>
          <w:color w:val="FF0000"/>
          <w:sz w:val="24"/>
          <w:szCs w:val="24"/>
          <w:lang w:val="es-ES"/>
        </w:rPr>
        <w:t>Discusión y Conclusiones</w:t>
      </w:r>
    </w:p>
    <w:p w14:paraId="11FEB109" w14:textId="77777777" w:rsidR="0024376A" w:rsidRPr="0024376A" w:rsidRDefault="0024376A" w:rsidP="007B40F1">
      <w:pPr>
        <w:rPr>
          <w:rFonts w:ascii="Arial" w:hAnsi="Arial" w:cs="Arial"/>
          <w:color w:val="FF0000"/>
          <w:sz w:val="24"/>
          <w:szCs w:val="24"/>
          <w:lang w:val="es-ES"/>
        </w:rPr>
      </w:pPr>
      <w:r>
        <w:rPr>
          <w:rFonts w:ascii="Arial" w:hAnsi="Arial" w:cs="Arial"/>
          <w:color w:val="FF0000"/>
          <w:sz w:val="24"/>
          <w:szCs w:val="24"/>
          <w:lang w:val="es-ES"/>
        </w:rPr>
        <w:t>En esta parte, necesito que agregues uno o dos párrafos con tu reflexión/comentario personal acerca de lo que leíste. ¿Qué aprendiste de la información revisada? ¿Crees que son páginas o fuentes de información confiables? ¿Crees haber respondido las preguntas de investigación que originalmente te planteaste?</w:t>
      </w:r>
    </w:p>
    <w:p w14:paraId="72DA7325" w14:textId="77777777" w:rsidR="0024376A" w:rsidRDefault="0024376A" w:rsidP="007B40F1">
      <w:pPr>
        <w:rPr>
          <w:rFonts w:ascii="Arial" w:hAnsi="Arial" w:cs="Arial"/>
          <w:sz w:val="24"/>
          <w:szCs w:val="24"/>
          <w:lang w:val="es-ES"/>
        </w:rPr>
      </w:pPr>
    </w:p>
    <w:p w14:paraId="41803A38" w14:textId="77777777" w:rsidR="000B76DB" w:rsidRPr="000B76DB" w:rsidRDefault="000B76DB" w:rsidP="007B40F1">
      <w:pPr>
        <w:rPr>
          <w:rFonts w:ascii="Arial" w:hAnsi="Arial" w:cs="Arial"/>
          <w:color w:val="FF0000"/>
          <w:sz w:val="24"/>
          <w:szCs w:val="24"/>
          <w:lang w:val="es-ES"/>
        </w:rPr>
      </w:pPr>
      <w:commentRangeStart w:id="16"/>
      <w:r>
        <w:rPr>
          <w:rFonts w:ascii="Arial" w:hAnsi="Arial" w:cs="Arial"/>
          <w:color w:val="FF0000"/>
          <w:sz w:val="24"/>
          <w:szCs w:val="24"/>
          <w:lang w:val="es-ES"/>
        </w:rPr>
        <w:t>Bibliografía</w:t>
      </w:r>
      <w:commentRangeEnd w:id="16"/>
      <w:r>
        <w:rPr>
          <w:rStyle w:val="Refdecomentario"/>
        </w:rPr>
        <w:commentReference w:id="16"/>
      </w:r>
    </w:p>
    <w:p w14:paraId="6F463FD9" w14:textId="77777777" w:rsidR="000B76DB" w:rsidRPr="007B40F1" w:rsidRDefault="000B76DB" w:rsidP="007B40F1">
      <w:pPr>
        <w:rPr>
          <w:rFonts w:ascii="Arial" w:hAnsi="Arial" w:cs="Arial"/>
          <w:sz w:val="24"/>
          <w:szCs w:val="24"/>
          <w:lang w:val="es-ES"/>
        </w:rPr>
      </w:pPr>
    </w:p>
    <w:commentRangeStart w:id="17"/>
    <w:p w14:paraId="750C48F0" w14:textId="77777777" w:rsidR="000A4E43" w:rsidRPr="007B40F1" w:rsidRDefault="008A1D7F" w:rsidP="007B40F1">
      <w:pPr>
        <w:rPr>
          <w:rFonts w:ascii="Arial" w:hAnsi="Arial" w:cs="Arial"/>
          <w:sz w:val="24"/>
          <w:szCs w:val="24"/>
          <w:lang w:val="es-ES"/>
        </w:rPr>
      </w:pPr>
      <w:r>
        <w:fldChar w:fldCharType="begin"/>
      </w:r>
      <w:r>
        <w:instrText xml:space="preserve"> HYPERLINK "https://www.consultassanter</w:instrText>
      </w:r>
      <w:r>
        <w:instrText xml:space="preserve">ia.com/brujeria-cubana.php" </w:instrText>
      </w:r>
      <w:r>
        <w:fldChar w:fldCharType="separate"/>
      </w:r>
      <w:r w:rsidR="00B27F18" w:rsidRPr="007B40F1">
        <w:rPr>
          <w:rStyle w:val="Hipervnculo"/>
          <w:rFonts w:ascii="Arial" w:hAnsi="Arial" w:cs="Arial"/>
          <w:sz w:val="24"/>
          <w:szCs w:val="24"/>
          <w:lang w:val="es-ES"/>
        </w:rPr>
        <w:t>https://www.consultassanteria.com/brujeria-cubana.php</w:t>
      </w:r>
      <w:r>
        <w:rPr>
          <w:rStyle w:val="Hipervnculo"/>
          <w:rFonts w:ascii="Arial" w:hAnsi="Arial" w:cs="Arial"/>
          <w:sz w:val="24"/>
          <w:szCs w:val="24"/>
          <w:lang w:val="es-ES"/>
        </w:rPr>
        <w:fldChar w:fldCharType="end"/>
      </w:r>
    </w:p>
    <w:p w14:paraId="7357089C" w14:textId="77777777" w:rsidR="00B27F18" w:rsidRPr="007B40F1" w:rsidRDefault="008A1D7F" w:rsidP="007B40F1">
      <w:pPr>
        <w:rPr>
          <w:rFonts w:ascii="Arial" w:hAnsi="Arial" w:cs="Arial"/>
          <w:sz w:val="24"/>
          <w:szCs w:val="24"/>
          <w:lang w:val="es-ES"/>
        </w:rPr>
      </w:pPr>
      <w:hyperlink r:id="rId62" w:history="1">
        <w:r w:rsidR="00B27F18" w:rsidRPr="007B40F1">
          <w:rPr>
            <w:rStyle w:val="Hipervnculo"/>
            <w:rFonts w:ascii="Arial" w:hAnsi="Arial" w:cs="Arial"/>
            <w:sz w:val="24"/>
            <w:szCs w:val="24"/>
            <w:lang w:val="es-ES"/>
          </w:rPr>
          <w:t>https://www.bbc.com/mundo/noticias/2013/02/130207_papua_nueva_guinea_brujeria_mundo_dp</w:t>
        </w:r>
      </w:hyperlink>
    </w:p>
    <w:p w14:paraId="6CF23863" w14:textId="77777777" w:rsidR="00B27F18" w:rsidRPr="007B40F1" w:rsidRDefault="008A1D7F" w:rsidP="007B40F1">
      <w:pPr>
        <w:rPr>
          <w:rFonts w:ascii="Arial" w:hAnsi="Arial" w:cs="Arial"/>
          <w:color w:val="006D21"/>
          <w:sz w:val="24"/>
          <w:szCs w:val="24"/>
        </w:rPr>
      </w:pPr>
      <w:hyperlink r:id="rId63" w:history="1">
        <w:r w:rsidR="00B27F18" w:rsidRPr="007B40F1">
          <w:rPr>
            <w:rStyle w:val="Hipervnculo"/>
            <w:rFonts w:ascii="Arial" w:hAnsi="Arial" w:cs="Arial"/>
            <w:sz w:val="24"/>
            <w:szCs w:val="24"/>
          </w:rPr>
          <w:t>https://es.wikipedia.org/wiki</w:t>
        </w:r>
      </w:hyperlink>
    </w:p>
    <w:p w14:paraId="236A2793" w14:textId="77777777" w:rsidR="00B27F18" w:rsidRPr="007B40F1" w:rsidRDefault="008A1D7F" w:rsidP="007B40F1">
      <w:pPr>
        <w:rPr>
          <w:rStyle w:val="Hipervnculo"/>
          <w:rFonts w:ascii="Arial" w:hAnsi="Arial" w:cs="Arial"/>
          <w:sz w:val="24"/>
          <w:szCs w:val="24"/>
          <w:lang w:val="es-ES"/>
        </w:rPr>
      </w:pPr>
      <w:hyperlink r:id="rId64" w:history="1">
        <w:r w:rsidR="00B27F18" w:rsidRPr="007B40F1">
          <w:rPr>
            <w:rStyle w:val="Hipervnculo"/>
            <w:rFonts w:ascii="Arial" w:hAnsi="Arial" w:cs="Arial"/>
            <w:sz w:val="24"/>
            <w:szCs w:val="24"/>
            <w:lang w:val="es-ES"/>
          </w:rPr>
          <w:t>https://tigrepelvar5.wordpress.com/2010/01/11/la-brujeria-y-otras-hechicerias-de-nuestros-tiempos/</w:t>
        </w:r>
      </w:hyperlink>
    </w:p>
    <w:p w14:paraId="3A7D04C0" w14:textId="77777777" w:rsidR="007B40F1" w:rsidRPr="007B40F1" w:rsidRDefault="008A1D7F" w:rsidP="007B40F1">
      <w:pPr>
        <w:rPr>
          <w:rFonts w:ascii="Arial" w:hAnsi="Arial" w:cs="Arial"/>
          <w:sz w:val="24"/>
          <w:szCs w:val="24"/>
        </w:rPr>
      </w:pPr>
      <w:hyperlink r:id="rId65" w:history="1">
        <w:r w:rsidR="007B40F1" w:rsidRPr="007B40F1">
          <w:rPr>
            <w:rFonts w:ascii="Arial" w:hAnsi="Arial" w:cs="Arial"/>
            <w:color w:val="0000FF"/>
            <w:sz w:val="24"/>
            <w:szCs w:val="24"/>
            <w:u w:val="single"/>
          </w:rPr>
          <w:t>https://germanramirezzambr.wixsite.com/website</w:t>
        </w:r>
      </w:hyperlink>
    </w:p>
    <w:p w14:paraId="692C0520" w14:textId="77777777" w:rsidR="007B40F1" w:rsidRPr="007B40F1" w:rsidRDefault="008A1D7F" w:rsidP="007B40F1">
      <w:pPr>
        <w:rPr>
          <w:rFonts w:ascii="Arial" w:hAnsi="Arial" w:cs="Arial"/>
          <w:sz w:val="24"/>
          <w:szCs w:val="24"/>
        </w:rPr>
      </w:pPr>
      <w:hyperlink r:id="rId66" w:history="1">
        <w:r w:rsidR="007B40F1" w:rsidRPr="007B40F1">
          <w:rPr>
            <w:rFonts w:ascii="Arial" w:hAnsi="Arial" w:cs="Arial"/>
            <w:color w:val="0000FF"/>
            <w:sz w:val="24"/>
            <w:szCs w:val="24"/>
            <w:u w:val="single"/>
          </w:rPr>
          <w:t>https://www.youtube.com/watch?v=tnm4UnjDf6E</w:t>
        </w:r>
      </w:hyperlink>
      <w:commentRangeEnd w:id="17"/>
      <w:r w:rsidR="000B76DB">
        <w:rPr>
          <w:rStyle w:val="Refdecomentario"/>
        </w:rPr>
        <w:commentReference w:id="17"/>
      </w:r>
    </w:p>
    <w:p w14:paraId="58CD927C" w14:textId="77777777" w:rsidR="007B40F1" w:rsidRPr="007B40F1" w:rsidRDefault="007B40F1" w:rsidP="00B27F18">
      <w:pPr>
        <w:rPr>
          <w:rFonts w:ascii="Arial" w:hAnsi="Arial" w:cs="Arial"/>
          <w:sz w:val="24"/>
          <w:szCs w:val="24"/>
          <w:lang w:val="es-ES"/>
        </w:rPr>
      </w:pPr>
    </w:p>
    <w:p w14:paraId="61799488" w14:textId="77777777" w:rsidR="00B27F18" w:rsidRDefault="000B76DB" w:rsidP="00B27F18">
      <w:pPr>
        <w:rPr>
          <w:rFonts w:ascii="Arial" w:hAnsi="Arial" w:cs="Arial"/>
          <w:color w:val="FF0000"/>
          <w:sz w:val="24"/>
          <w:szCs w:val="24"/>
          <w:lang w:val="es-ES"/>
        </w:rPr>
      </w:pPr>
      <w:r>
        <w:rPr>
          <w:rFonts w:ascii="Arial" w:hAnsi="Arial" w:cs="Arial"/>
          <w:color w:val="FF0000"/>
          <w:sz w:val="24"/>
          <w:szCs w:val="24"/>
          <w:lang w:val="es-ES"/>
        </w:rPr>
        <w:t xml:space="preserve">Por favor, para la entrega en el trabajo final, voy a necesitar que pases las referencias antes enlistadas al siguiente formato. (Lo que está en itálica es lo que tendrás que sustituir con la información </w:t>
      </w:r>
      <w:proofErr w:type="spellStart"/>
      <w:r>
        <w:rPr>
          <w:rFonts w:ascii="Arial" w:hAnsi="Arial" w:cs="Arial"/>
          <w:color w:val="FF0000"/>
          <w:sz w:val="24"/>
          <w:szCs w:val="24"/>
          <w:lang w:val="es-ES"/>
        </w:rPr>
        <w:t>conrrespondiente</w:t>
      </w:r>
      <w:proofErr w:type="spellEnd"/>
      <w:r>
        <w:rPr>
          <w:rFonts w:ascii="Arial" w:hAnsi="Arial" w:cs="Arial"/>
          <w:color w:val="FF0000"/>
          <w:sz w:val="24"/>
          <w:szCs w:val="24"/>
          <w:lang w:val="es-ES"/>
        </w:rPr>
        <w:t xml:space="preserve"> en cada caso)</w:t>
      </w:r>
    </w:p>
    <w:p w14:paraId="10441E6B" w14:textId="77777777" w:rsidR="000B76DB" w:rsidRDefault="000B76DB" w:rsidP="00B27F18">
      <w:pPr>
        <w:rPr>
          <w:rFonts w:ascii="Arial" w:hAnsi="Arial" w:cs="Arial"/>
          <w:color w:val="FF0000"/>
          <w:sz w:val="24"/>
          <w:szCs w:val="24"/>
          <w:lang w:val="es-ES"/>
        </w:rPr>
      </w:pPr>
    </w:p>
    <w:p w14:paraId="204FAFC3" w14:textId="77777777" w:rsidR="000B76DB" w:rsidRPr="000B76DB" w:rsidRDefault="000B76DB" w:rsidP="00B27F18">
      <w:pPr>
        <w:rPr>
          <w:rFonts w:ascii="Arial" w:hAnsi="Arial" w:cs="Arial"/>
          <w:i/>
          <w:color w:val="FF0000"/>
          <w:sz w:val="24"/>
          <w:szCs w:val="24"/>
          <w:lang w:val="es-ES"/>
        </w:rPr>
      </w:pPr>
      <w:r w:rsidRPr="000B76DB">
        <w:rPr>
          <w:rFonts w:ascii="Arial" w:hAnsi="Arial" w:cs="Arial"/>
          <w:i/>
          <w:color w:val="FF0000"/>
          <w:sz w:val="24"/>
          <w:szCs w:val="24"/>
          <w:lang w:val="es-ES"/>
        </w:rPr>
        <w:t>Nombre de la página (año de la publicación citada). Nombre del artículo/entrada de blog citada.</w:t>
      </w:r>
      <w:r>
        <w:rPr>
          <w:rFonts w:ascii="Arial" w:hAnsi="Arial" w:cs="Arial"/>
          <w:color w:val="FF0000"/>
          <w:sz w:val="24"/>
          <w:szCs w:val="24"/>
          <w:lang w:val="es-ES"/>
        </w:rPr>
        <w:t xml:space="preserve"> “Recuperado de:” </w:t>
      </w:r>
      <w:r w:rsidRPr="000B76DB">
        <w:rPr>
          <w:rFonts w:ascii="Arial" w:hAnsi="Arial" w:cs="Arial"/>
          <w:i/>
          <w:color w:val="FF0000"/>
          <w:sz w:val="24"/>
          <w:szCs w:val="24"/>
          <w:lang w:val="es-ES"/>
        </w:rPr>
        <w:t>Copias cada una de las ligas</w:t>
      </w:r>
    </w:p>
    <w:sectPr w:rsidR="000B76DB" w:rsidRPr="000B76DB" w:rsidSect="00697C67">
      <w:footerReference w:type="default" r:id="rId67"/>
      <w:pgSz w:w="12240" w:h="15840"/>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lejandro" w:date="2019-05-14T19:30:00Z" w:initials="A">
    <w:p w14:paraId="04D1B199" w14:textId="77777777" w:rsidR="00162025" w:rsidRDefault="00162025">
      <w:pPr>
        <w:pStyle w:val="Textocomentario"/>
      </w:pPr>
      <w:r>
        <w:rPr>
          <w:rStyle w:val="Refdecomentario"/>
        </w:rPr>
        <w:annotationRef/>
      </w:r>
      <w:r>
        <w:t>A éstas preguntas le faltan signos de interrogación… y quedar terminadas!</w:t>
      </w:r>
    </w:p>
  </w:comment>
  <w:comment w:id="3" w:author="Alejandro" w:date="2019-05-14T19:30:00Z" w:initials="A">
    <w:p w14:paraId="7B96FD0A" w14:textId="77777777" w:rsidR="00162025" w:rsidRDefault="00162025">
      <w:pPr>
        <w:pStyle w:val="Textocomentario"/>
      </w:pPr>
      <w:r>
        <w:rPr>
          <w:rStyle w:val="Refdecomentario"/>
        </w:rPr>
        <w:annotationRef/>
      </w:r>
      <w:r>
        <w:t>¿Qué es una acedera?</w:t>
      </w:r>
    </w:p>
  </w:comment>
  <w:comment w:id="4" w:author="Alejandro" w:date="2019-05-14T19:39:00Z" w:initials="A">
    <w:p w14:paraId="6A766D41" w14:textId="77777777" w:rsidR="000B76DB" w:rsidRDefault="000B76DB">
      <w:pPr>
        <w:pStyle w:val="Textocomentario"/>
      </w:pPr>
      <w:r>
        <w:rPr>
          <w:rStyle w:val="Refdecomentario"/>
        </w:rPr>
        <w:annotationRef/>
      </w:r>
      <w:r>
        <w:t>¡¡Me encanta la propuesta!! (Sólo recuerda poner los signos de interrogación de apertura)</w:t>
      </w:r>
    </w:p>
    <w:p w14:paraId="5C4A43EF" w14:textId="77777777" w:rsidR="000B76DB" w:rsidRDefault="000B76DB">
      <w:pPr>
        <w:pStyle w:val="Textocomentario"/>
      </w:pPr>
    </w:p>
    <w:p w14:paraId="281D0231" w14:textId="77777777" w:rsidR="000B76DB" w:rsidRDefault="000B76DB">
      <w:pPr>
        <w:pStyle w:val="Textocomentario"/>
      </w:pPr>
      <w:r>
        <w:t>Incluso, si me permites sugerir, lo cambiaría por algo más retador como “¿te atreves?”</w:t>
      </w:r>
    </w:p>
  </w:comment>
  <w:comment w:id="5" w:author="Alejandro" w:date="2019-05-14T19:30:00Z" w:initials="A">
    <w:p w14:paraId="7BE9C785" w14:textId="77777777" w:rsidR="00162025" w:rsidRDefault="00162025">
      <w:pPr>
        <w:pStyle w:val="Textocomentario"/>
      </w:pPr>
      <w:r>
        <w:rPr>
          <w:rStyle w:val="Refdecomentario"/>
        </w:rPr>
        <w:annotationRef/>
      </w:r>
      <w:r>
        <w:t>Este es el segundo índice más minimalista que he visto en mi vida. Digo, agradezco que aparezca, pero creo que para el final, de verdad querremos poner más atención a su presentación (y darle un espacio propio… una hoja entera!)</w:t>
      </w:r>
    </w:p>
  </w:comment>
  <w:comment w:id="6" w:author="Alejandro" w:date="2019-05-14T19:33:00Z" w:initials="A">
    <w:p w14:paraId="52984296" w14:textId="77777777" w:rsidR="00162025" w:rsidRDefault="00162025">
      <w:pPr>
        <w:pStyle w:val="Textocomentario"/>
      </w:pPr>
      <w:r>
        <w:rPr>
          <w:rStyle w:val="Refdecomentario"/>
        </w:rPr>
        <w:annotationRef/>
      </w:r>
      <w:r>
        <w:t>También esta parte necesita comenzar en una página nueva, solamente con el título “Introducción”</w:t>
      </w:r>
    </w:p>
  </w:comment>
  <w:comment w:id="7" w:author="Alejandro" w:date="2019-05-14T19:40:00Z" w:initials="A">
    <w:p w14:paraId="363F4557" w14:textId="77777777" w:rsidR="000B76DB" w:rsidRDefault="000B76DB">
      <w:pPr>
        <w:pStyle w:val="Textocomentario"/>
      </w:pPr>
      <w:r>
        <w:rPr>
          <w:rStyle w:val="Refdecomentario"/>
        </w:rPr>
        <w:annotationRef/>
      </w:r>
      <w:r>
        <w:t xml:space="preserve">Todo esto de acá, como tu </w:t>
      </w:r>
      <w:proofErr w:type="spellStart"/>
      <w:r>
        <w:t>profa</w:t>
      </w:r>
      <w:proofErr w:type="spellEnd"/>
      <w:r>
        <w:t xml:space="preserve"> de TMI, claro que me interesa y me da gusto leerlo (de verdad, me gustaría que la materia fuera lo menos odiosa posible. Me encanta que aprovecharas para leer/investigar sobre algo que de verdad te interesa)… Pero creo que para la entrega final de tu trabajo, habrá que quitarlo!</w:t>
      </w:r>
    </w:p>
  </w:comment>
  <w:comment w:id="8" w:author="Alejandro" w:date="2019-05-14T19:33:00Z" w:initials="A">
    <w:p w14:paraId="3453F412" w14:textId="77777777" w:rsidR="00162025" w:rsidRDefault="00162025">
      <w:pPr>
        <w:pStyle w:val="Textocomentario"/>
      </w:pPr>
      <w:r>
        <w:rPr>
          <w:rStyle w:val="Refdecomentario"/>
        </w:rPr>
        <w:annotationRef/>
      </w:r>
      <w:r>
        <w:t>EXCELENTES preguntas.</w:t>
      </w:r>
    </w:p>
    <w:p w14:paraId="13C72BBC" w14:textId="77777777" w:rsidR="00162025" w:rsidRDefault="00162025">
      <w:pPr>
        <w:pStyle w:val="Textocomentario"/>
      </w:pPr>
    </w:p>
    <w:p w14:paraId="5AE592ED" w14:textId="77777777" w:rsidR="00162025" w:rsidRDefault="00162025">
      <w:pPr>
        <w:pStyle w:val="Textocomentario"/>
      </w:pPr>
      <w:r>
        <w:t>Para el examen final, necesitaré que me las presentes completas (con signos  de interrogación de apertura y cierre) bajo un subtítulo que diga “Preguntas de investigación”</w:t>
      </w:r>
    </w:p>
  </w:comment>
  <w:comment w:id="9" w:author="Alejandro" w:date="2019-05-14T19:34:00Z" w:initials="A">
    <w:p w14:paraId="344280D0" w14:textId="77777777" w:rsidR="00162025" w:rsidRDefault="00162025">
      <w:pPr>
        <w:pStyle w:val="Textocomentario"/>
      </w:pPr>
      <w:r>
        <w:rPr>
          <w:rStyle w:val="Refdecomentario"/>
        </w:rPr>
        <w:annotationRef/>
      </w:r>
      <w:r>
        <w:t>Toda esta redacción de por acá es muy útil y valiosa también! Cuando me entregues tu final, aparecerá bajo el título “Justificación”</w:t>
      </w:r>
    </w:p>
  </w:comment>
  <w:comment w:id="10" w:author="Alejandro" w:date="2019-05-14T19:35:00Z" w:initials="A">
    <w:p w14:paraId="765488EC" w14:textId="77777777" w:rsidR="00162025" w:rsidRDefault="00162025">
      <w:pPr>
        <w:pStyle w:val="Textocomentario"/>
      </w:pPr>
      <w:r>
        <w:rPr>
          <w:rStyle w:val="Refdecomentario"/>
        </w:rPr>
        <w:annotationRef/>
      </w:r>
      <w:r>
        <w:t>Una vez más, dejemos que el marco teórico empiece en una página nueva</w:t>
      </w:r>
    </w:p>
  </w:comment>
  <w:comment w:id="11" w:author="Alejandro" w:date="2019-05-14T19:45:00Z" w:initials="A">
    <w:p w14:paraId="2415AC03" w14:textId="77777777" w:rsidR="000B76DB" w:rsidRDefault="000B76DB">
      <w:pPr>
        <w:pStyle w:val="Textocomentario"/>
      </w:pPr>
      <w:r>
        <w:rPr>
          <w:rStyle w:val="Refdecomentario"/>
        </w:rPr>
        <w:annotationRef/>
      </w:r>
      <w:r>
        <w:t>Como subtítulo</w:t>
      </w:r>
    </w:p>
  </w:comment>
  <w:comment w:id="12" w:author="Alejandro" w:date="2019-05-14T19:53:00Z" w:initials="A">
    <w:p w14:paraId="5409F446" w14:textId="3DD1EF28" w:rsidR="009273FE" w:rsidRDefault="009273FE">
      <w:pPr>
        <w:pStyle w:val="Textocomentario"/>
      </w:pPr>
      <w:r>
        <w:rPr>
          <w:rStyle w:val="Refdecomentario"/>
        </w:rPr>
        <w:annotationRef/>
      </w:r>
      <w:r>
        <w:rPr>
          <w:rStyle w:val="Refdecomentario"/>
        </w:rPr>
        <w:t>A tu marco teórico le hace falta que agregues correctamente las referencias. Para ello voy a necesitar que al finalizar CADA PÁRRAFO agregues un paréntesis que contenga esta información, primero el nombre de la página donde sacaste cada información y luego el año en que se publicó esta información)</w:t>
      </w:r>
    </w:p>
  </w:comment>
  <w:comment w:id="13" w:author="Alejandro" w:date="2019-05-14T19:46:00Z" w:initials="A">
    <w:p w14:paraId="6E74C6AE" w14:textId="77777777" w:rsidR="000B76DB" w:rsidRDefault="000B76DB">
      <w:pPr>
        <w:pStyle w:val="Textocomentario"/>
      </w:pPr>
      <w:r>
        <w:rPr>
          <w:rStyle w:val="Refdecomentario"/>
        </w:rPr>
        <w:annotationRef/>
      </w:r>
      <w:r>
        <w:t>Este párrafo está repetido…  Es el mismo que el primero!</w:t>
      </w:r>
    </w:p>
  </w:comment>
  <w:comment w:id="14" w:author="Alejandro" w:date="2019-05-14T19:50:00Z" w:initials="A">
    <w:p w14:paraId="10F6E804" w14:textId="77777777" w:rsidR="0024376A" w:rsidRDefault="0024376A">
      <w:pPr>
        <w:pStyle w:val="Textocomentario"/>
      </w:pPr>
      <w:r>
        <w:rPr>
          <w:rStyle w:val="Refdecomentario"/>
        </w:rPr>
        <w:annotationRef/>
      </w:r>
      <w:r>
        <w:t>Para ahorrarnos complicaciones, sugeriría que quitaras las imágenes (porque si las dejas, habría que citarlas y ponerles una descripción… Mejor ahorrémonos ese trabajo, ¿va?)</w:t>
      </w:r>
    </w:p>
  </w:comment>
  <w:comment w:id="15" w:author="Alejandro" w:date="2019-05-14T19:51:00Z" w:initials="A">
    <w:p w14:paraId="6B2F9D05" w14:textId="77777777" w:rsidR="0024376A" w:rsidRDefault="0024376A">
      <w:pPr>
        <w:pStyle w:val="Textocomentario"/>
      </w:pPr>
      <w:r>
        <w:rPr>
          <w:rStyle w:val="Refdecomentario"/>
        </w:rPr>
        <w:annotationRef/>
      </w:r>
      <w:r>
        <w:t>Una vez más, dejémoslo como subtítulo.</w:t>
      </w:r>
    </w:p>
  </w:comment>
  <w:comment w:id="16" w:author="Alejandro" w:date="2019-05-14T19:47:00Z" w:initials="A">
    <w:p w14:paraId="1CA7B22B" w14:textId="77777777" w:rsidR="000B76DB" w:rsidRDefault="000B76DB">
      <w:pPr>
        <w:pStyle w:val="Textocomentario"/>
      </w:pPr>
      <w:r>
        <w:rPr>
          <w:rStyle w:val="Refdecomentario"/>
        </w:rPr>
        <w:annotationRef/>
      </w:r>
      <w:r>
        <w:t>Falta el título y ponerlo al final, en una página sola</w:t>
      </w:r>
    </w:p>
  </w:comment>
  <w:comment w:id="17" w:author="Alejandro" w:date="2019-05-14T19:46:00Z" w:initials="A">
    <w:p w14:paraId="686ADE15" w14:textId="77777777" w:rsidR="000B76DB" w:rsidRDefault="000B76DB">
      <w:pPr>
        <w:pStyle w:val="Textocomentario"/>
      </w:pPr>
      <w:r>
        <w:rPr>
          <w:rStyle w:val="Refdecomentario"/>
        </w:rPr>
        <w:annotationRef/>
      </w:r>
      <w:r>
        <w:t>Este no es el formato con el que debemos enlistar la información que consultamos en línea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D1B199" w15:done="0"/>
  <w15:commentEx w15:paraId="7B96FD0A" w15:done="0"/>
  <w15:commentEx w15:paraId="281D0231" w15:done="0"/>
  <w15:commentEx w15:paraId="7BE9C785" w15:done="0"/>
  <w15:commentEx w15:paraId="52984296" w15:done="0"/>
  <w15:commentEx w15:paraId="363F4557" w15:done="0"/>
  <w15:commentEx w15:paraId="5AE592ED" w15:done="0"/>
  <w15:commentEx w15:paraId="344280D0" w15:done="0"/>
  <w15:commentEx w15:paraId="765488EC" w15:done="0"/>
  <w15:commentEx w15:paraId="2415AC03" w15:done="0"/>
  <w15:commentEx w15:paraId="5409F446" w15:done="0"/>
  <w15:commentEx w15:paraId="6E74C6AE" w15:done="0"/>
  <w15:commentEx w15:paraId="10F6E804" w15:done="0"/>
  <w15:commentEx w15:paraId="6B2F9D05" w15:done="0"/>
  <w15:commentEx w15:paraId="1CA7B22B" w15:done="0"/>
  <w15:commentEx w15:paraId="686ADE1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4CFFFE" w14:textId="77777777" w:rsidR="008A1D7F" w:rsidRDefault="008A1D7F" w:rsidP="00B16B2C">
      <w:pPr>
        <w:spacing w:after="0" w:line="240" w:lineRule="auto"/>
      </w:pPr>
      <w:r>
        <w:separator/>
      </w:r>
    </w:p>
  </w:endnote>
  <w:endnote w:type="continuationSeparator" w:id="0">
    <w:p w14:paraId="1F05EC0F" w14:textId="77777777" w:rsidR="008A1D7F" w:rsidRDefault="008A1D7F" w:rsidP="00B16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776586"/>
      <w:docPartObj>
        <w:docPartGallery w:val="Page Numbers (Bottom of Page)"/>
        <w:docPartUnique/>
      </w:docPartObj>
    </w:sdtPr>
    <w:sdtEndPr/>
    <w:sdtContent>
      <w:p w14:paraId="08FC8053" w14:textId="77777777" w:rsidR="00B16B2C" w:rsidRDefault="00B16B2C">
        <w:pPr>
          <w:pStyle w:val="Piedepgina"/>
          <w:jc w:val="right"/>
        </w:pPr>
        <w:r>
          <w:fldChar w:fldCharType="begin"/>
        </w:r>
        <w:r>
          <w:instrText>PAGE   \* MERGEFORMAT</w:instrText>
        </w:r>
        <w:r>
          <w:fldChar w:fldCharType="separate"/>
        </w:r>
        <w:r w:rsidR="009273FE" w:rsidRPr="009273FE">
          <w:rPr>
            <w:noProof/>
            <w:lang w:val="es-ES"/>
          </w:rPr>
          <w:t>8</w:t>
        </w:r>
        <w:r>
          <w:fldChar w:fldCharType="end"/>
        </w:r>
      </w:p>
    </w:sdtContent>
  </w:sdt>
  <w:p w14:paraId="59D3946B" w14:textId="77777777" w:rsidR="00B16B2C" w:rsidRDefault="00B16B2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4C0613" w14:textId="77777777" w:rsidR="008A1D7F" w:rsidRDefault="008A1D7F" w:rsidP="00B16B2C">
      <w:pPr>
        <w:spacing w:after="0" w:line="240" w:lineRule="auto"/>
      </w:pPr>
      <w:r>
        <w:separator/>
      </w:r>
    </w:p>
  </w:footnote>
  <w:footnote w:type="continuationSeparator" w:id="0">
    <w:p w14:paraId="6DFCA170" w14:textId="77777777" w:rsidR="008A1D7F" w:rsidRDefault="008A1D7F" w:rsidP="00B16B2C">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w15:presenceInfo w15:providerId="None" w15:userId="Alejand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E43"/>
    <w:rsid w:val="00047F93"/>
    <w:rsid w:val="000A4E43"/>
    <w:rsid w:val="000B76DB"/>
    <w:rsid w:val="00162025"/>
    <w:rsid w:val="0024376A"/>
    <w:rsid w:val="003121B0"/>
    <w:rsid w:val="0036463A"/>
    <w:rsid w:val="004D4890"/>
    <w:rsid w:val="005F43DC"/>
    <w:rsid w:val="00697C67"/>
    <w:rsid w:val="007B40F1"/>
    <w:rsid w:val="008A1D7F"/>
    <w:rsid w:val="009273FE"/>
    <w:rsid w:val="0093035D"/>
    <w:rsid w:val="00B16B2C"/>
    <w:rsid w:val="00B27F18"/>
    <w:rsid w:val="00B95C6F"/>
    <w:rsid w:val="00D578F0"/>
    <w:rsid w:val="00F240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511D3"/>
  <w15:docId w15:val="{85AAB08B-6D97-4182-A33A-698ACFC4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27F18"/>
    <w:rPr>
      <w:color w:val="0563C1" w:themeColor="hyperlink"/>
      <w:u w:val="single"/>
    </w:rPr>
  </w:style>
  <w:style w:type="character" w:customStyle="1" w:styleId="UnresolvedMention">
    <w:name w:val="Unresolved Mention"/>
    <w:basedOn w:val="Fuentedeprrafopredeter"/>
    <w:uiPriority w:val="99"/>
    <w:semiHidden/>
    <w:unhideWhenUsed/>
    <w:rsid w:val="00B27F18"/>
    <w:rPr>
      <w:color w:val="605E5C"/>
      <w:shd w:val="clear" w:color="auto" w:fill="E1DFDD"/>
    </w:rPr>
  </w:style>
  <w:style w:type="paragraph" w:styleId="Sinespaciado">
    <w:name w:val="No Spacing"/>
    <w:link w:val="SinespaciadoCar"/>
    <w:uiPriority w:val="1"/>
    <w:qFormat/>
    <w:rsid w:val="00697C67"/>
    <w:pPr>
      <w:spacing w:after="0" w:line="240" w:lineRule="auto"/>
    </w:pPr>
  </w:style>
  <w:style w:type="paragraph" w:styleId="NormalWeb">
    <w:name w:val="Normal (Web)"/>
    <w:basedOn w:val="Normal"/>
    <w:uiPriority w:val="99"/>
    <w:unhideWhenUsed/>
    <w:rsid w:val="00697C6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697C6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7C67"/>
    <w:rPr>
      <w:rFonts w:ascii="Tahoma" w:hAnsi="Tahoma" w:cs="Tahoma"/>
      <w:sz w:val="16"/>
      <w:szCs w:val="16"/>
    </w:rPr>
  </w:style>
  <w:style w:type="character" w:customStyle="1" w:styleId="SinespaciadoCar">
    <w:name w:val="Sin espaciado Car"/>
    <w:basedOn w:val="Fuentedeprrafopredeter"/>
    <w:link w:val="Sinespaciado"/>
    <w:uiPriority w:val="1"/>
    <w:rsid w:val="00697C67"/>
  </w:style>
  <w:style w:type="paragraph" w:styleId="Encabezado">
    <w:name w:val="header"/>
    <w:basedOn w:val="Normal"/>
    <w:link w:val="EncabezadoCar"/>
    <w:uiPriority w:val="99"/>
    <w:unhideWhenUsed/>
    <w:rsid w:val="00B16B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6B2C"/>
  </w:style>
  <w:style w:type="paragraph" w:styleId="Piedepgina">
    <w:name w:val="footer"/>
    <w:basedOn w:val="Normal"/>
    <w:link w:val="PiedepginaCar"/>
    <w:uiPriority w:val="99"/>
    <w:unhideWhenUsed/>
    <w:rsid w:val="00B16B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6B2C"/>
  </w:style>
  <w:style w:type="character" w:styleId="Refdecomentario">
    <w:name w:val="annotation reference"/>
    <w:basedOn w:val="Fuentedeprrafopredeter"/>
    <w:uiPriority w:val="99"/>
    <w:semiHidden/>
    <w:unhideWhenUsed/>
    <w:rsid w:val="00162025"/>
    <w:rPr>
      <w:sz w:val="16"/>
      <w:szCs w:val="16"/>
    </w:rPr>
  </w:style>
  <w:style w:type="paragraph" w:styleId="Textocomentario">
    <w:name w:val="annotation text"/>
    <w:basedOn w:val="Normal"/>
    <w:link w:val="TextocomentarioCar"/>
    <w:uiPriority w:val="99"/>
    <w:semiHidden/>
    <w:unhideWhenUsed/>
    <w:rsid w:val="0016202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62025"/>
    <w:rPr>
      <w:sz w:val="20"/>
      <w:szCs w:val="20"/>
    </w:rPr>
  </w:style>
  <w:style w:type="paragraph" w:styleId="Asuntodelcomentario">
    <w:name w:val="annotation subject"/>
    <w:basedOn w:val="Textocomentario"/>
    <w:next w:val="Textocomentario"/>
    <w:link w:val="AsuntodelcomentarioCar"/>
    <w:uiPriority w:val="99"/>
    <w:semiHidden/>
    <w:unhideWhenUsed/>
    <w:rsid w:val="00162025"/>
    <w:rPr>
      <w:b/>
      <w:bCs/>
    </w:rPr>
  </w:style>
  <w:style w:type="character" w:customStyle="1" w:styleId="AsuntodelcomentarioCar">
    <w:name w:val="Asunto del comentario Car"/>
    <w:basedOn w:val="TextocomentarioCar"/>
    <w:link w:val="Asuntodelcomentario"/>
    <w:uiPriority w:val="99"/>
    <w:semiHidden/>
    <w:rsid w:val="0016202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Bruja_de_Endor" TargetMode="External"/><Relationship Id="rId21" Type="http://schemas.openxmlformats.org/officeDocument/2006/relationships/hyperlink" Target="http://www.biblegateway.com/passage/?search=Levitico+20%3A27&amp;version=DHH" TargetMode="External"/><Relationship Id="rId42" Type="http://schemas.openxmlformats.org/officeDocument/2006/relationships/hyperlink" Target="https://es.wikipedia.org/wiki/Chile" TargetMode="External"/><Relationship Id="rId47" Type="http://schemas.openxmlformats.org/officeDocument/2006/relationships/hyperlink" Target="https://es.wikipedia.org/wiki/Colonias_brit%C3%A1nicas" TargetMode="External"/><Relationship Id="rId63" Type="http://schemas.openxmlformats.org/officeDocument/2006/relationships/hyperlink" Target="https://es.wikipedia.org/wiki" TargetMode="External"/><Relationship Id="rId68"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s.wikipedia.org/wiki/%C3%89xodo" TargetMode="External"/><Relationship Id="rId29" Type="http://schemas.openxmlformats.org/officeDocument/2006/relationships/hyperlink" Target="https://es.wikipedia.org/wiki/Filisteo" TargetMode="External"/><Relationship Id="rId11" Type="http://schemas.openxmlformats.org/officeDocument/2006/relationships/hyperlink" Target="https://es.wikipedia.org/wiki/Roma_Antigua" TargetMode="External"/><Relationship Id="rId24" Type="http://schemas.openxmlformats.org/officeDocument/2006/relationships/hyperlink" Target="https://es.wikipedia.org/wiki/Primer_libro_de_Samuel" TargetMode="External"/><Relationship Id="rId32" Type="http://schemas.openxmlformats.org/officeDocument/2006/relationships/hyperlink" Target="https://es.wikipedia.org/wiki/Sacrificio_humano" TargetMode="External"/><Relationship Id="rId37" Type="http://schemas.openxmlformats.org/officeDocument/2006/relationships/hyperlink" Target="https://es.wikipedia.org/wiki/Nagualismo" TargetMode="External"/><Relationship Id="rId40" Type="http://schemas.openxmlformats.org/officeDocument/2006/relationships/hyperlink" Target="https://es.wikipedia.org/wiki/Suelo" TargetMode="External"/><Relationship Id="rId45" Type="http://schemas.openxmlformats.org/officeDocument/2006/relationships/hyperlink" Target="https://es.wikipedia.org/wiki/Chonch%C3%B3n" TargetMode="External"/><Relationship Id="rId53" Type="http://schemas.openxmlformats.org/officeDocument/2006/relationships/hyperlink" Target="https://es.wikipedia.org/wiki/Boston" TargetMode="External"/><Relationship Id="rId58" Type="http://schemas.openxmlformats.org/officeDocument/2006/relationships/hyperlink" Target="https://es.wikipedia.org/wiki/29_de_febrero" TargetMode="External"/><Relationship Id="rId66" Type="http://schemas.openxmlformats.org/officeDocument/2006/relationships/hyperlink" Target="https://www.youtube.com/watch?v=tnm4UnjDf6E" TargetMode="External"/><Relationship Id="rId5" Type="http://schemas.openxmlformats.org/officeDocument/2006/relationships/webSettings" Target="webSettings.xml"/><Relationship Id="rId61" Type="http://schemas.openxmlformats.org/officeDocument/2006/relationships/image" Target="media/image3.jpeg"/><Relationship Id="rId19" Type="http://schemas.openxmlformats.org/officeDocument/2006/relationships/hyperlink" Target="https://es.wikipedia.org/wiki/Imperio_Aquem%C3%A9nida" TargetMode="External"/><Relationship Id="rId14" Type="http://schemas.openxmlformats.org/officeDocument/2006/relationships/hyperlink" Target="https://es.wikipedia.org/wiki/Agust%C3%ADn_de_Hipona" TargetMode="External"/><Relationship Id="rId22" Type="http://schemas.openxmlformats.org/officeDocument/2006/relationships/hyperlink" Target="http://www.biblegateway.com/passage/?search=Deuteronomio+18%3A11-12&amp;version=DHH" TargetMode="External"/><Relationship Id="rId27" Type="http://schemas.openxmlformats.org/officeDocument/2006/relationships/hyperlink" Target="https://es.wikipedia.org/wiki/Sa%C3%BAl" TargetMode="External"/><Relationship Id="rId30" Type="http://schemas.openxmlformats.org/officeDocument/2006/relationships/image" Target="media/image1.jpeg"/><Relationship Id="rId35" Type="http://schemas.openxmlformats.org/officeDocument/2006/relationships/hyperlink" Target="https://es.wikipedia.org/w/index.php?title=Jane_Rebecca_Yorke&amp;action=edit&amp;redlink=1" TargetMode="External"/><Relationship Id="rId43" Type="http://schemas.openxmlformats.org/officeDocument/2006/relationships/hyperlink" Target="https://es.wikipedia.org/wiki/Argentina" TargetMode="External"/><Relationship Id="rId48" Type="http://schemas.openxmlformats.org/officeDocument/2006/relationships/hyperlink" Target="https://es.wikipedia.org/wiki/Connecticut" TargetMode="External"/><Relationship Id="rId56" Type="http://schemas.openxmlformats.org/officeDocument/2006/relationships/hyperlink" Target="https://es.wikipedia.org/wiki/Samuel_Parris" TargetMode="External"/><Relationship Id="rId64" Type="http://schemas.openxmlformats.org/officeDocument/2006/relationships/hyperlink" Target="https://tigrepelvar5.wordpress.com/2010/01/11/la-brujeria-y-otras-hechicerias-de-nuestros-tiempos/" TargetMode="External"/><Relationship Id="rId69" Type="http://schemas.microsoft.com/office/2011/relationships/people" Target="people.xml"/><Relationship Id="rId8" Type="http://schemas.openxmlformats.org/officeDocument/2006/relationships/comments" Target="comments.xml"/><Relationship Id="rId51" Type="http://schemas.openxmlformats.org/officeDocument/2006/relationships/hyperlink" Target="https://es.wikipedia.org/wiki/1692" TargetMode="External"/><Relationship Id="rId3" Type="http://schemas.openxmlformats.org/officeDocument/2006/relationships/styles" Target="styles.xml"/><Relationship Id="rId12" Type="http://schemas.openxmlformats.org/officeDocument/2006/relationships/hyperlink" Target="https://es.wikipedia.org/wiki/Augur" TargetMode="External"/><Relationship Id="rId17" Type="http://schemas.openxmlformats.org/officeDocument/2006/relationships/hyperlink" Target="https://es.wikipedia.org/wiki/Antiguo_Egipto" TargetMode="External"/><Relationship Id="rId25" Type="http://schemas.openxmlformats.org/officeDocument/2006/relationships/hyperlink" Target="http://www.biblegateway.com/passage/?search=1Samuel+28%3A1-25&amp;version=DHH" TargetMode="External"/><Relationship Id="rId33" Type="http://schemas.openxmlformats.org/officeDocument/2006/relationships/hyperlink" Target="https://es.wikipedia.org/wiki/M%C3%A9dium" TargetMode="External"/><Relationship Id="rId38" Type="http://schemas.openxmlformats.org/officeDocument/2006/relationships/hyperlink" Target="https://es.wikipedia.org/wiki/Nahualismo" TargetMode="External"/><Relationship Id="rId46" Type="http://schemas.openxmlformats.org/officeDocument/2006/relationships/hyperlink" Target="https://es.wikipedia.org/wiki/Per%C3%BA" TargetMode="External"/><Relationship Id="rId59" Type="http://schemas.openxmlformats.org/officeDocument/2006/relationships/hyperlink" Target="https://es.wikipedia.org/wiki/1692" TargetMode="External"/><Relationship Id="rId67" Type="http://schemas.openxmlformats.org/officeDocument/2006/relationships/footer" Target="footer1.xml"/><Relationship Id="rId20" Type="http://schemas.openxmlformats.org/officeDocument/2006/relationships/hyperlink" Target="https://es.wikipedia.org/wiki/Pena_de_muerte" TargetMode="External"/><Relationship Id="rId41" Type="http://schemas.openxmlformats.org/officeDocument/2006/relationships/hyperlink" Target="https://es.wikipedia.org/wiki/Am%C3%A9rica_del_Sur" TargetMode="External"/><Relationship Id="rId54" Type="http://schemas.openxmlformats.org/officeDocument/2006/relationships/hyperlink" Target="https://es.wikipedia.org/wiki/Springfield_(Massachusetts)" TargetMode="External"/><Relationship Id="rId62" Type="http://schemas.openxmlformats.org/officeDocument/2006/relationships/hyperlink" Target="https://www.bbc.com/mundo/noticias/2013/02/130207_papua_nueva_guinea_brujeria_mundo_dp" TargetMode="External"/><Relationship Id="rId7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s.wikipedia.org/wiki/Metamorfosis" TargetMode="External"/><Relationship Id="rId23" Type="http://schemas.openxmlformats.org/officeDocument/2006/relationships/hyperlink" Target="https://es.wikipedia.org/wiki/Necromancia" TargetMode="External"/><Relationship Id="rId28" Type="http://schemas.openxmlformats.org/officeDocument/2006/relationships/hyperlink" Target="https://es.wikipedia.org/wiki/Samuel_(profeta)" TargetMode="External"/><Relationship Id="rId36" Type="http://schemas.openxmlformats.org/officeDocument/2006/relationships/hyperlink" Target="https://es.wikipedia.org/wiki/Chamanismo" TargetMode="External"/><Relationship Id="rId49" Type="http://schemas.openxmlformats.org/officeDocument/2006/relationships/hyperlink" Target="https://es.wikipedia.org/wiki/1647" TargetMode="External"/><Relationship Id="rId57" Type="http://schemas.openxmlformats.org/officeDocument/2006/relationships/hyperlink" Target="https://es.wikipedia.org/wiki/Abigail_Williams_(Juicios_de_Salem)" TargetMode="External"/><Relationship Id="rId10" Type="http://schemas.openxmlformats.org/officeDocument/2006/relationships/hyperlink" Target="https://es.wikipedia.org/wiki/Grecia_Antigua" TargetMode="External"/><Relationship Id="rId31" Type="http://schemas.openxmlformats.org/officeDocument/2006/relationships/hyperlink" Target="https://es.wikipedia.org/wiki/Infanticidio" TargetMode="External"/><Relationship Id="rId44" Type="http://schemas.openxmlformats.org/officeDocument/2006/relationships/hyperlink" Target="https://es.wikipedia.org/wiki/Mapuche" TargetMode="External"/><Relationship Id="rId52" Type="http://schemas.openxmlformats.org/officeDocument/2006/relationships/hyperlink" Target="https://es.wikipedia.org/wiki/Nueva_Inglaterra" TargetMode="External"/><Relationship Id="rId60" Type="http://schemas.openxmlformats.org/officeDocument/2006/relationships/image" Target="media/image2.jpeg"/><Relationship Id="rId65" Type="http://schemas.openxmlformats.org/officeDocument/2006/relationships/hyperlink" Target="https://germanramirezzambr.wixsite.com/website" TargetMode="Externa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es.wikipedia.org/wiki/Padres_de_la_Iglesia" TargetMode="External"/><Relationship Id="rId18" Type="http://schemas.openxmlformats.org/officeDocument/2006/relationships/hyperlink" Target="https://es.wikipedia.org/wiki/Babilonia" TargetMode="External"/><Relationship Id="rId39" Type="http://schemas.openxmlformats.org/officeDocument/2006/relationships/hyperlink" Target="https://es.wikipedia.org/wiki/Vuelo" TargetMode="External"/><Relationship Id="rId34" Type="http://schemas.openxmlformats.org/officeDocument/2006/relationships/hyperlink" Target="https://es.wikipedia.org/w/index.php?title=Helen_Duncan&amp;action=edit&amp;redlink=1" TargetMode="External"/><Relationship Id="rId50" Type="http://schemas.openxmlformats.org/officeDocument/2006/relationships/hyperlink" Target="https://es.wikipedia.org/wiki/1647" TargetMode="External"/><Relationship Id="rId55" Type="http://schemas.openxmlformats.org/officeDocument/2006/relationships/hyperlink" Target="https://es.wikipedia.org/wiki/Elizabeth_%22Betty%22_Parri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D6D353D58074CDB9202D5FB33430EA0"/>
        <w:category>
          <w:name w:val="General"/>
          <w:gallery w:val="placeholder"/>
        </w:category>
        <w:types>
          <w:type w:val="bbPlcHdr"/>
        </w:types>
        <w:behaviors>
          <w:behavior w:val="content"/>
        </w:behaviors>
        <w:guid w:val="{0B3AE74A-2799-4BB9-9160-334417021B12}"/>
      </w:docPartPr>
      <w:docPartBody>
        <w:p w:rsidR="00351887" w:rsidRDefault="00DA2C3C" w:rsidP="00DA2C3C">
          <w:pPr>
            <w:pStyle w:val="9D6D353D58074CDB9202D5FB33430EA0"/>
          </w:pPr>
          <w:r>
            <w:rPr>
              <w:rFonts w:asciiTheme="majorHAnsi" w:eastAsiaTheme="majorEastAsia" w:hAnsiTheme="majorHAnsi" w:cstheme="majorBidi"/>
              <w:sz w:val="40"/>
              <w:szCs w:val="40"/>
              <w:lang w:val="es-ES"/>
            </w:rPr>
            <w:t>[Escriba el título del documento]</w:t>
          </w:r>
        </w:p>
      </w:docPartBody>
    </w:docPart>
    <w:docPart>
      <w:docPartPr>
        <w:name w:val="297E5D6FBFEB4080BCE1164CABF8E957"/>
        <w:category>
          <w:name w:val="General"/>
          <w:gallery w:val="placeholder"/>
        </w:category>
        <w:types>
          <w:type w:val="bbPlcHdr"/>
        </w:types>
        <w:behaviors>
          <w:behavior w:val="content"/>
        </w:behaviors>
        <w:guid w:val="{87A10DFA-56FB-4796-BB35-E31EE0D4CE18}"/>
      </w:docPartPr>
      <w:docPartBody>
        <w:p w:rsidR="00351887" w:rsidRDefault="00DA2C3C" w:rsidP="00DA2C3C">
          <w:pPr>
            <w:pStyle w:val="297E5D6FBFEB4080BCE1164CABF8E957"/>
          </w:pPr>
          <w:r>
            <w:rPr>
              <w:rFonts w:asciiTheme="majorHAnsi" w:eastAsiaTheme="majorEastAsia" w:hAnsiTheme="majorHAnsi" w:cstheme="majorBidi"/>
              <w:sz w:val="32"/>
              <w:szCs w:val="32"/>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C3C"/>
    <w:rsid w:val="00351887"/>
    <w:rsid w:val="00391957"/>
    <w:rsid w:val="006D2DF7"/>
    <w:rsid w:val="00DA2C3C"/>
    <w:rsid w:val="00DF71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D6D353D58074CDB9202D5FB33430EA0">
    <w:name w:val="9D6D353D58074CDB9202D5FB33430EA0"/>
    <w:rsid w:val="00DA2C3C"/>
  </w:style>
  <w:style w:type="paragraph" w:customStyle="1" w:styleId="297E5D6FBFEB4080BCE1164CABF8E957">
    <w:name w:val="297E5D6FBFEB4080BCE1164CABF8E957"/>
    <w:rsid w:val="00DA2C3C"/>
  </w:style>
  <w:style w:type="paragraph" w:customStyle="1" w:styleId="29B0231A23C34C8FA4B80383DEFEA1BD">
    <w:name w:val="29B0231A23C34C8FA4B80383DEFEA1BD"/>
    <w:rsid w:val="00DA2C3C"/>
  </w:style>
  <w:style w:type="paragraph" w:customStyle="1" w:styleId="08CDC1666F8B4F3EAB1FEAD37D8D58C6">
    <w:name w:val="08CDC1666F8B4F3EAB1FEAD37D8D58C6"/>
    <w:rsid w:val="00DA2C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Montserrat Alvarez Lejarazu</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C294B7-B13F-4D55-B167-82AE37F8D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9</Pages>
  <Words>2934</Words>
  <Characters>16143</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La brujería y sus ramas en todo el mundo</vt:lpstr>
    </vt:vector>
  </TitlesOfParts>
  <Company/>
  <LinksUpToDate>false</LinksUpToDate>
  <CharactersWithSpaces>19039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brujería y sus ramas en todo el mundo</dc:title>
  <dc:subject>TMI</dc:subject>
  <dc:creator>4020</dc:creator>
  <cp:lastModifiedBy>Alejandro</cp:lastModifiedBy>
  <cp:revision>4</cp:revision>
  <dcterms:created xsi:type="dcterms:W3CDTF">2019-05-15T00:28:00Z</dcterms:created>
  <dcterms:modified xsi:type="dcterms:W3CDTF">2019-05-15T00:56:00Z</dcterms:modified>
</cp:coreProperties>
</file>