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5FC6" w14:textId="77777777" w:rsidR="00044AD8" w:rsidRPr="00A92330" w:rsidRDefault="00044AD8" w:rsidP="00044AD8">
      <w:pPr>
        <w:jc w:val="center"/>
        <w:rPr>
          <w:rFonts w:ascii="Arial" w:hAnsi="Arial" w:cs="Arial"/>
          <w:sz w:val="36"/>
        </w:rPr>
      </w:pPr>
      <w:r w:rsidRPr="00A92330">
        <w:rPr>
          <w:rFonts w:ascii="Arial" w:hAnsi="Arial" w:cs="Arial"/>
          <w:sz w:val="36"/>
        </w:rPr>
        <w:t xml:space="preserve">Centro Educativo Jean Piaget </w:t>
      </w:r>
    </w:p>
    <w:p w14:paraId="0C5007E0" w14:textId="77777777" w:rsidR="00044AD8" w:rsidRPr="00A92330" w:rsidRDefault="00952251" w:rsidP="00044AD8">
      <w:pPr>
        <w:jc w:val="center"/>
        <w:rPr>
          <w:rFonts w:ascii="Arial" w:hAnsi="Arial" w:cs="Arial"/>
          <w:sz w:val="36"/>
        </w:rPr>
      </w:pPr>
      <w:r w:rsidRPr="00212522">
        <w:rPr>
          <w:noProof/>
          <w:color w:val="FF0000"/>
          <w:lang w:eastAsia="es-MX"/>
        </w:rPr>
        <mc:AlternateContent>
          <mc:Choice Requires="wps">
            <w:drawing>
              <wp:anchor distT="0" distB="0" distL="114300" distR="114300" simplePos="0" relativeHeight="251659264" behindDoc="0" locked="0" layoutInCell="1" allowOverlap="1" wp14:anchorId="09B28F1E" wp14:editId="2229253A">
                <wp:simplePos x="0" y="0"/>
                <wp:positionH relativeFrom="column">
                  <wp:posOffset>2467154</wp:posOffset>
                </wp:positionH>
                <wp:positionV relativeFrom="paragraph">
                  <wp:posOffset>252670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48988EE1" w14:textId="77777777" w:rsidR="00952251" w:rsidRDefault="00952251" w:rsidP="00952251">
                            <w:pPr>
                              <w:spacing w:after="0" w:line="240" w:lineRule="auto"/>
                              <w:rPr>
                                <w:color w:val="FF0000"/>
                              </w:rPr>
                            </w:pPr>
                            <w:r w:rsidRPr="00212522">
                              <w:rPr>
                                <w:color w:val="FF0000"/>
                              </w:rPr>
                              <w:t>Calificación</w:t>
                            </w:r>
                            <w:r>
                              <w:rPr>
                                <w:color w:val="FF0000"/>
                              </w:rPr>
                              <w:t xml:space="preserve">:  </w:t>
                            </w:r>
                          </w:p>
                          <w:p w14:paraId="1FAE38E3" w14:textId="77777777" w:rsidR="00952251" w:rsidRDefault="00952251" w:rsidP="00952251">
                            <w:pPr>
                              <w:spacing w:after="0" w:line="240" w:lineRule="auto"/>
                              <w:rPr>
                                <w:color w:val="FF0000"/>
                              </w:rPr>
                            </w:pPr>
                          </w:p>
                          <w:p w14:paraId="79C92C8F" w14:textId="71840BDD" w:rsidR="00952251" w:rsidRDefault="00952251" w:rsidP="00952251">
                            <w:pPr>
                              <w:spacing w:after="0" w:line="240" w:lineRule="auto"/>
                              <w:rPr>
                                <w:color w:val="FF0000"/>
                              </w:rPr>
                            </w:pPr>
                            <w:r>
                              <w:rPr>
                                <w:color w:val="FF0000"/>
                              </w:rPr>
                              <w:t>Introducción y resumen</w:t>
                            </w:r>
                            <w:proofErr w:type="gramStart"/>
                            <w:r>
                              <w:rPr>
                                <w:color w:val="FF0000"/>
                              </w:rPr>
                              <w:t xml:space="preserve">:  </w:t>
                            </w:r>
                            <w:r w:rsidR="00CA6EDB">
                              <w:rPr>
                                <w:color w:val="FF0000"/>
                              </w:rPr>
                              <w:t>1</w:t>
                            </w:r>
                            <w:proofErr w:type="gramEnd"/>
                            <w:r>
                              <w:rPr>
                                <w:color w:val="FF0000"/>
                              </w:rPr>
                              <w:t>/1</w:t>
                            </w:r>
                          </w:p>
                          <w:p w14:paraId="35BF70D2" w14:textId="1E49355D" w:rsidR="00952251" w:rsidRDefault="00952251" w:rsidP="00952251">
                            <w:pPr>
                              <w:spacing w:after="0" w:line="240" w:lineRule="auto"/>
                              <w:rPr>
                                <w:color w:val="FF0000"/>
                              </w:rPr>
                            </w:pPr>
                            <w:r>
                              <w:rPr>
                                <w:color w:val="FF0000"/>
                              </w:rPr>
                              <w:t>Marco Teórico</w:t>
                            </w:r>
                            <w:proofErr w:type="gramStart"/>
                            <w:r>
                              <w:rPr>
                                <w:color w:val="FF0000"/>
                              </w:rPr>
                              <w:t xml:space="preserve">:  </w:t>
                            </w:r>
                            <w:r w:rsidR="00CA6EDB">
                              <w:rPr>
                                <w:color w:val="FF0000"/>
                              </w:rPr>
                              <w:t>1</w:t>
                            </w:r>
                            <w:proofErr w:type="gramEnd"/>
                            <w:r>
                              <w:rPr>
                                <w:color w:val="FF0000"/>
                              </w:rPr>
                              <w:t>/2</w:t>
                            </w:r>
                          </w:p>
                          <w:p w14:paraId="0C580055" w14:textId="77777777" w:rsidR="00952251" w:rsidRDefault="00952251" w:rsidP="00952251">
                            <w:pPr>
                              <w:spacing w:after="0" w:line="240" w:lineRule="auto"/>
                              <w:rPr>
                                <w:color w:val="FF0000"/>
                              </w:rPr>
                            </w:pPr>
                            <w:r>
                              <w:rPr>
                                <w:color w:val="FF0000"/>
                              </w:rPr>
                              <w:t>Método:   /2</w:t>
                            </w:r>
                          </w:p>
                          <w:p w14:paraId="271180C4" w14:textId="77777777" w:rsidR="00952251" w:rsidRDefault="00952251" w:rsidP="00952251">
                            <w:pPr>
                              <w:spacing w:after="0" w:line="240" w:lineRule="auto"/>
                              <w:rPr>
                                <w:color w:val="FF0000"/>
                              </w:rPr>
                            </w:pPr>
                            <w:r>
                              <w:rPr>
                                <w:color w:val="FF0000"/>
                              </w:rPr>
                              <w:t>Resultados</w:t>
                            </w:r>
                            <w:proofErr w:type="gramStart"/>
                            <w:r>
                              <w:rPr>
                                <w:color w:val="FF0000"/>
                              </w:rPr>
                              <w:t xml:space="preserve">: </w:t>
                            </w:r>
                            <w:r>
                              <w:rPr>
                                <w:color w:val="FF0000"/>
                              </w:rPr>
                              <w:t xml:space="preserve"> </w:t>
                            </w:r>
                            <w:r>
                              <w:rPr>
                                <w:color w:val="FF0000"/>
                              </w:rPr>
                              <w:t>/</w:t>
                            </w:r>
                            <w:proofErr w:type="gramEnd"/>
                            <w:r>
                              <w:rPr>
                                <w:color w:val="FF0000"/>
                              </w:rPr>
                              <w:t>2</w:t>
                            </w:r>
                          </w:p>
                          <w:p w14:paraId="6585A868" w14:textId="77777777" w:rsidR="00952251" w:rsidRDefault="00952251" w:rsidP="00952251">
                            <w:pPr>
                              <w:spacing w:after="0"/>
                              <w:rPr>
                                <w:color w:val="FF0000"/>
                              </w:rPr>
                            </w:pPr>
                            <w:r>
                              <w:rPr>
                                <w:color w:val="FF0000"/>
                              </w:rPr>
                              <w:t>Discusión y conclusiones:    /2</w:t>
                            </w:r>
                          </w:p>
                          <w:p w14:paraId="539A8961" w14:textId="2E2C3899" w:rsidR="00952251" w:rsidRDefault="00952251" w:rsidP="00952251">
                            <w:pPr>
                              <w:spacing w:after="0"/>
                              <w:rPr>
                                <w:color w:val="FF0000"/>
                              </w:rPr>
                            </w:pPr>
                            <w:r>
                              <w:rPr>
                                <w:color w:val="FF0000"/>
                              </w:rPr>
                              <w:t xml:space="preserve">Formato:    </w:t>
                            </w:r>
                            <w:r w:rsidR="00CA6EDB">
                              <w:rPr>
                                <w:color w:val="FF0000"/>
                              </w:rPr>
                              <w:t>0.5</w:t>
                            </w:r>
                            <w:r>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B28F1E" id="_x0000_t202" coordsize="21600,21600" o:spt="202" path="m,l,21600r21600,l21600,xe">
                <v:stroke joinstyle="miter"/>
                <v:path gradientshapeok="t" o:connecttype="rect"/>
              </v:shapetype>
              <v:shape id="Cuadro de texto 2" o:spid="_x0000_s1026" type="#_x0000_t202" style="position:absolute;left:0;text-align:left;margin-left:194.25pt;margin-top:19.9pt;width:16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" fillcolor="#ffd966 [1943]" strokeweight="3pt">
                <v:textbox style="mso-fit-shape-to-text:t">
                  <w:txbxContent>
                    <w:p w14:paraId="48988EE1" w14:textId="77777777" w:rsidR="00952251" w:rsidRDefault="00952251" w:rsidP="00952251">
                      <w:pPr>
                        <w:spacing w:after="0" w:line="240" w:lineRule="auto"/>
                        <w:rPr>
                          <w:color w:val="FF0000"/>
                        </w:rPr>
                      </w:pPr>
                      <w:r w:rsidRPr="00212522">
                        <w:rPr>
                          <w:color w:val="FF0000"/>
                        </w:rPr>
                        <w:t>Calificación</w:t>
                      </w:r>
                      <w:r>
                        <w:rPr>
                          <w:color w:val="FF0000"/>
                        </w:rPr>
                        <w:t xml:space="preserve">:  </w:t>
                      </w:r>
                    </w:p>
                    <w:p w14:paraId="1FAE38E3" w14:textId="77777777" w:rsidR="00952251" w:rsidRDefault="00952251" w:rsidP="00952251">
                      <w:pPr>
                        <w:spacing w:after="0" w:line="240" w:lineRule="auto"/>
                        <w:rPr>
                          <w:color w:val="FF0000"/>
                        </w:rPr>
                      </w:pPr>
                    </w:p>
                    <w:p w14:paraId="79C92C8F" w14:textId="71840BDD" w:rsidR="00952251" w:rsidRDefault="00952251" w:rsidP="00952251">
                      <w:pPr>
                        <w:spacing w:after="0" w:line="240" w:lineRule="auto"/>
                        <w:rPr>
                          <w:color w:val="FF0000"/>
                        </w:rPr>
                      </w:pPr>
                      <w:r>
                        <w:rPr>
                          <w:color w:val="FF0000"/>
                        </w:rPr>
                        <w:t>Introducción y resumen</w:t>
                      </w:r>
                      <w:proofErr w:type="gramStart"/>
                      <w:r>
                        <w:rPr>
                          <w:color w:val="FF0000"/>
                        </w:rPr>
                        <w:t xml:space="preserve">:  </w:t>
                      </w:r>
                      <w:r w:rsidR="00CA6EDB">
                        <w:rPr>
                          <w:color w:val="FF0000"/>
                        </w:rPr>
                        <w:t>1</w:t>
                      </w:r>
                      <w:proofErr w:type="gramEnd"/>
                      <w:r>
                        <w:rPr>
                          <w:color w:val="FF0000"/>
                        </w:rPr>
                        <w:t>/1</w:t>
                      </w:r>
                    </w:p>
                    <w:p w14:paraId="35BF70D2" w14:textId="1E49355D" w:rsidR="00952251" w:rsidRDefault="00952251" w:rsidP="00952251">
                      <w:pPr>
                        <w:spacing w:after="0" w:line="240" w:lineRule="auto"/>
                        <w:rPr>
                          <w:color w:val="FF0000"/>
                        </w:rPr>
                      </w:pPr>
                      <w:r>
                        <w:rPr>
                          <w:color w:val="FF0000"/>
                        </w:rPr>
                        <w:t>Marco Teórico</w:t>
                      </w:r>
                      <w:proofErr w:type="gramStart"/>
                      <w:r>
                        <w:rPr>
                          <w:color w:val="FF0000"/>
                        </w:rPr>
                        <w:t xml:space="preserve">:  </w:t>
                      </w:r>
                      <w:r w:rsidR="00CA6EDB">
                        <w:rPr>
                          <w:color w:val="FF0000"/>
                        </w:rPr>
                        <w:t>1</w:t>
                      </w:r>
                      <w:proofErr w:type="gramEnd"/>
                      <w:r>
                        <w:rPr>
                          <w:color w:val="FF0000"/>
                        </w:rPr>
                        <w:t>/2</w:t>
                      </w:r>
                    </w:p>
                    <w:p w14:paraId="0C580055" w14:textId="77777777" w:rsidR="00952251" w:rsidRDefault="00952251" w:rsidP="00952251">
                      <w:pPr>
                        <w:spacing w:after="0" w:line="240" w:lineRule="auto"/>
                        <w:rPr>
                          <w:color w:val="FF0000"/>
                        </w:rPr>
                      </w:pPr>
                      <w:r>
                        <w:rPr>
                          <w:color w:val="FF0000"/>
                        </w:rPr>
                        <w:t>Método:   /2</w:t>
                      </w:r>
                    </w:p>
                    <w:p w14:paraId="271180C4" w14:textId="77777777" w:rsidR="00952251" w:rsidRDefault="00952251" w:rsidP="00952251">
                      <w:pPr>
                        <w:spacing w:after="0" w:line="240" w:lineRule="auto"/>
                        <w:rPr>
                          <w:color w:val="FF0000"/>
                        </w:rPr>
                      </w:pPr>
                      <w:r>
                        <w:rPr>
                          <w:color w:val="FF0000"/>
                        </w:rPr>
                        <w:t>Resultados</w:t>
                      </w:r>
                      <w:proofErr w:type="gramStart"/>
                      <w:r>
                        <w:rPr>
                          <w:color w:val="FF0000"/>
                        </w:rPr>
                        <w:t xml:space="preserve">: </w:t>
                      </w:r>
                      <w:r>
                        <w:rPr>
                          <w:color w:val="FF0000"/>
                        </w:rPr>
                        <w:t xml:space="preserve"> </w:t>
                      </w:r>
                      <w:r>
                        <w:rPr>
                          <w:color w:val="FF0000"/>
                        </w:rPr>
                        <w:t>/</w:t>
                      </w:r>
                      <w:proofErr w:type="gramEnd"/>
                      <w:r>
                        <w:rPr>
                          <w:color w:val="FF0000"/>
                        </w:rPr>
                        <w:t>2</w:t>
                      </w:r>
                    </w:p>
                    <w:p w14:paraId="6585A868" w14:textId="77777777" w:rsidR="00952251" w:rsidRDefault="00952251" w:rsidP="00952251">
                      <w:pPr>
                        <w:spacing w:after="0"/>
                        <w:rPr>
                          <w:color w:val="FF0000"/>
                        </w:rPr>
                      </w:pPr>
                      <w:r>
                        <w:rPr>
                          <w:color w:val="FF0000"/>
                        </w:rPr>
                        <w:t>Discusión y conclusiones:    /2</w:t>
                      </w:r>
                    </w:p>
                    <w:p w14:paraId="539A8961" w14:textId="2E2C3899" w:rsidR="00952251" w:rsidRDefault="00952251" w:rsidP="00952251">
                      <w:pPr>
                        <w:spacing w:after="0"/>
                        <w:rPr>
                          <w:color w:val="FF0000"/>
                        </w:rPr>
                      </w:pPr>
                      <w:r>
                        <w:rPr>
                          <w:color w:val="FF0000"/>
                        </w:rPr>
                        <w:t xml:space="preserve">Formato:    </w:t>
                      </w:r>
                      <w:r w:rsidR="00CA6EDB">
                        <w:rPr>
                          <w:color w:val="FF0000"/>
                        </w:rPr>
                        <w:t>0.5</w:t>
                      </w:r>
                      <w:r>
                        <w:rPr>
                          <w:color w:val="FF0000"/>
                        </w:rPr>
                        <w:t>/1</w:t>
                      </w:r>
                    </w:p>
                  </w:txbxContent>
                </v:textbox>
              </v:shape>
            </w:pict>
          </mc:Fallback>
        </mc:AlternateContent>
      </w:r>
    </w:p>
    <w:p w14:paraId="754AC0CA" w14:textId="77777777" w:rsidR="00044AD8" w:rsidRPr="00A92330" w:rsidRDefault="00044AD8" w:rsidP="00044AD8">
      <w:pPr>
        <w:jc w:val="center"/>
        <w:rPr>
          <w:rFonts w:ascii="Arial" w:hAnsi="Arial" w:cs="Arial"/>
          <w:sz w:val="36"/>
        </w:rPr>
      </w:pPr>
    </w:p>
    <w:p w14:paraId="4FD2E9DC" w14:textId="77777777" w:rsidR="00044AD8" w:rsidRPr="00A92330" w:rsidRDefault="00044AD8" w:rsidP="00044AD8">
      <w:pPr>
        <w:jc w:val="center"/>
        <w:rPr>
          <w:rFonts w:ascii="Arial" w:hAnsi="Arial" w:cs="Arial"/>
          <w:sz w:val="36"/>
        </w:rPr>
      </w:pPr>
    </w:p>
    <w:p w14:paraId="69628D16" w14:textId="77777777" w:rsidR="00044AD8" w:rsidRPr="00A92330" w:rsidRDefault="00044AD8" w:rsidP="00044AD8">
      <w:pPr>
        <w:jc w:val="center"/>
        <w:rPr>
          <w:rFonts w:ascii="Arial" w:hAnsi="Arial" w:cs="Arial"/>
          <w:sz w:val="36"/>
        </w:rPr>
      </w:pPr>
    </w:p>
    <w:p w14:paraId="04CB81FA" w14:textId="77777777" w:rsidR="00044AD8" w:rsidRPr="00A92330" w:rsidRDefault="00044AD8" w:rsidP="00044AD8">
      <w:pPr>
        <w:jc w:val="center"/>
        <w:rPr>
          <w:rFonts w:ascii="Arial" w:hAnsi="Arial" w:cs="Arial"/>
          <w:sz w:val="36"/>
        </w:rPr>
      </w:pPr>
    </w:p>
    <w:p w14:paraId="0E460666" w14:textId="77777777" w:rsidR="00044AD8" w:rsidRPr="00A92330" w:rsidRDefault="00044AD8" w:rsidP="00044AD8">
      <w:pPr>
        <w:jc w:val="center"/>
        <w:rPr>
          <w:rFonts w:ascii="Arial" w:hAnsi="Arial" w:cs="Arial"/>
          <w:sz w:val="36"/>
        </w:rPr>
      </w:pPr>
    </w:p>
    <w:p w14:paraId="2F7041D6" w14:textId="77777777" w:rsidR="00044AD8" w:rsidRPr="00A92330" w:rsidRDefault="00044AD8" w:rsidP="002D11F2">
      <w:pPr>
        <w:spacing w:line="480" w:lineRule="auto"/>
        <w:jc w:val="center"/>
        <w:rPr>
          <w:rFonts w:ascii="Arial" w:hAnsi="Arial" w:cs="Arial"/>
          <w:sz w:val="36"/>
        </w:rPr>
      </w:pPr>
    </w:p>
    <w:p w14:paraId="009A6CDD" w14:textId="77777777" w:rsidR="002D11F2" w:rsidRPr="00A92330" w:rsidRDefault="002D11F2" w:rsidP="002D11F2">
      <w:pPr>
        <w:spacing w:line="480" w:lineRule="auto"/>
        <w:jc w:val="center"/>
        <w:rPr>
          <w:rFonts w:ascii="Arial" w:hAnsi="Arial" w:cs="Arial"/>
          <w:sz w:val="44"/>
        </w:rPr>
      </w:pPr>
      <w:r w:rsidRPr="00A92330">
        <w:rPr>
          <w:rFonts w:ascii="Arial" w:hAnsi="Arial" w:cs="Arial"/>
          <w:b/>
          <w:sz w:val="44"/>
        </w:rPr>
        <w:t>E</w:t>
      </w:r>
      <w:r w:rsidR="00842C61" w:rsidRPr="00A92330">
        <w:rPr>
          <w:rFonts w:ascii="Arial" w:hAnsi="Arial" w:cs="Arial"/>
          <w:b/>
          <w:sz w:val="44"/>
        </w:rPr>
        <w:t>squizofrenia</w:t>
      </w:r>
    </w:p>
    <w:p w14:paraId="3F4EFDA7" w14:textId="77777777" w:rsidR="00842C61" w:rsidRPr="00A92330" w:rsidRDefault="00842C61" w:rsidP="002D11F2">
      <w:pPr>
        <w:spacing w:line="480" w:lineRule="auto"/>
        <w:jc w:val="center"/>
        <w:rPr>
          <w:rFonts w:ascii="Arial" w:hAnsi="Arial" w:cs="Arial"/>
          <w:sz w:val="36"/>
        </w:rPr>
      </w:pPr>
    </w:p>
    <w:p w14:paraId="5465BF51" w14:textId="77777777" w:rsidR="00842C61" w:rsidRPr="00A92330" w:rsidRDefault="00842C61" w:rsidP="002D11F2">
      <w:pPr>
        <w:spacing w:line="480" w:lineRule="auto"/>
        <w:jc w:val="center"/>
        <w:rPr>
          <w:rFonts w:ascii="Arial" w:hAnsi="Arial" w:cs="Arial"/>
          <w:sz w:val="36"/>
        </w:rPr>
      </w:pPr>
    </w:p>
    <w:p w14:paraId="5E696EF3" w14:textId="77777777" w:rsidR="00842C61" w:rsidRPr="00A92330" w:rsidRDefault="00842C61" w:rsidP="002D11F2">
      <w:pPr>
        <w:spacing w:line="480" w:lineRule="auto"/>
        <w:jc w:val="center"/>
        <w:rPr>
          <w:rFonts w:ascii="Arial" w:hAnsi="Arial" w:cs="Arial"/>
          <w:sz w:val="36"/>
        </w:rPr>
      </w:pPr>
    </w:p>
    <w:p w14:paraId="0DD24908"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Aroa Fortes González</w:t>
      </w:r>
    </w:p>
    <w:p w14:paraId="574868D5"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Taller de Metodología de la Investigación</w:t>
      </w:r>
    </w:p>
    <w:p w14:paraId="0FEAA4AC"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5° preparatoria</w:t>
      </w:r>
    </w:p>
    <w:p w14:paraId="37BC268A" w14:textId="77777777" w:rsidR="00842C61" w:rsidRPr="00A92330" w:rsidRDefault="00842C61" w:rsidP="002D11F2">
      <w:pPr>
        <w:spacing w:line="480" w:lineRule="auto"/>
        <w:jc w:val="center"/>
        <w:rPr>
          <w:rFonts w:ascii="Arial" w:hAnsi="Arial" w:cs="Arial"/>
          <w:sz w:val="36"/>
        </w:rPr>
      </w:pPr>
      <w:commentRangeStart w:id="0"/>
      <w:r w:rsidRPr="00A92330">
        <w:rPr>
          <w:rFonts w:ascii="Arial" w:hAnsi="Arial" w:cs="Arial"/>
          <w:sz w:val="36"/>
        </w:rPr>
        <w:t>5 de octubre del 2018</w:t>
      </w:r>
      <w:commentRangeEnd w:id="0"/>
      <w:r w:rsidR="00952251">
        <w:rPr>
          <w:rStyle w:val="Refdecomentario"/>
        </w:rPr>
        <w:commentReference w:id="0"/>
      </w:r>
    </w:p>
    <w:p w14:paraId="481F3D9F" w14:textId="77777777" w:rsidR="00842C61" w:rsidRDefault="00842C61" w:rsidP="00842C61">
      <w:pPr>
        <w:spacing w:line="480" w:lineRule="auto"/>
        <w:rPr>
          <w:rFonts w:ascii="Arial" w:hAnsi="Arial" w:cs="Arial"/>
          <w:sz w:val="24"/>
        </w:rPr>
      </w:pPr>
      <w:r w:rsidRPr="00A92330">
        <w:rPr>
          <w:rFonts w:ascii="Arial" w:hAnsi="Arial" w:cs="Arial"/>
          <w:sz w:val="24"/>
          <w:u w:val="single"/>
        </w:rPr>
        <w:lastRenderedPageBreak/>
        <w:t>ABSTRACT</w:t>
      </w:r>
      <w:r w:rsidRPr="00A92330">
        <w:rPr>
          <w:rFonts w:ascii="Arial" w:hAnsi="Arial" w:cs="Arial"/>
          <w:sz w:val="24"/>
        </w:rPr>
        <w:t>:</w:t>
      </w:r>
    </w:p>
    <w:p w14:paraId="718BCD28" w14:textId="77777777" w:rsidR="00A92330" w:rsidRDefault="00A92330" w:rsidP="00842C61">
      <w:pPr>
        <w:spacing w:line="480" w:lineRule="auto"/>
        <w:rPr>
          <w:rFonts w:ascii="Arial" w:hAnsi="Arial" w:cs="Arial"/>
          <w:sz w:val="24"/>
        </w:rPr>
      </w:pPr>
      <w:r>
        <w:rPr>
          <w:rFonts w:ascii="Arial" w:hAnsi="Arial" w:cs="Arial"/>
          <w:sz w:val="24"/>
        </w:rPr>
        <w:t xml:space="preserve">El propósito de esta investigación es informar a las personas </w:t>
      </w:r>
      <w:r w:rsidR="00952251">
        <w:rPr>
          <w:rFonts w:ascii="Arial" w:hAnsi="Arial" w:cs="Arial"/>
          <w:color w:val="FF0000"/>
          <w:sz w:val="24"/>
        </w:rPr>
        <w:t>sobre qué</w:t>
      </w:r>
      <w:r w:rsidRPr="00952251">
        <w:rPr>
          <w:rFonts w:ascii="Arial" w:hAnsi="Arial" w:cs="Arial"/>
          <w:color w:val="FF0000"/>
          <w:sz w:val="24"/>
        </w:rPr>
        <w:t xml:space="preserve"> </w:t>
      </w:r>
      <w:r>
        <w:rPr>
          <w:rFonts w:ascii="Arial" w:hAnsi="Arial" w:cs="Arial"/>
          <w:sz w:val="24"/>
        </w:rPr>
        <w:t xml:space="preserve">es la esquizofrenia, </w:t>
      </w:r>
      <w:r w:rsidRPr="00952251">
        <w:rPr>
          <w:rFonts w:ascii="Arial" w:hAnsi="Arial" w:cs="Arial"/>
          <w:color w:val="FF0000"/>
          <w:sz w:val="24"/>
        </w:rPr>
        <w:t>c</w:t>
      </w:r>
      <w:r w:rsidR="00952251">
        <w:rPr>
          <w:rFonts w:ascii="Arial" w:hAnsi="Arial" w:cs="Arial"/>
          <w:color w:val="FF0000"/>
          <w:sz w:val="24"/>
        </w:rPr>
        <w:t>ó</w:t>
      </w:r>
      <w:r w:rsidRPr="00952251">
        <w:rPr>
          <w:rFonts w:ascii="Arial" w:hAnsi="Arial" w:cs="Arial"/>
          <w:color w:val="FF0000"/>
          <w:sz w:val="24"/>
        </w:rPr>
        <w:t xml:space="preserve">mo </w:t>
      </w:r>
      <w:r>
        <w:rPr>
          <w:rFonts w:ascii="Arial" w:hAnsi="Arial" w:cs="Arial"/>
          <w:sz w:val="24"/>
        </w:rPr>
        <w:t xml:space="preserve">es y </w:t>
      </w:r>
      <w:r w:rsidR="00952251">
        <w:rPr>
          <w:rFonts w:ascii="Arial" w:hAnsi="Arial" w:cs="Arial"/>
          <w:color w:val="FF0000"/>
          <w:sz w:val="24"/>
        </w:rPr>
        <w:t>có</w:t>
      </w:r>
      <w:r w:rsidRPr="00952251">
        <w:rPr>
          <w:rFonts w:ascii="Arial" w:hAnsi="Arial" w:cs="Arial"/>
          <w:color w:val="FF0000"/>
          <w:sz w:val="24"/>
        </w:rPr>
        <w:t xml:space="preserve">mo </w:t>
      </w:r>
      <w:r>
        <w:rPr>
          <w:rFonts w:ascii="Arial" w:hAnsi="Arial" w:cs="Arial"/>
          <w:sz w:val="24"/>
        </w:rPr>
        <w:t xml:space="preserve">reacciona la sociedad </w:t>
      </w:r>
      <w:r w:rsidR="009758BA">
        <w:rPr>
          <w:rFonts w:ascii="Arial" w:hAnsi="Arial" w:cs="Arial"/>
          <w:sz w:val="24"/>
        </w:rPr>
        <w:t>frente a</w:t>
      </w:r>
      <w:r>
        <w:rPr>
          <w:rFonts w:ascii="Arial" w:hAnsi="Arial" w:cs="Arial"/>
          <w:sz w:val="24"/>
        </w:rPr>
        <w:t xml:space="preserve"> este tema. La investigación </w:t>
      </w:r>
      <w:r w:rsidR="009A24DD">
        <w:rPr>
          <w:rFonts w:ascii="Arial" w:hAnsi="Arial" w:cs="Arial"/>
          <w:sz w:val="24"/>
        </w:rPr>
        <w:t>es de tipo no experimental de campo ya que se realiza una encuesta</w:t>
      </w:r>
      <w:r w:rsidR="00111812">
        <w:rPr>
          <w:rFonts w:ascii="Arial" w:hAnsi="Arial" w:cs="Arial"/>
          <w:sz w:val="24"/>
        </w:rPr>
        <w:t>.</w:t>
      </w:r>
    </w:p>
    <w:p w14:paraId="1B4A73EA" w14:textId="77777777" w:rsidR="00111812" w:rsidRDefault="00111812" w:rsidP="00842C61">
      <w:pPr>
        <w:spacing w:line="480" w:lineRule="auto"/>
        <w:rPr>
          <w:rFonts w:ascii="Arial" w:hAnsi="Arial" w:cs="Arial"/>
          <w:sz w:val="24"/>
          <w:u w:val="single"/>
        </w:rPr>
      </w:pPr>
      <w:commentRangeStart w:id="1"/>
      <w:r>
        <w:rPr>
          <w:rFonts w:ascii="Arial" w:hAnsi="Arial" w:cs="Arial"/>
          <w:sz w:val="24"/>
          <w:u w:val="single"/>
        </w:rPr>
        <w:t>INDICE:</w:t>
      </w:r>
    </w:p>
    <w:p w14:paraId="124D9F91" w14:textId="77777777" w:rsidR="00111812" w:rsidRPr="009758BA" w:rsidRDefault="009758BA" w:rsidP="009758BA">
      <w:pPr>
        <w:pStyle w:val="Prrafodelista"/>
        <w:numPr>
          <w:ilvl w:val="0"/>
          <w:numId w:val="1"/>
        </w:numPr>
        <w:spacing w:line="480" w:lineRule="auto"/>
        <w:rPr>
          <w:rFonts w:ascii="Arial" w:hAnsi="Arial" w:cs="Arial"/>
          <w:sz w:val="24"/>
          <w:u w:val="single"/>
        </w:rPr>
      </w:pPr>
      <w:proofErr w:type="spellStart"/>
      <w:r>
        <w:rPr>
          <w:rFonts w:ascii="Arial" w:hAnsi="Arial" w:cs="Arial"/>
          <w:sz w:val="24"/>
        </w:rPr>
        <w:t>Abstract</w:t>
      </w:r>
      <w:proofErr w:type="spellEnd"/>
    </w:p>
    <w:p w14:paraId="46EF430F" w14:textId="77777777" w:rsidR="009758BA" w:rsidRPr="00AE4984" w:rsidRDefault="009758BA" w:rsidP="009758BA">
      <w:pPr>
        <w:pStyle w:val="Prrafodelista"/>
        <w:numPr>
          <w:ilvl w:val="0"/>
          <w:numId w:val="1"/>
        </w:numPr>
        <w:spacing w:line="480" w:lineRule="auto"/>
        <w:rPr>
          <w:rFonts w:ascii="Arial" w:hAnsi="Arial" w:cs="Arial"/>
          <w:sz w:val="24"/>
          <w:u w:val="single"/>
        </w:rPr>
      </w:pPr>
      <w:r>
        <w:rPr>
          <w:rFonts w:ascii="Arial" w:hAnsi="Arial" w:cs="Arial"/>
          <w:sz w:val="24"/>
        </w:rPr>
        <w:t>Introducción</w:t>
      </w:r>
    </w:p>
    <w:p w14:paraId="63EC77EE" w14:textId="77777777" w:rsidR="00AE4984" w:rsidRPr="009758BA" w:rsidRDefault="00AE4984" w:rsidP="009758BA">
      <w:pPr>
        <w:pStyle w:val="Prrafodelista"/>
        <w:numPr>
          <w:ilvl w:val="0"/>
          <w:numId w:val="1"/>
        </w:numPr>
        <w:spacing w:line="480" w:lineRule="auto"/>
        <w:rPr>
          <w:rFonts w:ascii="Arial" w:hAnsi="Arial" w:cs="Arial"/>
          <w:sz w:val="24"/>
          <w:u w:val="single"/>
        </w:rPr>
      </w:pPr>
      <w:r>
        <w:rPr>
          <w:rFonts w:ascii="Arial" w:hAnsi="Arial" w:cs="Arial"/>
          <w:sz w:val="24"/>
        </w:rPr>
        <w:t xml:space="preserve">Marco teórico </w:t>
      </w:r>
      <w:commentRangeEnd w:id="1"/>
      <w:r w:rsidR="00952251">
        <w:rPr>
          <w:rStyle w:val="Refdecomentario"/>
        </w:rPr>
        <w:commentReference w:id="1"/>
      </w:r>
    </w:p>
    <w:p w14:paraId="01C1CB5E" w14:textId="77777777" w:rsidR="009758BA" w:rsidRDefault="009758BA" w:rsidP="009758BA">
      <w:pPr>
        <w:spacing w:line="480" w:lineRule="auto"/>
        <w:rPr>
          <w:rFonts w:ascii="Arial" w:hAnsi="Arial" w:cs="Arial"/>
          <w:sz w:val="24"/>
          <w:u w:val="single"/>
        </w:rPr>
      </w:pPr>
      <w:r>
        <w:rPr>
          <w:rFonts w:ascii="Arial" w:hAnsi="Arial" w:cs="Arial"/>
          <w:sz w:val="24"/>
          <w:u w:val="single"/>
        </w:rPr>
        <w:t>INTRODUCCIÓN:</w:t>
      </w:r>
    </w:p>
    <w:p w14:paraId="02A389D4" w14:textId="77777777" w:rsidR="009758BA" w:rsidRDefault="009758BA" w:rsidP="009758BA">
      <w:pPr>
        <w:spacing w:line="480" w:lineRule="auto"/>
        <w:rPr>
          <w:rFonts w:ascii="Arial" w:hAnsi="Arial" w:cs="Arial"/>
          <w:sz w:val="24"/>
        </w:rPr>
      </w:pPr>
      <w:r>
        <w:rPr>
          <w:rFonts w:ascii="Arial" w:hAnsi="Arial" w:cs="Arial"/>
          <w:sz w:val="24"/>
        </w:rPr>
        <w:t xml:space="preserve">Pregunta de investigación: ¿Cómo actúan las personas al enfrentarse a </w:t>
      </w:r>
      <w:r w:rsidR="002B747D">
        <w:rPr>
          <w:rFonts w:ascii="Arial" w:hAnsi="Arial" w:cs="Arial"/>
          <w:sz w:val="24"/>
        </w:rPr>
        <w:t>e</w:t>
      </w:r>
      <w:r>
        <w:rPr>
          <w:rFonts w:ascii="Arial" w:hAnsi="Arial" w:cs="Arial"/>
          <w:sz w:val="24"/>
        </w:rPr>
        <w:t>sta enfermedad?</w:t>
      </w:r>
    </w:p>
    <w:p w14:paraId="56EB31BB" w14:textId="77777777" w:rsidR="002B747D" w:rsidRDefault="002B747D" w:rsidP="009758BA">
      <w:pPr>
        <w:spacing w:line="480" w:lineRule="auto"/>
        <w:rPr>
          <w:rFonts w:ascii="Arial" w:hAnsi="Arial" w:cs="Arial"/>
          <w:sz w:val="24"/>
        </w:rPr>
      </w:pPr>
      <w:r>
        <w:rPr>
          <w:rFonts w:ascii="Arial" w:hAnsi="Arial" w:cs="Arial"/>
          <w:sz w:val="24"/>
        </w:rPr>
        <w:t>Objetivos:</w:t>
      </w:r>
    </w:p>
    <w:p w14:paraId="17DFA7C0" w14:textId="77777777" w:rsidR="002B747D" w:rsidRDefault="002B747D" w:rsidP="002B747D">
      <w:pPr>
        <w:pStyle w:val="Prrafodelista"/>
        <w:numPr>
          <w:ilvl w:val="0"/>
          <w:numId w:val="2"/>
        </w:numPr>
        <w:spacing w:line="480" w:lineRule="auto"/>
        <w:rPr>
          <w:rFonts w:ascii="Arial" w:hAnsi="Arial" w:cs="Arial"/>
          <w:sz w:val="24"/>
        </w:rPr>
      </w:pPr>
      <w:r>
        <w:rPr>
          <w:rFonts w:ascii="Arial" w:hAnsi="Arial" w:cs="Arial"/>
          <w:sz w:val="24"/>
        </w:rPr>
        <w:t>Objetivo general: dar a conocer que es la esquizofrenia, sus síntomas y cómo actúa la sociedad al ver a alguien que sufre esta enfermedad.</w:t>
      </w:r>
    </w:p>
    <w:p w14:paraId="7A333442" w14:textId="77777777" w:rsidR="002B747D" w:rsidRDefault="002B747D" w:rsidP="002B747D">
      <w:pPr>
        <w:pStyle w:val="Prrafodelista"/>
        <w:numPr>
          <w:ilvl w:val="0"/>
          <w:numId w:val="2"/>
        </w:numPr>
        <w:spacing w:line="480" w:lineRule="auto"/>
        <w:rPr>
          <w:rFonts w:ascii="Arial" w:hAnsi="Arial" w:cs="Arial"/>
          <w:sz w:val="24"/>
        </w:rPr>
      </w:pPr>
      <w:r w:rsidRPr="002B747D">
        <w:rPr>
          <w:rFonts w:ascii="Arial" w:hAnsi="Arial" w:cs="Arial"/>
          <w:sz w:val="24"/>
        </w:rPr>
        <w:t xml:space="preserve">Objetivos específicos: </w:t>
      </w:r>
      <w:r w:rsidR="00F15A53">
        <w:rPr>
          <w:rFonts w:ascii="Arial" w:hAnsi="Arial" w:cs="Arial"/>
          <w:sz w:val="24"/>
        </w:rPr>
        <w:t>realizar una encuesta en la cual se podrán observar los resultados de lo que piensa la gente al conocer la enfermedad.</w:t>
      </w:r>
    </w:p>
    <w:p w14:paraId="1968BB12" w14:textId="77777777" w:rsidR="00AE4984" w:rsidRDefault="00AE4984" w:rsidP="00AE4984">
      <w:pPr>
        <w:spacing w:line="480" w:lineRule="auto"/>
        <w:rPr>
          <w:rFonts w:ascii="Arial" w:hAnsi="Arial" w:cs="Arial"/>
          <w:sz w:val="24"/>
        </w:rPr>
      </w:pPr>
      <w:r>
        <w:rPr>
          <w:rFonts w:ascii="Arial" w:hAnsi="Arial" w:cs="Arial"/>
          <w:sz w:val="24"/>
        </w:rPr>
        <w:t>Justificación:</w:t>
      </w:r>
    </w:p>
    <w:p w14:paraId="61DD5503" w14:textId="77777777" w:rsidR="00AE4984" w:rsidRDefault="00AE4984" w:rsidP="00AE4984">
      <w:pPr>
        <w:spacing w:line="480" w:lineRule="auto"/>
        <w:rPr>
          <w:rFonts w:ascii="Arial" w:hAnsi="Arial" w:cs="Arial"/>
          <w:sz w:val="24"/>
        </w:rPr>
      </w:pPr>
      <w:r>
        <w:rPr>
          <w:rFonts w:ascii="Arial" w:hAnsi="Arial" w:cs="Arial"/>
          <w:sz w:val="24"/>
        </w:rPr>
        <w:t>El estudio de esta investigación es importante ya que, al estar informados sobre este tipo de enfermedades, si alguna persona llega a tener estos síntomas el lector será capaz de saber que hacer si se encuentra en una situación de este estilo.</w:t>
      </w:r>
    </w:p>
    <w:p w14:paraId="03134C21" w14:textId="77777777" w:rsidR="002F474C" w:rsidRDefault="00AE4984" w:rsidP="00AE4984">
      <w:pPr>
        <w:spacing w:line="480" w:lineRule="auto"/>
        <w:rPr>
          <w:rFonts w:ascii="Arial" w:hAnsi="Arial" w:cs="Arial"/>
          <w:sz w:val="24"/>
        </w:rPr>
      </w:pPr>
      <w:r>
        <w:rPr>
          <w:rFonts w:ascii="Arial" w:hAnsi="Arial" w:cs="Arial"/>
          <w:sz w:val="24"/>
        </w:rPr>
        <w:lastRenderedPageBreak/>
        <w:t xml:space="preserve">Marco Teórico: </w:t>
      </w:r>
    </w:p>
    <w:p w14:paraId="165C4104" w14:textId="77777777" w:rsidR="002F474C" w:rsidRPr="002F474C" w:rsidRDefault="002F474C" w:rsidP="002F474C">
      <w:pPr>
        <w:spacing w:line="480" w:lineRule="auto"/>
        <w:rPr>
          <w:rFonts w:ascii="Arial" w:hAnsi="Arial" w:cs="Arial"/>
          <w:sz w:val="24"/>
        </w:rPr>
      </w:pPr>
      <w:commentRangeStart w:id="2"/>
      <w:r w:rsidRPr="002F474C">
        <w:rPr>
          <w:rFonts w:ascii="Arial" w:hAnsi="Arial" w:cs="Arial"/>
          <w:sz w:val="24"/>
        </w:rPr>
        <w:t>La esquizofrenia es un trastorno crónico y grave que afecta la forma de pensar, sentir y actuar de las personas</w:t>
      </w:r>
      <w:commentRangeEnd w:id="2"/>
      <w:r w:rsidR="00CA6EDB">
        <w:rPr>
          <w:rStyle w:val="Refdecomentario"/>
        </w:rPr>
        <w:commentReference w:id="2"/>
      </w:r>
      <w:r w:rsidRPr="002F474C">
        <w:rPr>
          <w:rFonts w:ascii="Arial" w:hAnsi="Arial" w:cs="Arial"/>
          <w:sz w:val="24"/>
        </w:rPr>
        <w:t xml:space="preserve">. </w:t>
      </w:r>
      <w:commentRangeStart w:id="3"/>
      <w:r w:rsidRPr="002F474C">
        <w:rPr>
          <w:rFonts w:ascii="Arial" w:hAnsi="Arial" w:cs="Arial"/>
          <w:sz w:val="24"/>
        </w:rPr>
        <w:t>Aunque la esquizofrenia es menos común que otros trastornos mentales, puede ser sumamente incapacitante</w:t>
      </w:r>
      <w:commentRangeEnd w:id="3"/>
      <w:r w:rsidR="00CA6EDB">
        <w:rPr>
          <w:rStyle w:val="Refdecomentario"/>
        </w:rPr>
        <w:commentReference w:id="3"/>
      </w:r>
      <w:commentRangeStart w:id="4"/>
      <w:r w:rsidRPr="002F474C">
        <w:rPr>
          <w:rFonts w:ascii="Arial" w:hAnsi="Arial" w:cs="Arial"/>
          <w:sz w:val="24"/>
        </w:rPr>
        <w:t>. Alrededor de 7 u 8 personas de cada 1,000 desarrollarán esquizofrenia en su vida.</w:t>
      </w:r>
      <w:commentRangeEnd w:id="4"/>
      <w:r w:rsidR="00CA6EDB">
        <w:rPr>
          <w:rStyle w:val="Refdecomentario"/>
        </w:rPr>
        <w:commentReference w:id="4"/>
      </w:r>
    </w:p>
    <w:p w14:paraId="6C3704AE" w14:textId="77777777" w:rsidR="002F474C" w:rsidRPr="002F474C" w:rsidRDefault="002F474C" w:rsidP="002F474C">
      <w:pPr>
        <w:spacing w:line="480" w:lineRule="auto"/>
        <w:rPr>
          <w:rFonts w:ascii="Arial" w:hAnsi="Arial" w:cs="Arial"/>
          <w:sz w:val="24"/>
        </w:rPr>
      </w:pPr>
      <w:commentRangeStart w:id="5"/>
      <w:r w:rsidRPr="002F474C">
        <w:rPr>
          <w:rFonts w:ascii="Arial" w:hAnsi="Arial" w:cs="Arial"/>
          <w:sz w:val="24"/>
        </w:rPr>
        <w:t>Muchas veces, las personas con este trastorno escuchan o ven cosas que no están allí o piensan que los demás pueden leer su mente, controlar sus pensamientos o conspirar para hacerles daño. Esto puede aterrorizarlos y convertirlos en personas retraídas o extremadamente agitadas. También puede ser espantoso y molesto para las personas que los rodean.</w:t>
      </w:r>
      <w:commentRangeEnd w:id="5"/>
      <w:r w:rsidR="00CA6EDB">
        <w:rPr>
          <w:rStyle w:val="Refdecomentario"/>
        </w:rPr>
        <w:commentReference w:id="5"/>
      </w:r>
    </w:p>
    <w:p w14:paraId="15BB69F8" w14:textId="77777777" w:rsidR="002F474C" w:rsidRDefault="002F474C" w:rsidP="002F474C">
      <w:pPr>
        <w:spacing w:line="480" w:lineRule="auto"/>
        <w:rPr>
          <w:rFonts w:ascii="Arial" w:hAnsi="Arial" w:cs="Arial"/>
          <w:sz w:val="24"/>
        </w:rPr>
      </w:pPr>
      <w:commentRangeStart w:id="6"/>
      <w:r w:rsidRPr="002F474C">
        <w:rPr>
          <w:rFonts w:ascii="Arial" w:hAnsi="Arial" w:cs="Arial"/>
          <w:sz w:val="24"/>
        </w:rPr>
        <w:t>Las personas con esquizofrenia a veces hablan de cosas extrañas o inusuales, lo que puede hacer difícil mantener una conversación con ellas. También pueden durar horas sentados sin hablar ni moverse. A veces las personas con esquizofrenia parecen estar perfectamente bien hasta que hablan de lo que realmente están pensando.</w:t>
      </w:r>
      <w:commentRangeEnd w:id="6"/>
      <w:r w:rsidR="00CA6EDB">
        <w:rPr>
          <w:rStyle w:val="Refdecomentario"/>
        </w:rPr>
        <w:commentReference w:id="6"/>
      </w:r>
    </w:p>
    <w:p w14:paraId="51DD1227" w14:textId="77777777" w:rsidR="002F474C" w:rsidRDefault="002F474C" w:rsidP="002F474C">
      <w:pPr>
        <w:spacing w:line="480" w:lineRule="auto"/>
        <w:rPr>
          <w:rFonts w:ascii="Arial" w:hAnsi="Arial" w:cs="Arial"/>
          <w:sz w:val="24"/>
        </w:rPr>
      </w:pPr>
      <w:r>
        <w:rPr>
          <w:rFonts w:ascii="Arial" w:hAnsi="Arial" w:cs="Arial"/>
          <w:sz w:val="24"/>
        </w:rPr>
        <w:t>Síntomas</w:t>
      </w:r>
      <w:r w:rsidR="00A90B0B">
        <w:rPr>
          <w:rFonts w:ascii="Arial" w:hAnsi="Arial" w:cs="Arial"/>
          <w:sz w:val="24"/>
        </w:rPr>
        <w:t>:</w:t>
      </w:r>
    </w:p>
    <w:p w14:paraId="290E51D0" w14:textId="77777777" w:rsidR="00A90B0B" w:rsidRPr="00A90B0B" w:rsidRDefault="00A90B0B" w:rsidP="00A90B0B">
      <w:pPr>
        <w:spacing w:line="480" w:lineRule="auto"/>
        <w:rPr>
          <w:rFonts w:ascii="Arial" w:hAnsi="Arial" w:cs="Arial"/>
          <w:sz w:val="24"/>
        </w:rPr>
      </w:pPr>
      <w:r w:rsidRPr="00A90B0B">
        <w:rPr>
          <w:rFonts w:ascii="Arial" w:hAnsi="Arial" w:cs="Arial"/>
          <w:sz w:val="24"/>
        </w:rPr>
        <w:t xml:space="preserve">La teoría en la que se basan actualmente </w:t>
      </w:r>
      <w:commentRangeStart w:id="7"/>
      <w:r w:rsidRPr="00A90B0B">
        <w:rPr>
          <w:rFonts w:ascii="Arial" w:hAnsi="Arial" w:cs="Arial"/>
          <w:sz w:val="24"/>
        </w:rPr>
        <w:t xml:space="preserve">los científicos </w:t>
      </w:r>
      <w:commentRangeEnd w:id="7"/>
      <w:r w:rsidR="00CA6EDB">
        <w:rPr>
          <w:rStyle w:val="Refdecomentario"/>
        </w:rPr>
        <w:commentReference w:id="7"/>
      </w:r>
      <w:r w:rsidRPr="00A90B0B">
        <w:rPr>
          <w:rFonts w:ascii="Arial" w:hAnsi="Arial" w:cs="Arial"/>
          <w:sz w:val="24"/>
        </w:rPr>
        <w:t>es que existiría una alteración en el desarrollo del sistema nervioso central, ya desde la vida prenatal, que podría explicar el funcionamiento anómalo posterior.</w:t>
      </w:r>
    </w:p>
    <w:p w14:paraId="256564C4" w14:textId="77777777" w:rsidR="00A90B0B" w:rsidRPr="00A90B0B" w:rsidRDefault="00A90B0B" w:rsidP="00A90B0B">
      <w:pPr>
        <w:spacing w:line="480" w:lineRule="auto"/>
        <w:rPr>
          <w:rFonts w:ascii="Arial" w:hAnsi="Arial" w:cs="Arial"/>
          <w:sz w:val="24"/>
        </w:rPr>
      </w:pPr>
      <w:commentRangeStart w:id="8"/>
      <w:r w:rsidRPr="00A90B0B">
        <w:rPr>
          <w:rFonts w:ascii="Arial" w:hAnsi="Arial" w:cs="Arial"/>
          <w:sz w:val="24"/>
        </w:rPr>
        <w:t>Los factores de riesgo que pueden predisponer a la enfermedad son:</w:t>
      </w:r>
    </w:p>
    <w:p w14:paraId="3DD782A1" w14:textId="77777777" w:rsidR="00A90B0B" w:rsidRDefault="00A90B0B" w:rsidP="00A90B0B">
      <w:pPr>
        <w:spacing w:line="480" w:lineRule="auto"/>
        <w:rPr>
          <w:rFonts w:ascii="Arial" w:hAnsi="Arial" w:cs="Arial"/>
          <w:sz w:val="24"/>
        </w:rPr>
      </w:pPr>
      <w:r w:rsidRPr="00A90B0B">
        <w:rPr>
          <w:rFonts w:ascii="Arial" w:hAnsi="Arial" w:cs="Arial"/>
          <w:sz w:val="24"/>
        </w:rPr>
        <w:t>Predisposición genética</w:t>
      </w:r>
      <w:r>
        <w:rPr>
          <w:rFonts w:ascii="Arial" w:hAnsi="Arial" w:cs="Arial"/>
          <w:sz w:val="24"/>
        </w:rPr>
        <w:t xml:space="preserve">: </w:t>
      </w:r>
      <w:r w:rsidRPr="00A90B0B">
        <w:rPr>
          <w:rFonts w:ascii="Arial" w:hAnsi="Arial" w:cs="Arial"/>
          <w:sz w:val="24"/>
        </w:rPr>
        <w:t>La esquizofrenia es más frecuente entre los familiares de los pacientes esquizofrénicos.</w:t>
      </w:r>
      <w:commentRangeEnd w:id="8"/>
      <w:r w:rsidR="00CA6EDB">
        <w:rPr>
          <w:rStyle w:val="Refdecomentario"/>
        </w:rPr>
        <w:commentReference w:id="8"/>
      </w:r>
    </w:p>
    <w:p w14:paraId="0FBB22A6" w14:textId="77777777" w:rsidR="00A90B0B" w:rsidRPr="00A90B0B" w:rsidRDefault="00A90B0B" w:rsidP="00A90B0B">
      <w:pPr>
        <w:spacing w:line="480" w:lineRule="auto"/>
        <w:rPr>
          <w:rFonts w:ascii="Arial" w:hAnsi="Arial" w:cs="Arial"/>
          <w:sz w:val="24"/>
        </w:rPr>
      </w:pPr>
      <w:commentRangeStart w:id="9"/>
      <w:r w:rsidRPr="00A90B0B">
        <w:rPr>
          <w:rFonts w:ascii="Arial" w:hAnsi="Arial" w:cs="Arial"/>
          <w:sz w:val="24"/>
        </w:rPr>
        <w:lastRenderedPageBreak/>
        <w:t>Porcentaje de aparición:</w:t>
      </w:r>
    </w:p>
    <w:p w14:paraId="192CEAB6"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Población general: 1%.</w:t>
      </w:r>
    </w:p>
    <w:p w14:paraId="6B3508A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Hermanos no gemelos: 8%.</w:t>
      </w:r>
    </w:p>
    <w:p w14:paraId="6C98F163"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Hijos de progenitor afectado: 12%.</w:t>
      </w:r>
    </w:p>
    <w:p w14:paraId="4271483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 de dos progenitores afectados: 40%.</w:t>
      </w:r>
    </w:p>
    <w:p w14:paraId="0EEB68EE"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 xml:space="preserve">Hermanos gemelos </w:t>
      </w:r>
      <w:proofErr w:type="spellStart"/>
      <w:r w:rsidRPr="00A90B0B">
        <w:rPr>
          <w:rFonts w:ascii="Arial" w:hAnsi="Arial" w:cs="Arial"/>
          <w:sz w:val="24"/>
        </w:rPr>
        <w:t>dicigotos</w:t>
      </w:r>
      <w:proofErr w:type="spellEnd"/>
      <w:r w:rsidRPr="00A90B0B">
        <w:rPr>
          <w:rFonts w:ascii="Arial" w:hAnsi="Arial" w:cs="Arial"/>
          <w:sz w:val="24"/>
        </w:rPr>
        <w:t>: 12%.</w:t>
      </w:r>
    </w:p>
    <w:p w14:paraId="78251FDD" w14:textId="77777777" w:rsid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 xml:space="preserve">Hermanos gemelos </w:t>
      </w:r>
      <w:proofErr w:type="spellStart"/>
      <w:r w:rsidRPr="00A90B0B">
        <w:rPr>
          <w:rFonts w:ascii="Arial" w:hAnsi="Arial" w:cs="Arial"/>
          <w:sz w:val="24"/>
        </w:rPr>
        <w:t>monocigotos</w:t>
      </w:r>
      <w:proofErr w:type="spellEnd"/>
      <w:r w:rsidRPr="00A90B0B">
        <w:rPr>
          <w:rFonts w:ascii="Arial" w:hAnsi="Arial" w:cs="Arial"/>
          <w:sz w:val="24"/>
        </w:rPr>
        <w:t>: 47%.</w:t>
      </w:r>
      <w:commentRangeEnd w:id="9"/>
      <w:r w:rsidR="00CA6EDB">
        <w:rPr>
          <w:rStyle w:val="Refdecomentario"/>
        </w:rPr>
        <w:commentReference w:id="9"/>
      </w:r>
    </w:p>
    <w:p w14:paraId="43446456" w14:textId="77777777" w:rsidR="00A90B0B" w:rsidRPr="00A90B0B" w:rsidRDefault="00A90B0B" w:rsidP="00A90B0B">
      <w:pPr>
        <w:spacing w:line="480" w:lineRule="auto"/>
        <w:rPr>
          <w:rFonts w:ascii="Arial" w:hAnsi="Arial" w:cs="Arial"/>
          <w:sz w:val="24"/>
        </w:rPr>
      </w:pPr>
      <w:commentRangeStart w:id="10"/>
      <w:r w:rsidRPr="00A90B0B">
        <w:rPr>
          <w:rFonts w:ascii="Arial" w:hAnsi="Arial" w:cs="Arial"/>
          <w:sz w:val="24"/>
        </w:rPr>
        <w:t>Otros factores pueden actuar como moduladores sobre el curso de la enfermedad y precipitar su desencadenamiento o una recaída, como por ejemplo:</w:t>
      </w:r>
    </w:p>
    <w:p w14:paraId="31CA053E"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Estresantes ambientales.</w:t>
      </w:r>
    </w:p>
    <w:p w14:paraId="2E37F8BC"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Acontecimientos vitales entorno a una persona predispuesta pueden condicionar el inicio de la enfermedad o posteriores recaídas.</w:t>
      </w:r>
    </w:p>
    <w:p w14:paraId="344E1CA3" w14:textId="77777777" w:rsid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Incumplimiento de la medicación.</w:t>
      </w:r>
      <w:commentRangeEnd w:id="10"/>
      <w:r w:rsidR="00CA6EDB">
        <w:rPr>
          <w:rStyle w:val="Refdecomentario"/>
        </w:rPr>
        <w:commentReference w:id="10"/>
      </w:r>
    </w:p>
    <w:p w14:paraId="33AD78F9" w14:textId="77777777" w:rsidR="00A90B0B" w:rsidRDefault="00A90B0B" w:rsidP="00A90B0B">
      <w:pPr>
        <w:spacing w:line="480" w:lineRule="auto"/>
        <w:rPr>
          <w:rFonts w:ascii="Arial" w:hAnsi="Arial" w:cs="Arial"/>
          <w:sz w:val="24"/>
        </w:rPr>
      </w:pPr>
      <w:commentRangeStart w:id="11"/>
      <w:r>
        <w:rPr>
          <w:rFonts w:ascii="Arial" w:hAnsi="Arial" w:cs="Arial"/>
          <w:sz w:val="24"/>
        </w:rPr>
        <w:t>Síntomas positivos:</w:t>
      </w:r>
      <w:commentRangeEnd w:id="11"/>
      <w:r w:rsidR="00CA6EDB">
        <w:rPr>
          <w:rStyle w:val="Refdecomentario"/>
        </w:rPr>
        <w:commentReference w:id="11"/>
      </w:r>
    </w:p>
    <w:p w14:paraId="2106C78B" w14:textId="77777777" w:rsidR="00A90B0B" w:rsidRDefault="00A90B0B" w:rsidP="00A90B0B">
      <w:pPr>
        <w:pStyle w:val="Prrafodelista"/>
        <w:numPr>
          <w:ilvl w:val="0"/>
          <w:numId w:val="5"/>
        </w:numPr>
        <w:spacing w:line="480" w:lineRule="auto"/>
        <w:rPr>
          <w:rFonts w:ascii="Arial" w:hAnsi="Arial" w:cs="Arial"/>
          <w:sz w:val="24"/>
        </w:rPr>
      </w:pPr>
      <w:commentRangeStart w:id="12"/>
      <w:r w:rsidRPr="00A90B0B">
        <w:rPr>
          <w:rFonts w:ascii="Arial" w:hAnsi="Arial" w:cs="Arial"/>
          <w:sz w:val="24"/>
        </w:rPr>
        <w:t>Ideas delirantes: son aquellas creencias personales que tiene el paciente, quien cree, con total convencimiento de la realidad, que están sucediendo, cuando no es así.</w:t>
      </w:r>
    </w:p>
    <w:p w14:paraId="1C21E63B"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Alucinaciones: son aquellas percepciones sensoriales que el enfermo tiene sin que exista un estímulo. Las más frecuentes son las alucinaciones auditivas, aunque también pueden ser visuales, gustativas</w:t>
      </w:r>
      <w:r>
        <w:rPr>
          <w:rFonts w:ascii="Arial" w:hAnsi="Arial" w:cs="Arial"/>
          <w:sz w:val="24"/>
        </w:rPr>
        <w:t>, etc.</w:t>
      </w:r>
    </w:p>
    <w:p w14:paraId="5B8A2AE4"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lastRenderedPageBreak/>
        <w:t>Desorganización del pensamiento: consiste en la incapacidad de organizar un pensamiento coherente, de manera que en muchas ocasiones el lenguaje resultará inconexo y carente de sentido.</w:t>
      </w:r>
    </w:p>
    <w:p w14:paraId="5E9C5547"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Alteraciones de la conducta: pueden aparecer conductas extravagantes y erráticas, sin ninguna finalidad clara.</w:t>
      </w:r>
      <w:commentRangeEnd w:id="12"/>
      <w:r w:rsidR="00CA6EDB">
        <w:rPr>
          <w:rStyle w:val="Refdecomentario"/>
        </w:rPr>
        <w:commentReference w:id="12"/>
      </w:r>
    </w:p>
    <w:p w14:paraId="2E806693" w14:textId="77777777" w:rsidR="00A90B0B" w:rsidRDefault="00A90B0B" w:rsidP="00A90B0B">
      <w:pPr>
        <w:spacing w:line="480" w:lineRule="auto"/>
        <w:rPr>
          <w:rFonts w:ascii="Arial" w:hAnsi="Arial" w:cs="Arial"/>
          <w:sz w:val="24"/>
        </w:rPr>
      </w:pPr>
      <w:commentRangeStart w:id="13"/>
      <w:r>
        <w:rPr>
          <w:rFonts w:ascii="Arial" w:hAnsi="Arial" w:cs="Arial"/>
          <w:sz w:val="24"/>
        </w:rPr>
        <w:t>Síntomas negativos:</w:t>
      </w:r>
    </w:p>
    <w:p w14:paraId="0EEBF0D1" w14:textId="77777777" w:rsidR="00A90B0B" w:rsidRDefault="0090567E" w:rsidP="00A90B0B">
      <w:pPr>
        <w:spacing w:line="480" w:lineRule="auto"/>
        <w:rPr>
          <w:rFonts w:ascii="Arial" w:hAnsi="Arial" w:cs="Arial"/>
          <w:sz w:val="24"/>
        </w:rPr>
      </w:pPr>
      <w:r>
        <w:rPr>
          <w:rFonts w:ascii="Arial" w:hAnsi="Arial" w:cs="Arial"/>
          <w:sz w:val="24"/>
        </w:rPr>
        <w:t>E</w:t>
      </w:r>
      <w:r w:rsidR="00A90B0B" w:rsidRPr="00A90B0B">
        <w:rPr>
          <w:rFonts w:ascii="Arial" w:hAnsi="Arial" w:cs="Arial"/>
          <w:sz w:val="24"/>
        </w:rPr>
        <w:t>ntre todos los síntomas, los observados con más frecuencia en pacientes esquizofrénicos son: falta de conciencia de la enfermedad, afectividad aplanada, retraimiento social, ideas delirantes, pérdida de intereses y del cuidado del aspecto personal, alucinaciones auditivas y apatía. La falta de conciencia de enfermedad es uno de los que más dificultan el tratamiento y complican el pronóstico.</w:t>
      </w:r>
      <w:commentRangeEnd w:id="13"/>
      <w:r w:rsidR="00CA6EDB">
        <w:rPr>
          <w:rStyle w:val="Refdecomentario"/>
        </w:rPr>
        <w:commentReference w:id="13"/>
      </w:r>
    </w:p>
    <w:p w14:paraId="0C824C7C" w14:textId="77777777" w:rsidR="0090567E" w:rsidRDefault="0090567E" w:rsidP="00A90B0B">
      <w:pPr>
        <w:spacing w:line="480" w:lineRule="auto"/>
        <w:rPr>
          <w:rFonts w:ascii="Arial" w:hAnsi="Arial" w:cs="Arial"/>
          <w:sz w:val="24"/>
        </w:rPr>
      </w:pPr>
      <w:commentRangeStart w:id="14"/>
      <w:r>
        <w:rPr>
          <w:rFonts w:ascii="Arial" w:hAnsi="Arial" w:cs="Arial"/>
          <w:sz w:val="24"/>
        </w:rPr>
        <w:t>Otros síntomas:</w:t>
      </w:r>
    </w:p>
    <w:p w14:paraId="7DBCDA41" w14:textId="77777777" w:rsidR="0090567E" w:rsidRPr="0090567E" w:rsidRDefault="0090567E" w:rsidP="0090567E">
      <w:pPr>
        <w:pStyle w:val="Prrafodelista"/>
        <w:numPr>
          <w:ilvl w:val="0"/>
          <w:numId w:val="7"/>
        </w:numPr>
        <w:spacing w:line="480" w:lineRule="auto"/>
        <w:rPr>
          <w:rFonts w:ascii="Arial" w:hAnsi="Arial" w:cs="Arial"/>
          <w:sz w:val="24"/>
        </w:rPr>
      </w:pPr>
      <w:proofErr w:type="spellStart"/>
      <w:r w:rsidRPr="0090567E">
        <w:rPr>
          <w:rFonts w:ascii="Arial" w:hAnsi="Arial" w:cs="Arial"/>
          <w:sz w:val="24"/>
        </w:rPr>
        <w:t>Apatoabulia</w:t>
      </w:r>
      <w:proofErr w:type="spellEnd"/>
      <w:r w:rsidRPr="0090567E">
        <w:rPr>
          <w:rFonts w:ascii="Arial" w:hAnsi="Arial" w:cs="Arial"/>
          <w:sz w:val="24"/>
        </w:rPr>
        <w:t>: pérdida de la iniciativa para desarrollar propósitos y finalizarlos.</w:t>
      </w:r>
    </w:p>
    <w:p w14:paraId="510DEC12"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Anhedonia: pérdida de la capacidad de disfrutar con las cosas que habitualmente le gustaba hacer.</w:t>
      </w:r>
    </w:p>
    <w:p w14:paraId="1E263D24"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Aislamiento social: disminución del interés por las relaciones sociales, con tendencia a las actividades solitarias.</w:t>
      </w:r>
    </w:p>
    <w:p w14:paraId="3C04564F" w14:textId="77777777" w:rsid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Afectividad aplanada: reducción de la intensidad de la expresión y de la respuesta emocional. Se manifiesta por expresión facial inmutable, disminución de los movimientos espontáneos, pobreza en la gesticulación, poco contacto visual, disminución del tono de la voz y de la cantidad de palabras cuando habla.</w:t>
      </w:r>
      <w:commentRangeEnd w:id="14"/>
      <w:r w:rsidR="00CA6EDB">
        <w:rPr>
          <w:rStyle w:val="Refdecomentario"/>
        </w:rPr>
        <w:commentReference w:id="14"/>
      </w:r>
    </w:p>
    <w:p w14:paraId="0D6FF270" w14:textId="77777777" w:rsidR="0090567E" w:rsidRDefault="0090567E" w:rsidP="0090567E">
      <w:pPr>
        <w:spacing w:line="480" w:lineRule="auto"/>
        <w:rPr>
          <w:rFonts w:ascii="Arial" w:hAnsi="Arial" w:cs="Arial"/>
          <w:sz w:val="24"/>
        </w:rPr>
      </w:pPr>
      <w:r>
        <w:rPr>
          <w:rFonts w:ascii="Arial" w:hAnsi="Arial" w:cs="Arial"/>
          <w:sz w:val="24"/>
        </w:rPr>
        <w:lastRenderedPageBreak/>
        <w:t xml:space="preserve">Los pacientes que sufren de esquizofrenia no suelen ser agresivos, </w:t>
      </w:r>
      <w:r w:rsidRPr="0090567E">
        <w:rPr>
          <w:rFonts w:ascii="Arial" w:hAnsi="Arial" w:cs="Arial"/>
          <w:sz w:val="24"/>
        </w:rPr>
        <w:t xml:space="preserve">son personas por lo general tranquilas, pacíficas y que no se caracterizan por realizar agresiones, aunque los medios de comunicación o las ideas de la población general puedan divulgar una información errónea del comportamiento del enfermo mental, que no se ajusta </w:t>
      </w:r>
      <w:bookmarkStart w:id="15" w:name="_GoBack"/>
      <w:bookmarkEnd w:id="15"/>
      <w:r w:rsidRPr="0090567E">
        <w:rPr>
          <w:rFonts w:ascii="Arial" w:hAnsi="Arial" w:cs="Arial"/>
          <w:sz w:val="24"/>
        </w:rPr>
        <w:t>a la realidad. Es más, estos pacientes tienden, incluso, a eludir y a evitar situaciones problemáticas y prefieren estar solos.</w:t>
      </w:r>
    </w:p>
    <w:p w14:paraId="1AB46F15" w14:textId="77777777" w:rsidR="0090567E" w:rsidRDefault="0090567E" w:rsidP="0090567E">
      <w:pPr>
        <w:spacing w:line="480" w:lineRule="auto"/>
        <w:rPr>
          <w:rFonts w:ascii="Arial" w:hAnsi="Arial" w:cs="Arial"/>
          <w:sz w:val="24"/>
        </w:rPr>
      </w:pPr>
      <w:r>
        <w:rPr>
          <w:rFonts w:ascii="Arial" w:hAnsi="Arial" w:cs="Arial"/>
          <w:sz w:val="24"/>
        </w:rPr>
        <w:t>Neurodesarrollo:</w:t>
      </w:r>
    </w:p>
    <w:p w14:paraId="17163B8B" w14:textId="77777777" w:rsidR="0090567E" w:rsidRPr="0090567E" w:rsidRDefault="0090567E" w:rsidP="0090567E">
      <w:pPr>
        <w:spacing w:line="480" w:lineRule="auto"/>
        <w:rPr>
          <w:rFonts w:ascii="Arial" w:hAnsi="Arial" w:cs="Arial"/>
          <w:sz w:val="24"/>
        </w:rPr>
      </w:pPr>
      <w:r w:rsidRPr="0090567E">
        <w:rPr>
          <w:rFonts w:ascii="Arial" w:hAnsi="Arial" w:cs="Arial"/>
          <w:sz w:val="24"/>
        </w:rPr>
        <w:t>explica el origen de los trastornos descritos. Según la teoría del neurodesarrollo, la desorganización neuronal es propia de una interrupción de la migración de las neuronas durante el segundo trimestre de la gestación. Esto provocaría posicionamientos celulares anómalos que darían lugar a patrones de conectividad alterados cuando las neuronas establecen sus redes. Según esta teoría, la esquizofrenia respondería a un modelo multifactorial que implicaría un factor genético activado durante el desarrollo cerebral en el segundo trimestre del embarazo y un factor ambiental, complicaciones perinatales que afectarían al desarrollo cerebral de forma adversa.</w:t>
      </w:r>
    </w:p>
    <w:p w14:paraId="4AF6FED7" w14:textId="77777777" w:rsidR="0090567E" w:rsidRPr="0090567E" w:rsidRDefault="0090567E" w:rsidP="0090567E">
      <w:pPr>
        <w:spacing w:line="480" w:lineRule="auto"/>
        <w:rPr>
          <w:rFonts w:ascii="Arial" w:hAnsi="Arial" w:cs="Arial"/>
          <w:sz w:val="24"/>
        </w:rPr>
      </w:pPr>
      <w:r w:rsidRPr="0090567E">
        <w:rPr>
          <w:rFonts w:ascii="Arial" w:hAnsi="Arial" w:cs="Arial"/>
          <w:sz w:val="24"/>
        </w:rPr>
        <w:t>La esquizofrenia constituiría una enfermedad del neurodesarrollo y no una enfermedad degenerativa.</w:t>
      </w:r>
    </w:p>
    <w:p w14:paraId="009B528E" w14:textId="77777777" w:rsidR="0090567E" w:rsidRDefault="0090567E" w:rsidP="0090567E">
      <w:pPr>
        <w:spacing w:line="480" w:lineRule="auto"/>
        <w:rPr>
          <w:rFonts w:ascii="Arial" w:hAnsi="Arial" w:cs="Arial"/>
          <w:sz w:val="24"/>
        </w:rPr>
      </w:pPr>
      <w:r w:rsidRPr="0090567E">
        <w:rPr>
          <w:rFonts w:ascii="Arial" w:hAnsi="Arial" w:cs="Arial"/>
          <w:sz w:val="24"/>
        </w:rPr>
        <w:t>La maduración cerebral no termina en la adolescencia, sino que continúa durante la edad adulta; la aparición de actividad psicótica durante este periodo puede tener efectos adversos a largo plazo sobre el cerebro. Estos hechos podrían explicar la evolución de la enfermedad hacia el deterioro.</w:t>
      </w:r>
    </w:p>
    <w:p w14:paraId="61BAB9E5" w14:textId="77777777" w:rsidR="0090567E" w:rsidRPr="0090567E" w:rsidRDefault="0090567E" w:rsidP="0090567E">
      <w:pPr>
        <w:spacing w:line="480" w:lineRule="auto"/>
        <w:rPr>
          <w:rFonts w:ascii="Arial" w:hAnsi="Arial" w:cs="Arial"/>
          <w:sz w:val="24"/>
        </w:rPr>
      </w:pPr>
      <w:r>
        <w:rPr>
          <w:rFonts w:ascii="Arial" w:hAnsi="Arial" w:cs="Arial"/>
          <w:sz w:val="24"/>
        </w:rPr>
        <w:lastRenderedPageBreak/>
        <w:t>En el entorno:</w:t>
      </w:r>
    </w:p>
    <w:p w14:paraId="537A7BC1" w14:textId="77777777" w:rsidR="002F474C" w:rsidRPr="002F474C" w:rsidRDefault="002F474C" w:rsidP="002F474C">
      <w:pPr>
        <w:spacing w:line="480" w:lineRule="auto"/>
        <w:rPr>
          <w:rFonts w:ascii="Arial" w:hAnsi="Arial" w:cs="Arial"/>
          <w:sz w:val="24"/>
        </w:rPr>
      </w:pPr>
      <w:r w:rsidRPr="002F474C">
        <w:rPr>
          <w:rFonts w:ascii="Arial" w:hAnsi="Arial" w:cs="Arial"/>
          <w:sz w:val="24"/>
        </w:rPr>
        <w:t>Las familias y la sociedad también se ven afectadas por la esquizofrenia. Muchas personas con este trastorno tienen dificultad para mantener un trabajo o cuidarse, lo que puede hacer que dependan de otros. El estigma en torno a la esquizofrenia es común, por lo que las personas con este trastorno a menudo prefieren no hablar sobre él, ni obtener el tratamiento adecuado.</w:t>
      </w:r>
    </w:p>
    <w:p w14:paraId="1CEA8032" w14:textId="77777777" w:rsidR="002F474C" w:rsidRDefault="002F474C" w:rsidP="002F474C">
      <w:pPr>
        <w:spacing w:line="480" w:lineRule="auto"/>
        <w:rPr>
          <w:rFonts w:ascii="Arial" w:hAnsi="Arial" w:cs="Arial"/>
          <w:sz w:val="24"/>
        </w:rPr>
      </w:pPr>
      <w:r w:rsidRPr="002F474C">
        <w:rPr>
          <w:rFonts w:ascii="Arial" w:hAnsi="Arial" w:cs="Arial"/>
          <w:sz w:val="24"/>
        </w:rPr>
        <w:t>Aunque las personas con esquizofrenia pueden tener síntomas durante toda su vida, el tratamiento ayuda a que muchas se recuperen y puedan perseguir sus metas en la vida. Usando nuevas técnicas de investigación para entender las causas de la esquizofrenia, los investigadores están desarrollando tratamientos más eficaces. En el futuro, estas investigaciones pueden ayudar a prevenir y tratar mejor la enfermedad.</w:t>
      </w:r>
    </w:p>
    <w:p w14:paraId="6B44B2E9" w14:textId="77777777" w:rsidR="00343D77" w:rsidRDefault="00343D77" w:rsidP="002F474C">
      <w:pPr>
        <w:spacing w:line="480" w:lineRule="auto"/>
        <w:rPr>
          <w:rFonts w:ascii="Arial" w:hAnsi="Arial" w:cs="Arial"/>
          <w:sz w:val="24"/>
        </w:rPr>
      </w:pPr>
      <w:r>
        <w:rPr>
          <w:rFonts w:ascii="Arial" w:hAnsi="Arial" w:cs="Arial"/>
          <w:sz w:val="24"/>
        </w:rPr>
        <w:t>Método:</w:t>
      </w:r>
    </w:p>
    <w:p w14:paraId="4590900D" w14:textId="77777777" w:rsidR="00BA30C1" w:rsidRDefault="00AB1079" w:rsidP="002F474C">
      <w:pPr>
        <w:spacing w:line="480" w:lineRule="auto"/>
        <w:rPr>
          <w:rFonts w:ascii="Arial" w:hAnsi="Arial" w:cs="Arial"/>
          <w:sz w:val="24"/>
        </w:rPr>
      </w:pPr>
      <w:r>
        <w:rPr>
          <w:rFonts w:ascii="Arial" w:hAnsi="Arial" w:cs="Arial"/>
          <w:sz w:val="24"/>
        </w:rPr>
        <w:t>El estu</w:t>
      </w:r>
      <w:r w:rsidR="00BA30C1">
        <w:rPr>
          <w:rFonts w:ascii="Arial" w:hAnsi="Arial" w:cs="Arial"/>
          <w:sz w:val="24"/>
        </w:rPr>
        <w:t>dio fue realizado por medio de una encuesta.</w:t>
      </w:r>
    </w:p>
    <w:p w14:paraId="55F322DB" w14:textId="77777777" w:rsidR="00BA30C1" w:rsidRDefault="00BA30C1" w:rsidP="002F474C">
      <w:pPr>
        <w:spacing w:line="480" w:lineRule="auto"/>
        <w:rPr>
          <w:rFonts w:ascii="Arial" w:hAnsi="Arial" w:cs="Arial"/>
          <w:sz w:val="24"/>
        </w:rPr>
      </w:pPr>
      <w:r>
        <w:rPr>
          <w:rFonts w:ascii="Arial" w:hAnsi="Arial" w:cs="Arial"/>
          <w:sz w:val="24"/>
        </w:rPr>
        <w:t>Participantes o sujeto: estudiantes de quinto de preparatoria del Centro Educativo Jean Piaget.</w:t>
      </w:r>
    </w:p>
    <w:p w14:paraId="6B8D071E" w14:textId="77777777" w:rsidR="00BA30C1" w:rsidRDefault="00BA30C1" w:rsidP="002F474C">
      <w:pPr>
        <w:spacing w:line="480" w:lineRule="auto"/>
        <w:rPr>
          <w:rFonts w:ascii="Arial" w:hAnsi="Arial" w:cs="Arial"/>
          <w:sz w:val="24"/>
        </w:rPr>
      </w:pPr>
      <w:r>
        <w:rPr>
          <w:rFonts w:ascii="Arial" w:hAnsi="Arial" w:cs="Arial"/>
          <w:sz w:val="24"/>
        </w:rPr>
        <w:t>Materiales: encuesta realizada por una alumna de preparatoria.</w:t>
      </w:r>
    </w:p>
    <w:p w14:paraId="1C5708C1" w14:textId="77777777" w:rsidR="00BA30C1" w:rsidRDefault="00BA30C1" w:rsidP="002F474C">
      <w:pPr>
        <w:spacing w:line="480" w:lineRule="auto"/>
        <w:rPr>
          <w:rFonts w:ascii="Arial" w:hAnsi="Arial" w:cs="Arial"/>
          <w:sz w:val="24"/>
        </w:rPr>
      </w:pPr>
      <w:r>
        <w:rPr>
          <w:rFonts w:ascii="Arial" w:hAnsi="Arial" w:cs="Arial"/>
          <w:sz w:val="24"/>
        </w:rPr>
        <w:t>Procedimiento: la encuesta será respondida por los alumnos de quinto de preparatoria del Centro Educativo Jean Piaget, ya que ellos terminan de contestar esta, se analizarán las respuestas de los estudiantes.</w:t>
      </w:r>
    </w:p>
    <w:p w14:paraId="51F79B85" w14:textId="77777777" w:rsidR="008A0A5F" w:rsidRDefault="00BA30C1" w:rsidP="002F474C">
      <w:pPr>
        <w:spacing w:line="480" w:lineRule="auto"/>
        <w:rPr>
          <w:rFonts w:ascii="Arial" w:hAnsi="Arial" w:cs="Arial"/>
          <w:sz w:val="24"/>
        </w:rPr>
      </w:pPr>
      <w:r>
        <w:rPr>
          <w:rFonts w:ascii="Arial" w:hAnsi="Arial" w:cs="Arial"/>
          <w:sz w:val="24"/>
        </w:rPr>
        <w:t xml:space="preserve">Lo que el investigador intenta descubrir con esta encuesta es la forma de pensar de los estudiantes al estar frente a una persona con esquizofrenia </w:t>
      </w:r>
      <w:r w:rsidR="002E3805">
        <w:rPr>
          <w:rFonts w:ascii="Arial" w:hAnsi="Arial" w:cs="Arial"/>
          <w:sz w:val="24"/>
        </w:rPr>
        <w:t>y sus actitudes.</w:t>
      </w:r>
    </w:p>
    <w:p w14:paraId="23161B21" w14:textId="77777777" w:rsidR="008A0A5F" w:rsidRDefault="00E972A1" w:rsidP="002F474C">
      <w:pPr>
        <w:spacing w:line="480" w:lineRule="auto"/>
        <w:rPr>
          <w:rFonts w:ascii="Arial" w:hAnsi="Arial" w:cs="Arial"/>
          <w:sz w:val="24"/>
        </w:rPr>
      </w:pPr>
      <w:r>
        <w:rPr>
          <w:rFonts w:ascii="Arial" w:hAnsi="Arial" w:cs="Arial"/>
          <w:sz w:val="24"/>
        </w:rPr>
        <w:lastRenderedPageBreak/>
        <w:t xml:space="preserve">Resultados: </w:t>
      </w:r>
    </w:p>
    <w:p w14:paraId="221B845A" w14:textId="77777777" w:rsidR="00E972A1" w:rsidRDefault="00E972A1" w:rsidP="002F474C">
      <w:pPr>
        <w:spacing w:line="480" w:lineRule="auto"/>
        <w:rPr>
          <w:rFonts w:ascii="Arial" w:hAnsi="Arial" w:cs="Arial"/>
          <w:sz w:val="24"/>
        </w:rPr>
      </w:pPr>
    </w:p>
    <w:p w14:paraId="14B12F7D" w14:textId="77777777" w:rsidR="0090567E" w:rsidRDefault="0090567E" w:rsidP="002F474C">
      <w:pPr>
        <w:spacing w:line="480" w:lineRule="auto"/>
        <w:rPr>
          <w:rFonts w:ascii="Arial" w:hAnsi="Arial" w:cs="Arial"/>
          <w:sz w:val="24"/>
        </w:rPr>
      </w:pPr>
      <w:r>
        <w:rPr>
          <w:rFonts w:ascii="Arial" w:hAnsi="Arial" w:cs="Arial"/>
          <w:sz w:val="24"/>
        </w:rPr>
        <w:t>Bibliografía:</w:t>
      </w:r>
    </w:p>
    <w:p w14:paraId="6C778A20" w14:textId="77777777" w:rsidR="0090567E" w:rsidRDefault="00B514F2" w:rsidP="002F474C">
      <w:pPr>
        <w:spacing w:line="480" w:lineRule="auto"/>
        <w:rPr>
          <w:rFonts w:ascii="Arial" w:hAnsi="Arial" w:cs="Arial"/>
          <w:sz w:val="24"/>
        </w:rPr>
      </w:pPr>
      <w:hyperlink r:id="rId7" w:anchor="pub7" w:history="1">
        <w:r w:rsidR="0090567E" w:rsidRPr="00017584">
          <w:rPr>
            <w:rStyle w:val="Hipervnculo"/>
            <w:rFonts w:ascii="Arial" w:hAnsi="Arial" w:cs="Arial"/>
            <w:sz w:val="24"/>
          </w:rPr>
          <w:t>https://www.nimh.nih.gov/health/publications/espanol/la-esquizofrenia/index.shtml#pub7</w:t>
        </w:r>
      </w:hyperlink>
    </w:p>
    <w:p w14:paraId="40FAE4E9" w14:textId="77777777" w:rsidR="0090567E" w:rsidRDefault="00B514F2" w:rsidP="002F474C">
      <w:pPr>
        <w:spacing w:line="480" w:lineRule="auto"/>
        <w:rPr>
          <w:rFonts w:ascii="Arial" w:hAnsi="Arial" w:cs="Arial"/>
          <w:sz w:val="24"/>
        </w:rPr>
      </w:pPr>
      <w:hyperlink r:id="rId8" w:history="1">
        <w:r w:rsidR="0090567E" w:rsidRPr="00017584">
          <w:rPr>
            <w:rStyle w:val="Hipervnculo"/>
            <w:rFonts w:ascii="Arial" w:hAnsi="Arial" w:cs="Arial"/>
            <w:sz w:val="24"/>
          </w:rPr>
          <w:t>https://www.esquizofrenia24x7.com/sobre-esquizofrenia</w:t>
        </w:r>
      </w:hyperlink>
    </w:p>
    <w:p w14:paraId="742C9F13" w14:textId="77777777" w:rsidR="0090567E" w:rsidRDefault="00B514F2" w:rsidP="002F474C">
      <w:pPr>
        <w:spacing w:line="480" w:lineRule="auto"/>
        <w:rPr>
          <w:rFonts w:ascii="Arial" w:hAnsi="Arial" w:cs="Arial"/>
          <w:sz w:val="24"/>
        </w:rPr>
      </w:pPr>
      <w:hyperlink r:id="rId9" w:history="1">
        <w:r w:rsidR="0090567E" w:rsidRPr="00017584">
          <w:rPr>
            <w:rStyle w:val="Hipervnculo"/>
            <w:rFonts w:ascii="Arial" w:hAnsi="Arial" w:cs="Arial"/>
            <w:sz w:val="24"/>
          </w:rPr>
          <w:t>https://medlineplus.gov/spanish/schizophrenia.html</w:t>
        </w:r>
      </w:hyperlink>
    </w:p>
    <w:p w14:paraId="6EDF9356" w14:textId="77777777" w:rsidR="0090567E" w:rsidRDefault="00B514F2" w:rsidP="002F474C">
      <w:pPr>
        <w:spacing w:line="480" w:lineRule="auto"/>
        <w:rPr>
          <w:rFonts w:ascii="Arial" w:hAnsi="Arial" w:cs="Arial"/>
          <w:sz w:val="24"/>
        </w:rPr>
      </w:pPr>
      <w:hyperlink r:id="rId10" w:history="1">
        <w:r w:rsidR="0090567E" w:rsidRPr="00017584">
          <w:rPr>
            <w:rStyle w:val="Hipervnculo"/>
            <w:rFonts w:ascii="Arial" w:hAnsi="Arial" w:cs="Arial"/>
            <w:sz w:val="24"/>
          </w:rPr>
          <w:t>http://www.binasss.sa.cr/poblacion/esquizofrenia.htm</w:t>
        </w:r>
      </w:hyperlink>
    </w:p>
    <w:p w14:paraId="122438C4" w14:textId="77777777" w:rsidR="0090567E" w:rsidRDefault="0090567E" w:rsidP="002F474C">
      <w:pPr>
        <w:spacing w:line="480" w:lineRule="auto"/>
        <w:rPr>
          <w:rFonts w:ascii="Arial" w:hAnsi="Arial" w:cs="Arial"/>
          <w:sz w:val="24"/>
        </w:rPr>
      </w:pPr>
    </w:p>
    <w:p w14:paraId="12A267AF" w14:textId="77777777" w:rsidR="00AE4984" w:rsidRPr="00AE4984" w:rsidRDefault="00AE4984" w:rsidP="00AE4984">
      <w:pPr>
        <w:spacing w:line="480" w:lineRule="auto"/>
        <w:rPr>
          <w:rFonts w:ascii="Arial" w:hAnsi="Arial" w:cs="Arial"/>
          <w:sz w:val="24"/>
        </w:rPr>
      </w:pPr>
    </w:p>
    <w:p w14:paraId="7B706C0D" w14:textId="77777777" w:rsidR="002B747D" w:rsidRPr="002B747D" w:rsidRDefault="002B747D" w:rsidP="002B747D">
      <w:pPr>
        <w:pStyle w:val="Prrafodelista"/>
        <w:spacing w:line="480" w:lineRule="auto"/>
        <w:rPr>
          <w:rFonts w:ascii="Arial" w:hAnsi="Arial" w:cs="Arial"/>
          <w:sz w:val="24"/>
        </w:rPr>
      </w:pPr>
    </w:p>
    <w:p w14:paraId="22EE39DE" w14:textId="77777777" w:rsidR="00842C61" w:rsidRDefault="00842C61" w:rsidP="00842C61">
      <w:pPr>
        <w:spacing w:line="480" w:lineRule="auto"/>
        <w:rPr>
          <w:rFonts w:ascii="Times New Roman" w:hAnsi="Times New Roman"/>
          <w:sz w:val="24"/>
        </w:rPr>
      </w:pPr>
    </w:p>
    <w:p w14:paraId="282EB8F7" w14:textId="77777777" w:rsidR="00842C61" w:rsidRPr="00842C61" w:rsidRDefault="00842C61" w:rsidP="00842C61">
      <w:pPr>
        <w:spacing w:line="480" w:lineRule="auto"/>
        <w:rPr>
          <w:rFonts w:ascii="Times New Roman" w:hAnsi="Times New Roman"/>
          <w:sz w:val="24"/>
        </w:rPr>
      </w:pPr>
    </w:p>
    <w:p w14:paraId="237AA1DE" w14:textId="77777777" w:rsidR="00842C61" w:rsidRPr="00842C61" w:rsidRDefault="00842C61" w:rsidP="002D11F2">
      <w:pPr>
        <w:spacing w:line="480" w:lineRule="auto"/>
        <w:jc w:val="center"/>
        <w:rPr>
          <w:rFonts w:ascii="Times New Roman" w:hAnsi="Times New Roman"/>
          <w:sz w:val="36"/>
        </w:rPr>
      </w:pPr>
    </w:p>
    <w:sectPr w:rsidR="00842C61" w:rsidRPr="00842C61" w:rsidSect="00044AD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13T20:46:00Z" w:initials="A">
    <w:p w14:paraId="1F85E5CF" w14:textId="77777777" w:rsidR="00952251" w:rsidRDefault="00952251">
      <w:pPr>
        <w:pStyle w:val="Textocomentario"/>
      </w:pPr>
      <w:r>
        <w:rPr>
          <w:rStyle w:val="Refdecomentario"/>
        </w:rPr>
        <w:annotationRef/>
      </w:r>
      <w:r>
        <w:t>Hace mucho que esto dejó de ser cierto!</w:t>
      </w:r>
    </w:p>
  </w:comment>
  <w:comment w:id="1" w:author="Alejandro" w:date="2019-05-13T20:48:00Z" w:initials="A">
    <w:p w14:paraId="6ECDF177" w14:textId="77777777" w:rsidR="00952251" w:rsidRDefault="00952251">
      <w:pPr>
        <w:pStyle w:val="Textocomentario"/>
      </w:pPr>
      <w:r>
        <w:rPr>
          <w:rStyle w:val="Refdecomentario"/>
        </w:rPr>
        <w:annotationRef/>
      </w:r>
      <w:r>
        <w:t xml:space="preserve">Este es el índice más minimalista que he visto en mi vida, Aroa! </w:t>
      </w:r>
    </w:p>
    <w:p w14:paraId="6DB55611" w14:textId="77777777" w:rsidR="00952251" w:rsidRDefault="00952251">
      <w:pPr>
        <w:pStyle w:val="Textocomentario"/>
      </w:pPr>
    </w:p>
    <w:p w14:paraId="60B3C37C" w14:textId="77777777" w:rsidR="00952251" w:rsidRDefault="00952251">
      <w:pPr>
        <w:pStyle w:val="Textocomentario"/>
      </w:pPr>
      <w:r>
        <w:t>Ok, vamos a ver:</w:t>
      </w:r>
    </w:p>
    <w:p w14:paraId="1F63482B" w14:textId="77777777" w:rsidR="00952251" w:rsidRDefault="00952251" w:rsidP="00952251">
      <w:pPr>
        <w:pStyle w:val="Textocomentario"/>
        <w:numPr>
          <w:ilvl w:val="0"/>
          <w:numId w:val="8"/>
        </w:numPr>
      </w:pPr>
      <w:r>
        <w:t xml:space="preserve"> ¿Dónde están seña</w:t>
      </w:r>
      <w:r w:rsidR="00CA6EDB">
        <w:t>ladas las páginas?</w:t>
      </w:r>
    </w:p>
    <w:p w14:paraId="734B38EC" w14:textId="77777777" w:rsidR="00CA6EDB" w:rsidRDefault="00CA6EDB" w:rsidP="00952251">
      <w:pPr>
        <w:pStyle w:val="Textocomentario"/>
        <w:numPr>
          <w:ilvl w:val="0"/>
          <w:numId w:val="8"/>
        </w:numPr>
      </w:pPr>
      <w:r>
        <w:t>¿Dónde está la sección de Método, Resultados, Discusión, Conclusión y Bibliografía?</w:t>
      </w:r>
    </w:p>
    <w:p w14:paraId="6B5F48E1" w14:textId="2F6E1BC6" w:rsidR="00CA6EDB" w:rsidRDefault="00CA6EDB" w:rsidP="00952251">
      <w:pPr>
        <w:pStyle w:val="Textocomentario"/>
        <w:numPr>
          <w:ilvl w:val="0"/>
          <w:numId w:val="8"/>
        </w:numPr>
      </w:pPr>
      <w:r>
        <w:t xml:space="preserve"> El índice debe aparecer por sí solo en una página aislada, porque se supone que debe ser fácil de identificar dentro de tu trabajo y debe de ser útil para orientar al lector… Aquí sólo aparece una lista (incompleta) de las secciones que se te pidió incluir en tu trabajo hace varias entregas.</w:t>
      </w:r>
    </w:p>
  </w:comment>
  <w:comment w:id="2" w:author="Alejandro" w:date="2019-05-13T20:53:00Z" w:initials="A">
    <w:p w14:paraId="71C805A8" w14:textId="5F8753BB" w:rsidR="00CA6EDB" w:rsidRDefault="00CA6EDB">
      <w:pPr>
        <w:pStyle w:val="Textocomentario"/>
      </w:pPr>
      <w:r>
        <w:rPr>
          <w:rStyle w:val="Refdecomentario"/>
        </w:rPr>
        <w:annotationRef/>
      </w:r>
      <w:r>
        <w:t>Fuente?</w:t>
      </w:r>
    </w:p>
  </w:comment>
  <w:comment w:id="3" w:author="Alejandro" w:date="2019-05-13T20:53:00Z" w:initials="A">
    <w:p w14:paraId="65A42052" w14:textId="0C23190E" w:rsidR="00CA6EDB" w:rsidRDefault="00CA6EDB">
      <w:pPr>
        <w:pStyle w:val="Textocomentario"/>
      </w:pPr>
      <w:r>
        <w:rPr>
          <w:rStyle w:val="Refdecomentario"/>
        </w:rPr>
        <w:annotationRef/>
      </w:r>
      <w:r>
        <w:t>Fuente?</w:t>
      </w:r>
    </w:p>
  </w:comment>
  <w:comment w:id="4" w:author="Alejandro" w:date="2019-05-13T20:53:00Z" w:initials="A">
    <w:p w14:paraId="3984E29D" w14:textId="42E9DD58" w:rsidR="00CA6EDB" w:rsidRDefault="00CA6EDB">
      <w:pPr>
        <w:pStyle w:val="Textocomentario"/>
      </w:pPr>
      <w:r>
        <w:rPr>
          <w:rStyle w:val="Refdecomentario"/>
        </w:rPr>
        <w:annotationRef/>
      </w:r>
      <w:r>
        <w:t xml:space="preserve">Boom! Empiezas tu marco enunciando tres “hechos” acerca de la </w:t>
      </w:r>
      <w:proofErr w:type="spellStart"/>
      <w:r>
        <w:t>Ezquisofrenia</w:t>
      </w:r>
      <w:proofErr w:type="spellEnd"/>
      <w:r>
        <w:t>, ¡y ninguna referencia!</w:t>
      </w:r>
    </w:p>
  </w:comment>
  <w:comment w:id="5" w:author="Alejandro" w:date="2019-05-13T20:55:00Z" w:initials="A">
    <w:p w14:paraId="599ED67C" w14:textId="6FCC4227" w:rsidR="00CA6EDB" w:rsidRDefault="00CA6EDB">
      <w:pPr>
        <w:pStyle w:val="Textocomentario"/>
      </w:pPr>
      <w:r>
        <w:rPr>
          <w:rStyle w:val="Refdecomentario"/>
        </w:rPr>
        <w:annotationRef/>
      </w:r>
      <w:r>
        <w:t>Fuente?</w:t>
      </w:r>
    </w:p>
  </w:comment>
  <w:comment w:id="6" w:author="Alejandro" w:date="2019-05-13T20:55:00Z" w:initials="A">
    <w:p w14:paraId="0A12D78B" w14:textId="2CC766EC" w:rsidR="00CA6EDB" w:rsidRDefault="00CA6EDB">
      <w:pPr>
        <w:pStyle w:val="Textocomentario"/>
      </w:pPr>
      <w:r>
        <w:rPr>
          <w:rStyle w:val="Refdecomentario"/>
        </w:rPr>
        <w:annotationRef/>
      </w:r>
      <w:r>
        <w:t>Fuente?</w:t>
      </w:r>
    </w:p>
  </w:comment>
  <w:comment w:id="7" w:author="Alejandro" w:date="2019-05-13T20:55:00Z" w:initials="A">
    <w:p w14:paraId="78C42D71" w14:textId="1E898E2F" w:rsidR="00CA6EDB" w:rsidRDefault="00CA6EDB">
      <w:pPr>
        <w:pStyle w:val="Textocomentario"/>
      </w:pPr>
      <w:r>
        <w:rPr>
          <w:rStyle w:val="Refdecomentario"/>
        </w:rPr>
        <w:annotationRef/>
      </w:r>
      <w:r>
        <w:t>¿Cuáles?</w:t>
      </w:r>
    </w:p>
  </w:comment>
  <w:comment w:id="8" w:author="Alejandro" w:date="2019-05-13T20:55:00Z" w:initials="A">
    <w:p w14:paraId="1E205BE5" w14:textId="6BD4328C" w:rsidR="00CA6EDB" w:rsidRDefault="00CA6EDB">
      <w:pPr>
        <w:pStyle w:val="Textocomentario"/>
      </w:pPr>
      <w:r>
        <w:rPr>
          <w:rStyle w:val="Refdecomentario"/>
        </w:rPr>
        <w:annotationRef/>
      </w:r>
      <w:r>
        <w:t>¿Sólo uno? ¿Tienes dos puntos y aparte para enlistar… un solo factor?</w:t>
      </w:r>
    </w:p>
  </w:comment>
  <w:comment w:id="9" w:author="Alejandro" w:date="2019-05-13T20:57:00Z" w:initials="A">
    <w:p w14:paraId="7990EE5F" w14:textId="053C13CC" w:rsidR="00CA6EDB" w:rsidRDefault="00CA6EDB">
      <w:pPr>
        <w:pStyle w:val="Textocomentario"/>
      </w:pPr>
      <w:r>
        <w:rPr>
          <w:rStyle w:val="Refdecomentario"/>
        </w:rPr>
        <w:annotationRef/>
      </w:r>
      <w:r>
        <w:t>Fuente?</w:t>
      </w:r>
    </w:p>
  </w:comment>
  <w:comment w:id="10" w:author="Alejandro" w:date="2019-05-13T20:57:00Z" w:initials="A">
    <w:p w14:paraId="6CD03427" w14:textId="29E413AE" w:rsidR="00CA6EDB" w:rsidRDefault="00CA6EDB">
      <w:pPr>
        <w:pStyle w:val="Textocomentario"/>
      </w:pPr>
      <w:r>
        <w:rPr>
          <w:rStyle w:val="Refdecomentario"/>
        </w:rPr>
        <w:annotationRef/>
      </w:r>
      <w:r>
        <w:t>Fuente?</w:t>
      </w:r>
    </w:p>
  </w:comment>
  <w:comment w:id="11" w:author="Alejandro" w:date="2019-05-13T20:57:00Z" w:initials="A">
    <w:p w14:paraId="2DD3CEE2" w14:textId="49065839" w:rsidR="00CA6EDB" w:rsidRDefault="00CA6EDB">
      <w:pPr>
        <w:pStyle w:val="Textocomentario"/>
      </w:pPr>
      <w:r>
        <w:rPr>
          <w:rStyle w:val="Refdecomentario"/>
        </w:rPr>
        <w:annotationRef/>
      </w:r>
      <w:r>
        <w:t>¿Cuál es la diferencia entre “Síntomas positivos” y “Síntomas negativos”? Creo que es una distinción muy importante, y poco intuitiva, que deberías hacer explícita durante tu trabajo.</w:t>
      </w:r>
    </w:p>
  </w:comment>
  <w:comment w:id="12" w:author="Alejandro" w:date="2019-05-13T20:58:00Z" w:initials="A">
    <w:p w14:paraId="1373586E" w14:textId="5E0ED2CF" w:rsidR="00CA6EDB" w:rsidRDefault="00CA6EDB">
      <w:pPr>
        <w:pStyle w:val="Textocomentario"/>
      </w:pPr>
      <w:r>
        <w:rPr>
          <w:rStyle w:val="Refdecomentario"/>
        </w:rPr>
        <w:annotationRef/>
      </w:r>
      <w:r>
        <w:t>Fuente?</w:t>
      </w:r>
    </w:p>
  </w:comment>
  <w:comment w:id="13" w:author="Alejandro" w:date="2019-05-13T20:58:00Z" w:initials="A">
    <w:p w14:paraId="79BA2F2E" w14:textId="7C4F12C2" w:rsidR="00CA6EDB" w:rsidRDefault="00CA6EDB">
      <w:pPr>
        <w:pStyle w:val="Textocomentario"/>
      </w:pPr>
      <w:r>
        <w:rPr>
          <w:rStyle w:val="Refdecomentario"/>
        </w:rPr>
        <w:annotationRef/>
      </w:r>
      <w:r>
        <w:t>Mismo comentario</w:t>
      </w:r>
    </w:p>
  </w:comment>
  <w:comment w:id="14" w:author="Alejandro" w:date="2019-05-13T20:58:00Z" w:initials="A">
    <w:p w14:paraId="008F8980" w14:textId="6DB6F2D2" w:rsidR="00CA6EDB" w:rsidRDefault="00CA6EDB">
      <w:pPr>
        <w:pStyle w:val="Textocomentario"/>
      </w:pPr>
      <w:r>
        <w:rPr>
          <w:rStyle w:val="Refdecomentario"/>
        </w:rPr>
        <w:annotationRef/>
      </w:r>
      <w:r>
        <w:t>¿Por qué no entran en la categoría “positivo” o “negativo”? Creo que sería mucho mejor que tratases de integrarlos en la distinción anteriormente mencionada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5E5CF" w15:done="0"/>
  <w15:commentEx w15:paraId="6B5F48E1" w15:done="0"/>
  <w15:commentEx w15:paraId="71C805A8" w15:done="0"/>
  <w15:commentEx w15:paraId="65A42052" w15:done="0"/>
  <w15:commentEx w15:paraId="3984E29D" w15:done="0"/>
  <w15:commentEx w15:paraId="599ED67C" w15:done="0"/>
  <w15:commentEx w15:paraId="0A12D78B" w15:done="0"/>
  <w15:commentEx w15:paraId="78C42D71" w15:done="0"/>
  <w15:commentEx w15:paraId="1E205BE5" w15:done="0"/>
  <w15:commentEx w15:paraId="7990EE5F" w15:done="0"/>
  <w15:commentEx w15:paraId="6CD03427" w15:done="0"/>
  <w15:commentEx w15:paraId="2DD3CEE2" w15:done="0"/>
  <w15:commentEx w15:paraId="1373586E" w15:done="0"/>
  <w15:commentEx w15:paraId="79BA2F2E" w15:done="0"/>
  <w15:commentEx w15:paraId="008F89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531F"/>
    <w:multiLevelType w:val="hybridMultilevel"/>
    <w:tmpl w:val="371EE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883A1E"/>
    <w:multiLevelType w:val="hybridMultilevel"/>
    <w:tmpl w:val="E7EA9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1E6833"/>
    <w:multiLevelType w:val="hybridMultilevel"/>
    <w:tmpl w:val="34A4C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09D0AEE"/>
    <w:multiLevelType w:val="hybridMultilevel"/>
    <w:tmpl w:val="096AA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C00DD8"/>
    <w:multiLevelType w:val="hybridMultilevel"/>
    <w:tmpl w:val="3D0C8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304EBB"/>
    <w:multiLevelType w:val="hybridMultilevel"/>
    <w:tmpl w:val="BD7CB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902309"/>
    <w:multiLevelType w:val="hybridMultilevel"/>
    <w:tmpl w:val="A01C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B26501F"/>
    <w:multiLevelType w:val="hybridMultilevel"/>
    <w:tmpl w:val="069A7EE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D8"/>
    <w:rsid w:val="00044AD8"/>
    <w:rsid w:val="00111812"/>
    <w:rsid w:val="002B747D"/>
    <w:rsid w:val="002D11F2"/>
    <w:rsid w:val="002D6953"/>
    <w:rsid w:val="002E3805"/>
    <w:rsid w:val="002F474C"/>
    <w:rsid w:val="00343D77"/>
    <w:rsid w:val="00842C61"/>
    <w:rsid w:val="008A0A5F"/>
    <w:rsid w:val="0090567E"/>
    <w:rsid w:val="00952251"/>
    <w:rsid w:val="009758BA"/>
    <w:rsid w:val="009A24DD"/>
    <w:rsid w:val="00A90B0B"/>
    <w:rsid w:val="00A92330"/>
    <w:rsid w:val="00AB1079"/>
    <w:rsid w:val="00AE4984"/>
    <w:rsid w:val="00B514F2"/>
    <w:rsid w:val="00BA30C1"/>
    <w:rsid w:val="00CA6EDB"/>
    <w:rsid w:val="00E972A1"/>
    <w:rsid w:val="00F15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F248"/>
  <w15:chartTrackingRefBased/>
  <w15:docId w15:val="{E1025137-8BE1-466D-BE02-2D1CCB15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8BA"/>
    <w:pPr>
      <w:ind w:left="720"/>
      <w:contextualSpacing/>
    </w:pPr>
  </w:style>
  <w:style w:type="character" w:styleId="Hipervnculo">
    <w:name w:val="Hyperlink"/>
    <w:basedOn w:val="Fuentedeprrafopredeter"/>
    <w:uiPriority w:val="99"/>
    <w:unhideWhenUsed/>
    <w:rsid w:val="0090567E"/>
    <w:rPr>
      <w:color w:val="0563C1" w:themeColor="hyperlink"/>
      <w:u w:val="single"/>
    </w:rPr>
  </w:style>
  <w:style w:type="character" w:customStyle="1" w:styleId="UnresolvedMention">
    <w:name w:val="Unresolved Mention"/>
    <w:basedOn w:val="Fuentedeprrafopredeter"/>
    <w:uiPriority w:val="99"/>
    <w:semiHidden/>
    <w:unhideWhenUsed/>
    <w:rsid w:val="0090567E"/>
    <w:rPr>
      <w:color w:val="605E5C"/>
      <w:shd w:val="clear" w:color="auto" w:fill="E1DFDD"/>
    </w:rPr>
  </w:style>
  <w:style w:type="character" w:styleId="Refdecomentario">
    <w:name w:val="annotation reference"/>
    <w:basedOn w:val="Fuentedeprrafopredeter"/>
    <w:uiPriority w:val="99"/>
    <w:semiHidden/>
    <w:unhideWhenUsed/>
    <w:rsid w:val="00952251"/>
    <w:rPr>
      <w:sz w:val="16"/>
      <w:szCs w:val="16"/>
    </w:rPr>
  </w:style>
  <w:style w:type="paragraph" w:styleId="Textocomentario">
    <w:name w:val="annotation text"/>
    <w:basedOn w:val="Normal"/>
    <w:link w:val="TextocomentarioCar"/>
    <w:uiPriority w:val="99"/>
    <w:semiHidden/>
    <w:unhideWhenUsed/>
    <w:rsid w:val="009522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2251"/>
    <w:rPr>
      <w:sz w:val="20"/>
      <w:szCs w:val="20"/>
    </w:rPr>
  </w:style>
  <w:style w:type="paragraph" w:styleId="Asuntodelcomentario">
    <w:name w:val="annotation subject"/>
    <w:basedOn w:val="Textocomentario"/>
    <w:next w:val="Textocomentario"/>
    <w:link w:val="AsuntodelcomentarioCar"/>
    <w:uiPriority w:val="99"/>
    <w:semiHidden/>
    <w:unhideWhenUsed/>
    <w:rsid w:val="00952251"/>
    <w:rPr>
      <w:b/>
      <w:bCs/>
    </w:rPr>
  </w:style>
  <w:style w:type="character" w:customStyle="1" w:styleId="AsuntodelcomentarioCar">
    <w:name w:val="Asunto del comentario Car"/>
    <w:basedOn w:val="TextocomentarioCar"/>
    <w:link w:val="Asuntodelcomentario"/>
    <w:uiPriority w:val="99"/>
    <w:semiHidden/>
    <w:rsid w:val="00952251"/>
    <w:rPr>
      <w:b/>
      <w:bCs/>
      <w:sz w:val="20"/>
      <w:szCs w:val="20"/>
    </w:rPr>
  </w:style>
  <w:style w:type="paragraph" w:styleId="Textodeglobo">
    <w:name w:val="Balloon Text"/>
    <w:basedOn w:val="Normal"/>
    <w:link w:val="TextodegloboCar"/>
    <w:uiPriority w:val="99"/>
    <w:semiHidden/>
    <w:unhideWhenUsed/>
    <w:rsid w:val="009522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2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quizofrenia24x7.com/sobre-esquizofre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mh.nih.gov/health/publications/espanol/la-esquizofrenia/index.s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binasss.sa.cr/poblacion/esquizofrenia.htm" TargetMode="External"/><Relationship Id="rId4" Type="http://schemas.openxmlformats.org/officeDocument/2006/relationships/webSettings" Target="webSettings.xml"/><Relationship Id="rId9" Type="http://schemas.openxmlformats.org/officeDocument/2006/relationships/hyperlink" Target="https://medlineplus.gov/spanish/schizophren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1279</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Aroa Fortes</dc:creator>
  <cp:keywords/>
  <dc:description/>
  <cp:lastModifiedBy>Alejandro</cp:lastModifiedBy>
  <cp:revision>4</cp:revision>
  <cp:lastPrinted>2018-12-14T06:54:00Z</cp:lastPrinted>
  <dcterms:created xsi:type="dcterms:W3CDTF">2019-05-13T18:02:00Z</dcterms:created>
  <dcterms:modified xsi:type="dcterms:W3CDTF">2019-05-14T02:46:00Z</dcterms:modified>
</cp:coreProperties>
</file>