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23" w:rsidRDefault="00993B23" w:rsidP="004147C8">
      <w:pPr>
        <w:jc w:val="both"/>
        <w:rPr>
          <w:rFonts w:ascii="Arial" w:hAnsi="Arial" w:cs="Arial"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>Carranza, María Guadalupe y Casas, María Virginia (201</w:t>
      </w:r>
      <w:r>
        <w:rPr>
          <w:rFonts w:ascii="Arial" w:hAnsi="Arial" w:cs="Arial"/>
          <w:sz w:val="24"/>
          <w:szCs w:val="24"/>
        </w:rPr>
        <w:t>1</w:t>
      </w:r>
      <w:r w:rsidRPr="00383F3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895AB3">
        <w:rPr>
          <w:rFonts w:ascii="Arial" w:hAnsi="Arial" w:cs="Arial"/>
          <w:sz w:val="24"/>
          <w:szCs w:val="24"/>
          <w:u w:val="single"/>
        </w:rPr>
        <w:t>Guía para la planeación didáctica en la universidad</w:t>
      </w:r>
      <w:r>
        <w:rPr>
          <w:rFonts w:ascii="Arial" w:hAnsi="Arial" w:cs="Arial"/>
          <w:sz w:val="24"/>
          <w:szCs w:val="24"/>
        </w:rPr>
        <w:t>. México: UPN</w:t>
      </w:r>
    </w:p>
    <w:p w:rsidR="00993B23" w:rsidRDefault="00993B23" w:rsidP="004147C8">
      <w:pPr>
        <w:jc w:val="both"/>
        <w:rPr>
          <w:rFonts w:ascii="Arial" w:hAnsi="Arial" w:cs="Arial"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>Carranza, María Guadalupe</w:t>
      </w:r>
      <w:r>
        <w:rPr>
          <w:rFonts w:ascii="Arial" w:hAnsi="Arial" w:cs="Arial"/>
          <w:sz w:val="24"/>
          <w:szCs w:val="24"/>
        </w:rPr>
        <w:t>,</w:t>
      </w:r>
      <w:r w:rsidRPr="00383F33">
        <w:rPr>
          <w:rFonts w:ascii="Arial" w:hAnsi="Arial" w:cs="Arial"/>
          <w:sz w:val="24"/>
          <w:szCs w:val="24"/>
        </w:rPr>
        <w:t xml:space="preserve"> Casas, María Virginia</w:t>
      </w:r>
      <w:r>
        <w:rPr>
          <w:rFonts w:ascii="Arial" w:hAnsi="Arial" w:cs="Arial"/>
          <w:sz w:val="24"/>
          <w:szCs w:val="24"/>
        </w:rPr>
        <w:t xml:space="preserve"> y Díaz, </w:t>
      </w:r>
      <w:proofErr w:type="spellStart"/>
      <w:r>
        <w:rPr>
          <w:rFonts w:ascii="Arial" w:hAnsi="Arial" w:cs="Arial"/>
          <w:sz w:val="24"/>
          <w:szCs w:val="24"/>
        </w:rPr>
        <w:t>Keren</w:t>
      </w:r>
      <w:proofErr w:type="spellEnd"/>
      <w:r w:rsidRPr="00383F33">
        <w:rPr>
          <w:rFonts w:ascii="Arial" w:hAnsi="Arial" w:cs="Arial"/>
          <w:sz w:val="24"/>
          <w:szCs w:val="24"/>
        </w:rPr>
        <w:t xml:space="preserve"> (201</w:t>
      </w:r>
      <w:r>
        <w:rPr>
          <w:rFonts w:ascii="Arial" w:hAnsi="Arial" w:cs="Arial"/>
          <w:sz w:val="24"/>
          <w:szCs w:val="24"/>
        </w:rPr>
        <w:t>2</w:t>
      </w:r>
      <w:r w:rsidRPr="00383F3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895AB3">
        <w:rPr>
          <w:rFonts w:ascii="Arial" w:hAnsi="Arial" w:cs="Arial"/>
          <w:sz w:val="24"/>
          <w:szCs w:val="24"/>
          <w:u w:val="single"/>
        </w:rPr>
        <w:t xml:space="preserve">Buenas prácticas docentes y estrategias de enseñanza en la universidad. Una visión constructivista. </w:t>
      </w:r>
      <w:r>
        <w:rPr>
          <w:rFonts w:ascii="Arial" w:hAnsi="Arial" w:cs="Arial"/>
          <w:sz w:val="24"/>
          <w:szCs w:val="24"/>
        </w:rPr>
        <w:t>México:</w:t>
      </w:r>
      <w:r w:rsidR="00895A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UPN.</w:t>
      </w:r>
    </w:p>
    <w:p w:rsidR="003E6CFD" w:rsidRPr="00383F33" w:rsidRDefault="003E6CFD" w:rsidP="004147C8">
      <w:pPr>
        <w:jc w:val="both"/>
        <w:rPr>
          <w:rFonts w:ascii="Arial" w:hAnsi="Arial" w:cs="Arial"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>Carranza, María Guadalupe y Casas, María Virginia (201</w:t>
      </w:r>
      <w:r w:rsidRPr="00383F33">
        <w:rPr>
          <w:rFonts w:ascii="Arial" w:hAnsi="Arial" w:cs="Arial"/>
          <w:sz w:val="24"/>
          <w:szCs w:val="24"/>
        </w:rPr>
        <w:t>3)</w:t>
      </w:r>
      <w:r w:rsidRPr="00383F33">
        <w:rPr>
          <w:rFonts w:ascii="Arial" w:eastAsia="Calibri" w:hAnsi="Arial" w:cs="Arial"/>
          <w:sz w:val="24"/>
          <w:szCs w:val="24"/>
          <w:lang w:val="es-ES"/>
        </w:rPr>
        <w:t xml:space="preserve"> “Las teorías implícitas en la práctica docente (Una aproximación entre maestros de la UPN)”</w:t>
      </w:r>
      <w:r w:rsidRPr="00383F33">
        <w:rPr>
          <w:rFonts w:ascii="Arial" w:hAnsi="Arial" w:cs="Arial"/>
          <w:sz w:val="24"/>
          <w:szCs w:val="24"/>
        </w:rPr>
        <w:t xml:space="preserve"> </w:t>
      </w:r>
      <w:r w:rsidR="00895AB3">
        <w:rPr>
          <w:rFonts w:ascii="Arial" w:hAnsi="Arial" w:cs="Arial"/>
          <w:sz w:val="24"/>
          <w:szCs w:val="24"/>
        </w:rPr>
        <w:t xml:space="preserve">en </w:t>
      </w:r>
      <w:r w:rsidR="00895AB3" w:rsidRPr="00895AB3">
        <w:rPr>
          <w:rFonts w:ascii="Arial" w:hAnsi="Arial" w:cs="Arial"/>
          <w:sz w:val="24"/>
          <w:szCs w:val="24"/>
          <w:u w:val="single"/>
        </w:rPr>
        <w:t xml:space="preserve">Memorias del </w:t>
      </w:r>
      <w:r w:rsidRPr="00895AB3">
        <w:rPr>
          <w:rFonts w:ascii="Arial" w:hAnsi="Arial" w:cs="Arial"/>
          <w:sz w:val="24"/>
          <w:szCs w:val="24"/>
          <w:u w:val="single"/>
        </w:rPr>
        <w:t>XII Congreso Nacional de Investigación Educativa.</w:t>
      </w:r>
      <w:r w:rsidRPr="00383F33">
        <w:rPr>
          <w:rFonts w:ascii="Arial" w:hAnsi="Arial" w:cs="Arial"/>
          <w:sz w:val="24"/>
          <w:szCs w:val="24"/>
        </w:rPr>
        <w:t xml:space="preserve"> México: COMIE</w:t>
      </w:r>
    </w:p>
    <w:p w:rsidR="003E6CFD" w:rsidRPr="00383F33" w:rsidRDefault="003E6CFD" w:rsidP="004147C8">
      <w:pPr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383F33">
        <w:rPr>
          <w:rFonts w:ascii="Arial" w:hAnsi="Arial" w:cs="Arial"/>
          <w:sz w:val="24"/>
          <w:szCs w:val="24"/>
        </w:rPr>
        <w:t>Carranza, María Guadalupe y Casas, María Virginia (2013)</w:t>
      </w:r>
      <w:r w:rsidRPr="00383F33">
        <w:rPr>
          <w:rFonts w:ascii="Arial" w:eastAsia="Calibri" w:hAnsi="Arial" w:cs="Arial"/>
          <w:sz w:val="24"/>
          <w:szCs w:val="24"/>
          <w:lang w:val="es-ES"/>
        </w:rPr>
        <w:t xml:space="preserve"> “La autoevaluación como  estrategia para la transformación de la práctica docente”. </w:t>
      </w:r>
      <w:r w:rsidRPr="00895AB3">
        <w:rPr>
          <w:rFonts w:ascii="Arial" w:eastAsia="Calibri" w:hAnsi="Arial" w:cs="Arial"/>
          <w:sz w:val="24"/>
          <w:szCs w:val="24"/>
          <w:u w:val="single"/>
          <w:lang w:val="es-ES"/>
        </w:rPr>
        <w:t>IV Coloquio de la RIIED: La evaluación docente en Iberoamérica: avances, perspectivas e innovación</w:t>
      </w:r>
      <w:r w:rsidRPr="00383F33">
        <w:rPr>
          <w:rFonts w:ascii="Arial" w:eastAsia="Calibri" w:hAnsi="Arial" w:cs="Arial"/>
          <w:sz w:val="24"/>
          <w:szCs w:val="24"/>
          <w:lang w:val="es-ES"/>
        </w:rPr>
        <w:t>. Lima, Perú</w:t>
      </w:r>
      <w:r w:rsidR="00895AB3">
        <w:rPr>
          <w:rFonts w:ascii="Arial" w:eastAsia="Calibri" w:hAnsi="Arial" w:cs="Arial"/>
          <w:sz w:val="24"/>
          <w:szCs w:val="24"/>
          <w:lang w:val="es-ES"/>
        </w:rPr>
        <w:t>; RIIED</w:t>
      </w:r>
      <w:r w:rsidRPr="00383F33">
        <w:rPr>
          <w:rFonts w:ascii="Arial" w:eastAsia="Calibri" w:hAnsi="Arial" w:cs="Arial"/>
          <w:sz w:val="24"/>
          <w:szCs w:val="24"/>
          <w:lang w:val="es-ES"/>
        </w:rPr>
        <w:t>.</w:t>
      </w:r>
    </w:p>
    <w:p w:rsidR="004147C8" w:rsidRPr="00383F33" w:rsidRDefault="004147C8" w:rsidP="00414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color w:val="4B4E4F"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>Carranza, María Guadalupe y Casas, María Virginia (201</w:t>
      </w:r>
      <w:r w:rsidRPr="00383F33">
        <w:rPr>
          <w:rFonts w:ascii="Arial" w:hAnsi="Arial" w:cs="Arial"/>
          <w:sz w:val="24"/>
          <w:szCs w:val="24"/>
        </w:rPr>
        <w:t>4</w:t>
      </w:r>
      <w:r w:rsidRPr="00383F33">
        <w:rPr>
          <w:rFonts w:ascii="Arial" w:hAnsi="Arial" w:cs="Arial"/>
          <w:sz w:val="24"/>
          <w:szCs w:val="24"/>
        </w:rPr>
        <w:t>)</w:t>
      </w:r>
      <w:r w:rsidRPr="00383F33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="00895AB3">
        <w:rPr>
          <w:rFonts w:ascii="Arial" w:eastAsia="Calibri" w:hAnsi="Arial" w:cs="Arial"/>
          <w:sz w:val="24"/>
          <w:szCs w:val="24"/>
          <w:lang w:val="es-ES"/>
        </w:rPr>
        <w:t>“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>La reflexión como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 xml:space="preserve"> 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 xml:space="preserve"> 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>h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>erramienta para la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 xml:space="preserve"> 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>evaluación y la mejora de la práctica docente en la universidad</w:t>
      </w:r>
      <w:r w:rsidR="00895AB3">
        <w:rPr>
          <w:rFonts w:ascii="Arial" w:hAnsi="Arial" w:cs="Arial"/>
          <w:iCs/>
          <w:color w:val="4B4E4F"/>
          <w:sz w:val="24"/>
          <w:szCs w:val="24"/>
        </w:rPr>
        <w:t xml:space="preserve">” en </w:t>
      </w:r>
      <w:r w:rsidR="00895AB3" w:rsidRPr="00895AB3">
        <w:rPr>
          <w:rFonts w:ascii="Arial" w:hAnsi="Arial" w:cs="Arial"/>
          <w:iCs/>
          <w:color w:val="4B4E4F"/>
          <w:sz w:val="24"/>
          <w:szCs w:val="24"/>
          <w:u w:val="single"/>
        </w:rPr>
        <w:t>Memorias</w:t>
      </w:r>
      <w:r w:rsidRPr="00895AB3">
        <w:rPr>
          <w:rFonts w:ascii="Arial" w:hAnsi="Arial" w:cs="Arial"/>
          <w:iCs/>
          <w:color w:val="4B4E4F"/>
          <w:sz w:val="24"/>
          <w:szCs w:val="24"/>
          <w:u w:val="single"/>
        </w:rPr>
        <w:t xml:space="preserve"> </w:t>
      </w:r>
      <w:r w:rsidRPr="00895AB3">
        <w:rPr>
          <w:rFonts w:ascii="Arial" w:hAnsi="Arial" w:cs="Arial"/>
          <w:color w:val="4B4E4F"/>
          <w:sz w:val="24"/>
          <w:szCs w:val="24"/>
          <w:u w:val="single"/>
        </w:rPr>
        <w:t>V Coloquio de la Red Iberoamericana de Investigadores sobre</w:t>
      </w:r>
      <w:r w:rsidRPr="00895AB3">
        <w:rPr>
          <w:rFonts w:ascii="Arial" w:hAnsi="Arial" w:cs="Arial"/>
          <w:color w:val="4B4E4F"/>
          <w:sz w:val="24"/>
          <w:szCs w:val="24"/>
          <w:u w:val="single"/>
        </w:rPr>
        <w:t xml:space="preserve"> Evaluación de</w:t>
      </w:r>
      <w:r w:rsidRPr="00895AB3">
        <w:rPr>
          <w:rFonts w:ascii="Arial" w:hAnsi="Arial" w:cs="Arial"/>
          <w:color w:val="4B4E4F"/>
          <w:sz w:val="24"/>
          <w:szCs w:val="24"/>
          <w:u w:val="single"/>
        </w:rPr>
        <w:t xml:space="preserve"> la Docencia </w:t>
      </w:r>
      <w:r w:rsidRPr="00895AB3">
        <w:rPr>
          <w:rFonts w:ascii="Arial" w:hAnsi="Arial" w:cs="Arial"/>
          <w:iCs/>
          <w:color w:val="4B4E4F"/>
          <w:sz w:val="24"/>
          <w:szCs w:val="24"/>
          <w:u w:val="single"/>
        </w:rPr>
        <w:t>"Experiencias de evaluación de la docencia: debates en</w:t>
      </w:r>
      <w:r w:rsidR="00895AB3" w:rsidRPr="00895AB3">
        <w:rPr>
          <w:rFonts w:ascii="Arial" w:hAnsi="Arial" w:cs="Arial"/>
          <w:iCs/>
          <w:color w:val="4B4E4F"/>
          <w:sz w:val="24"/>
          <w:szCs w:val="24"/>
          <w:u w:val="single"/>
        </w:rPr>
        <w:t xml:space="preserve"> </w:t>
      </w:r>
      <w:r w:rsidR="00383F33" w:rsidRPr="00895AB3">
        <w:rPr>
          <w:rFonts w:ascii="Arial" w:hAnsi="Arial" w:cs="Arial"/>
          <w:iCs/>
          <w:color w:val="4B4E4F"/>
          <w:sz w:val="24"/>
          <w:szCs w:val="24"/>
          <w:u w:val="single"/>
        </w:rPr>
        <w:t>Iberoamérica</w:t>
      </w:r>
      <w:r w:rsidRPr="00895AB3">
        <w:rPr>
          <w:rFonts w:ascii="Arial" w:hAnsi="Arial" w:cs="Arial"/>
          <w:iCs/>
          <w:color w:val="4B4E4F"/>
          <w:sz w:val="24"/>
          <w:szCs w:val="24"/>
          <w:u w:val="single"/>
        </w:rPr>
        <w:t>"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>. Enseñada</w:t>
      </w:r>
      <w:r w:rsidR="00383F33" w:rsidRPr="00383F33">
        <w:rPr>
          <w:rFonts w:ascii="Arial" w:hAnsi="Arial" w:cs="Arial"/>
          <w:iCs/>
          <w:color w:val="4B4E4F"/>
          <w:sz w:val="24"/>
          <w:szCs w:val="24"/>
        </w:rPr>
        <w:t>, BC</w:t>
      </w:r>
      <w:r w:rsidRPr="00383F33">
        <w:rPr>
          <w:rFonts w:ascii="Arial" w:hAnsi="Arial" w:cs="Arial"/>
          <w:iCs/>
          <w:color w:val="4B4E4F"/>
          <w:sz w:val="24"/>
          <w:szCs w:val="24"/>
        </w:rPr>
        <w:t>: RIIED.</w:t>
      </w:r>
    </w:p>
    <w:p w:rsidR="004147C8" w:rsidRPr="00383F33" w:rsidRDefault="004147C8" w:rsidP="004147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color w:val="4B4E4F"/>
          <w:sz w:val="24"/>
          <w:szCs w:val="24"/>
        </w:rPr>
      </w:pPr>
    </w:p>
    <w:p w:rsidR="00383F33" w:rsidRPr="00383F33" w:rsidRDefault="004147C8" w:rsidP="00383F33">
      <w:pPr>
        <w:pStyle w:val="Default"/>
        <w:jc w:val="both"/>
      </w:pPr>
      <w:r w:rsidRPr="00383F33">
        <w:t>Carranza, María Guadalupe y Casas, María Virginia (201</w:t>
      </w:r>
      <w:r w:rsidRPr="00383F33">
        <w:t>5</w:t>
      </w:r>
      <w:r w:rsidRPr="00383F33">
        <w:t xml:space="preserve">) </w:t>
      </w:r>
      <w:r w:rsidR="00383F33" w:rsidRPr="00383F33">
        <w:t>“</w:t>
      </w:r>
      <w:r w:rsidR="00383F33" w:rsidRPr="00383F33">
        <w:rPr>
          <w:bCs/>
        </w:rPr>
        <w:t>La dimensión implícita de la práctica docente: Un estudio de caso con maestros de la UPN-Ajusco.</w:t>
      </w:r>
      <w:r w:rsidR="00383F33" w:rsidRPr="00383F33">
        <w:t>” en</w:t>
      </w:r>
      <w:r w:rsidR="00383F33" w:rsidRPr="00383F33">
        <w:t xml:space="preserve"> </w:t>
      </w:r>
    </w:p>
    <w:p w:rsidR="004147C8" w:rsidRPr="00383F33" w:rsidRDefault="004147C8" w:rsidP="00383F33">
      <w:pPr>
        <w:pStyle w:val="Default"/>
        <w:jc w:val="both"/>
        <w:rPr>
          <w:iCs/>
          <w:color w:val="4B4E4F"/>
        </w:rPr>
      </w:pPr>
      <w:r w:rsidRPr="00895AB3">
        <w:rPr>
          <w:bCs/>
          <w:u w:val="single"/>
        </w:rPr>
        <w:t xml:space="preserve">V </w:t>
      </w:r>
      <w:proofErr w:type="spellStart"/>
      <w:r w:rsidRPr="00895AB3">
        <w:rPr>
          <w:bCs/>
          <w:u w:val="single"/>
        </w:rPr>
        <w:t>Simposium</w:t>
      </w:r>
      <w:proofErr w:type="spellEnd"/>
      <w:r w:rsidRPr="00895AB3">
        <w:rPr>
          <w:bCs/>
          <w:u w:val="single"/>
        </w:rPr>
        <w:t xml:space="preserve"> Internacional de Docencia Universitaria y el XIV Coloquio de Posgrado</w:t>
      </w:r>
      <w:r w:rsidR="00383F33" w:rsidRPr="00383F33">
        <w:rPr>
          <w:bCs/>
        </w:rPr>
        <w:t>.</w:t>
      </w:r>
      <w:r w:rsidR="00383F33">
        <w:rPr>
          <w:bCs/>
        </w:rPr>
        <w:t xml:space="preserve"> </w:t>
      </w:r>
      <w:r w:rsidR="00383F33" w:rsidRPr="00383F33">
        <w:rPr>
          <w:bCs/>
        </w:rPr>
        <w:t xml:space="preserve">Villahermosa, </w:t>
      </w:r>
      <w:proofErr w:type="spellStart"/>
      <w:r w:rsidR="00383F33" w:rsidRPr="00383F33">
        <w:rPr>
          <w:bCs/>
        </w:rPr>
        <w:t>Tab</w:t>
      </w:r>
      <w:proofErr w:type="spellEnd"/>
      <w:r w:rsidR="00383F33" w:rsidRPr="00383F33">
        <w:rPr>
          <w:bCs/>
        </w:rPr>
        <w:t>.: AIDU.</w:t>
      </w:r>
      <w:r w:rsidRPr="00383F33">
        <w:t xml:space="preserve"> </w:t>
      </w:r>
    </w:p>
    <w:p w:rsidR="004147C8" w:rsidRPr="00383F33" w:rsidRDefault="004147C8" w:rsidP="00383F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095B" w:rsidRPr="00383F33" w:rsidRDefault="003E6CFD" w:rsidP="00383F33">
      <w:pPr>
        <w:jc w:val="both"/>
        <w:rPr>
          <w:rFonts w:ascii="Arial" w:hAnsi="Arial" w:cs="Arial"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>Casas, María Virginia y Jaime, Gloria (2015)</w:t>
      </w:r>
      <w:r w:rsidRPr="00383F33">
        <w:rPr>
          <w:rFonts w:ascii="Arial" w:hAnsi="Arial" w:cs="Arial"/>
          <w:sz w:val="24"/>
          <w:szCs w:val="24"/>
        </w:rPr>
        <w:t xml:space="preserve"> “Gestión pedagógica del trabajo educativo en la Universidad de Pinar del Río” </w:t>
      </w:r>
      <w:r w:rsidRPr="00895AB3">
        <w:rPr>
          <w:rFonts w:ascii="Arial" w:hAnsi="Arial" w:cs="Arial"/>
          <w:sz w:val="24"/>
          <w:szCs w:val="24"/>
          <w:u w:val="single"/>
        </w:rPr>
        <w:t xml:space="preserve">Revista Universitaria </w:t>
      </w:r>
      <w:hyperlink r:id="rId5" w:history="1">
        <w:r w:rsidRPr="00895AB3">
          <w:rPr>
            <w:rStyle w:val="Hipervnculo"/>
            <w:rFonts w:ascii="Arial" w:hAnsi="Arial" w:cs="Arial"/>
            <w:sz w:val="24"/>
            <w:szCs w:val="24"/>
          </w:rPr>
          <w:t>educa@upn.mx</w:t>
        </w:r>
      </w:hyperlink>
      <w:r w:rsidRPr="00383F33">
        <w:rPr>
          <w:rFonts w:ascii="Arial" w:hAnsi="Arial" w:cs="Arial"/>
          <w:sz w:val="24"/>
          <w:szCs w:val="24"/>
        </w:rPr>
        <w:t>. Núm. 19</w:t>
      </w:r>
      <w:r w:rsidR="00895AB3">
        <w:rPr>
          <w:rFonts w:ascii="Arial" w:hAnsi="Arial" w:cs="Arial"/>
          <w:sz w:val="24"/>
          <w:szCs w:val="24"/>
        </w:rPr>
        <w:t>. México: UPN.</w:t>
      </w:r>
    </w:p>
    <w:p w:rsidR="003E6CFD" w:rsidRPr="00383F33" w:rsidRDefault="003E6CFD" w:rsidP="00383F33">
      <w:pPr>
        <w:jc w:val="both"/>
        <w:rPr>
          <w:rFonts w:ascii="Arial" w:hAnsi="Arial" w:cs="Arial"/>
          <w:b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 xml:space="preserve">Carranza, María Guadalupe y Casas, María Virginia (2015) </w:t>
      </w:r>
      <w:r w:rsidRPr="00383F33">
        <w:rPr>
          <w:rFonts w:ascii="Arial" w:hAnsi="Arial" w:cs="Arial"/>
          <w:sz w:val="24"/>
          <w:szCs w:val="24"/>
        </w:rPr>
        <w:t xml:space="preserve">“Reflexionar desde la práctica docente: Un análisis desde las teorías implícitas” en </w:t>
      </w:r>
      <w:r w:rsidRPr="00895AB3">
        <w:rPr>
          <w:rFonts w:ascii="Arial" w:hAnsi="Arial" w:cs="Arial"/>
          <w:sz w:val="24"/>
          <w:szCs w:val="24"/>
          <w:u w:val="single"/>
        </w:rPr>
        <w:t>Memorias del XII Congreso Mexicano de Investigación Educativa</w:t>
      </w:r>
      <w:r w:rsidRPr="00383F33">
        <w:rPr>
          <w:rFonts w:ascii="Arial" w:hAnsi="Arial" w:cs="Arial"/>
          <w:sz w:val="24"/>
          <w:szCs w:val="24"/>
        </w:rPr>
        <w:t xml:space="preserve">. México: COMIE. </w:t>
      </w:r>
      <w:r w:rsidRPr="00383F33">
        <w:rPr>
          <w:rFonts w:ascii="Arial" w:hAnsi="Arial" w:cs="Arial"/>
          <w:b/>
          <w:sz w:val="24"/>
          <w:szCs w:val="24"/>
        </w:rPr>
        <w:t>ISSN: 2007-7247</w:t>
      </w:r>
    </w:p>
    <w:p w:rsidR="00383F33" w:rsidRPr="00383F33" w:rsidRDefault="00383F33" w:rsidP="00383F33">
      <w:pPr>
        <w:jc w:val="both"/>
        <w:rPr>
          <w:rFonts w:ascii="Arial" w:hAnsi="Arial" w:cs="Arial"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>Carranza, María Guadalupe y Casas, María Virginia (201</w:t>
      </w:r>
      <w:r w:rsidRPr="00383F33">
        <w:rPr>
          <w:rFonts w:ascii="Arial" w:hAnsi="Arial" w:cs="Arial"/>
          <w:sz w:val="24"/>
          <w:szCs w:val="24"/>
        </w:rPr>
        <w:t>6</w:t>
      </w:r>
      <w:r w:rsidRPr="00383F33">
        <w:rPr>
          <w:rFonts w:ascii="Arial" w:hAnsi="Arial" w:cs="Arial"/>
          <w:sz w:val="24"/>
          <w:szCs w:val="24"/>
        </w:rPr>
        <w:t xml:space="preserve">) </w:t>
      </w:r>
      <w:r w:rsidRPr="00383F33">
        <w:rPr>
          <w:rFonts w:ascii="Arial" w:hAnsi="Arial" w:cs="Arial"/>
          <w:sz w:val="24"/>
          <w:szCs w:val="24"/>
        </w:rPr>
        <w:t xml:space="preserve">“Las implicaciones pedagógicas en la práctica docente. Un estudio de caso sobre las teorías implícitas” en </w:t>
      </w:r>
      <w:r w:rsidRPr="00895AB3">
        <w:rPr>
          <w:rFonts w:ascii="Arial" w:hAnsi="Arial" w:cs="Arial"/>
          <w:sz w:val="24"/>
          <w:szCs w:val="24"/>
          <w:u w:val="single"/>
        </w:rPr>
        <w:t>IX Congreso Internacional de Docencia Universitaria. “La Universidad en cambio: gobernanza y renovación pedagóg</w:t>
      </w:r>
      <w:r w:rsidRPr="00383F33">
        <w:rPr>
          <w:rFonts w:ascii="Arial" w:hAnsi="Arial" w:cs="Arial"/>
          <w:sz w:val="24"/>
          <w:szCs w:val="24"/>
        </w:rPr>
        <w:t>ica”.</w:t>
      </w:r>
      <w:r w:rsidRPr="00383F33">
        <w:rPr>
          <w:rFonts w:ascii="Arial" w:hAnsi="Arial" w:cs="Arial"/>
          <w:sz w:val="24"/>
          <w:szCs w:val="24"/>
        </w:rPr>
        <w:t xml:space="preserve"> Murcia: RIIED.</w:t>
      </w:r>
    </w:p>
    <w:p w:rsidR="00383F33" w:rsidRDefault="00383F33" w:rsidP="00383F33">
      <w:pPr>
        <w:jc w:val="both"/>
        <w:rPr>
          <w:rFonts w:ascii="Arial" w:hAnsi="Arial" w:cs="Arial"/>
          <w:b/>
          <w:sz w:val="24"/>
          <w:szCs w:val="24"/>
        </w:rPr>
      </w:pPr>
      <w:r w:rsidRPr="00383F33">
        <w:rPr>
          <w:rFonts w:ascii="Arial" w:hAnsi="Arial" w:cs="Arial"/>
          <w:sz w:val="24"/>
          <w:szCs w:val="24"/>
        </w:rPr>
        <w:t>Casas, María Virginia y Jaime, Gloria (201</w:t>
      </w:r>
      <w:r w:rsidRPr="00383F33">
        <w:rPr>
          <w:rFonts w:ascii="Arial" w:hAnsi="Arial" w:cs="Arial"/>
          <w:sz w:val="24"/>
          <w:szCs w:val="24"/>
        </w:rPr>
        <w:t>7</w:t>
      </w:r>
      <w:r w:rsidRPr="00383F33">
        <w:rPr>
          <w:rFonts w:ascii="Arial" w:hAnsi="Arial" w:cs="Arial"/>
          <w:sz w:val="24"/>
          <w:szCs w:val="24"/>
        </w:rPr>
        <w:t xml:space="preserve">) La gestión del trabajo educativo en las unidades docentes del municipio Los Palacios”. </w:t>
      </w:r>
      <w:r w:rsidRPr="00895AB3">
        <w:rPr>
          <w:rFonts w:ascii="Arial" w:hAnsi="Arial" w:cs="Arial"/>
          <w:sz w:val="24"/>
          <w:szCs w:val="24"/>
          <w:u w:val="single"/>
        </w:rPr>
        <w:t>Memorias del VI Intercambio entre Educadores de Latinoamérica</w:t>
      </w:r>
      <w:r w:rsidR="00895AB3">
        <w:rPr>
          <w:rFonts w:ascii="Arial" w:hAnsi="Arial" w:cs="Arial"/>
          <w:sz w:val="24"/>
          <w:szCs w:val="24"/>
          <w:u w:val="single"/>
        </w:rPr>
        <w:t>.</w:t>
      </w:r>
      <w:r w:rsidRPr="00383F33">
        <w:rPr>
          <w:rFonts w:ascii="Arial" w:hAnsi="Arial" w:cs="Arial"/>
          <w:sz w:val="24"/>
          <w:szCs w:val="24"/>
        </w:rPr>
        <w:t xml:space="preserve"> </w:t>
      </w:r>
      <w:r w:rsidRPr="00383F33">
        <w:rPr>
          <w:rFonts w:ascii="Arial" w:hAnsi="Arial" w:cs="Arial"/>
          <w:b/>
          <w:sz w:val="24"/>
          <w:szCs w:val="24"/>
        </w:rPr>
        <w:t>ISBN 978-959-16-3314-9</w:t>
      </w:r>
    </w:p>
    <w:p w:rsidR="00383F33" w:rsidRDefault="00993B23" w:rsidP="00383F33">
      <w:pPr>
        <w:jc w:val="both"/>
        <w:rPr>
          <w:rFonts w:ascii="Arial" w:hAnsi="Arial" w:cs="Arial"/>
          <w:sz w:val="24"/>
          <w:szCs w:val="24"/>
        </w:rPr>
      </w:pPr>
      <w:r w:rsidRPr="00993B23">
        <w:rPr>
          <w:rFonts w:ascii="Arial" w:hAnsi="Arial" w:cs="Arial"/>
          <w:sz w:val="24"/>
          <w:szCs w:val="24"/>
        </w:rPr>
        <w:lastRenderedPageBreak/>
        <w:t>Carranza, María Guadalupe y Casas, María Virginia (201</w:t>
      </w:r>
      <w:r>
        <w:rPr>
          <w:rFonts w:ascii="Arial" w:hAnsi="Arial" w:cs="Arial"/>
          <w:sz w:val="24"/>
          <w:szCs w:val="24"/>
        </w:rPr>
        <w:t>7</w:t>
      </w:r>
      <w:r w:rsidRPr="00993B23">
        <w:rPr>
          <w:rFonts w:ascii="Arial" w:hAnsi="Arial" w:cs="Arial"/>
          <w:sz w:val="24"/>
          <w:szCs w:val="24"/>
        </w:rPr>
        <w:t>)</w:t>
      </w:r>
      <w:r w:rsidRPr="00993B23">
        <w:rPr>
          <w:rFonts w:ascii="Arial" w:hAnsi="Arial" w:cs="Arial"/>
          <w:sz w:val="24"/>
          <w:szCs w:val="24"/>
        </w:rPr>
        <w:t xml:space="preserve"> </w:t>
      </w:r>
      <w:r w:rsidR="00383F33" w:rsidRPr="00993B23">
        <w:rPr>
          <w:rFonts w:ascii="Arial" w:hAnsi="Arial" w:cs="Arial"/>
          <w:sz w:val="24"/>
          <w:szCs w:val="24"/>
        </w:rPr>
        <w:t>“La reflexión como herramienta para la evaluación y la mejora de la práctica docente” en Edna Luna y Mario Rueda (</w:t>
      </w:r>
      <w:proofErr w:type="spellStart"/>
      <w:r w:rsidR="00383F33" w:rsidRPr="00993B23">
        <w:rPr>
          <w:rFonts w:ascii="Arial" w:hAnsi="Arial" w:cs="Arial"/>
          <w:sz w:val="24"/>
          <w:szCs w:val="24"/>
        </w:rPr>
        <w:t>coords</w:t>
      </w:r>
      <w:proofErr w:type="spellEnd"/>
      <w:r w:rsidR="00383F33" w:rsidRPr="00993B23">
        <w:rPr>
          <w:rFonts w:ascii="Arial" w:hAnsi="Arial" w:cs="Arial"/>
          <w:sz w:val="24"/>
          <w:szCs w:val="24"/>
        </w:rPr>
        <w:t xml:space="preserve">.) </w:t>
      </w:r>
      <w:r w:rsidR="00383F33" w:rsidRPr="00895AB3">
        <w:rPr>
          <w:rFonts w:ascii="Arial" w:hAnsi="Arial" w:cs="Arial"/>
          <w:sz w:val="24"/>
          <w:szCs w:val="24"/>
          <w:u w:val="single"/>
        </w:rPr>
        <w:t>Experiencias de evaluación de la docencia.</w:t>
      </w:r>
      <w:r w:rsidR="00383F33" w:rsidRPr="00993B23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Ensenada: UABC.</w:t>
      </w:r>
      <w:r w:rsidR="00383F33" w:rsidRPr="00993B23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383F33" w:rsidRPr="00993B23">
        <w:rPr>
          <w:rFonts w:ascii="Arial" w:hAnsi="Arial" w:cs="Arial"/>
          <w:sz w:val="24"/>
          <w:szCs w:val="24"/>
        </w:rPr>
        <w:t>https</w:t>
      </w:r>
      <w:proofErr w:type="gramEnd"/>
      <w:r w:rsidR="00383F33" w:rsidRPr="00993B23">
        <w:rPr>
          <w:rFonts w:ascii="Arial" w:hAnsi="Arial" w:cs="Arial"/>
          <w:sz w:val="24"/>
          <w:szCs w:val="24"/>
        </w:rPr>
        <w:t>: libreriauabc.com/</w:t>
      </w:r>
      <w:proofErr w:type="spellStart"/>
      <w:r w:rsidR="00383F33" w:rsidRPr="00993B23">
        <w:rPr>
          <w:rFonts w:ascii="Arial" w:hAnsi="Arial" w:cs="Arial"/>
          <w:sz w:val="24"/>
          <w:szCs w:val="24"/>
        </w:rPr>
        <w:t>collections</w:t>
      </w:r>
      <w:proofErr w:type="spellEnd"/>
      <w:r w:rsidR="00383F33" w:rsidRPr="00993B23">
        <w:rPr>
          <w:rFonts w:ascii="Arial" w:hAnsi="Arial" w:cs="Arial"/>
          <w:sz w:val="24"/>
          <w:szCs w:val="24"/>
        </w:rPr>
        <w:t>/libros/educaci%C3%B3n+ebook</w:t>
      </w:r>
    </w:p>
    <w:p w:rsidR="00993B23" w:rsidRDefault="00993B23" w:rsidP="00383F33">
      <w:pPr>
        <w:jc w:val="both"/>
        <w:rPr>
          <w:rFonts w:ascii="Arial" w:hAnsi="Arial" w:cs="Arial"/>
          <w:sz w:val="24"/>
          <w:szCs w:val="24"/>
        </w:rPr>
      </w:pPr>
      <w:r w:rsidRPr="00993B23">
        <w:rPr>
          <w:rFonts w:ascii="Arial" w:hAnsi="Arial" w:cs="Arial"/>
          <w:sz w:val="24"/>
          <w:szCs w:val="24"/>
        </w:rPr>
        <w:t xml:space="preserve">Carranza, María Guadalupe y Casas, María Virginia (2017) “Buenas prácticas docentes: Una visión desde los maestros” en </w:t>
      </w:r>
      <w:r w:rsidRPr="00993B23">
        <w:rPr>
          <w:rFonts w:ascii="Arial" w:hAnsi="Arial" w:cs="Arial"/>
          <w:sz w:val="24"/>
          <w:szCs w:val="24"/>
          <w:u w:val="single"/>
        </w:rPr>
        <w:t>Memorias del XIV Congreso Nacional de Investigación Educativa.</w:t>
      </w:r>
      <w:r w:rsidRPr="00993B23">
        <w:rPr>
          <w:rFonts w:ascii="Arial" w:hAnsi="Arial" w:cs="Arial"/>
          <w:sz w:val="24"/>
          <w:szCs w:val="24"/>
        </w:rPr>
        <w:t xml:space="preserve"> Memoria electrónica, Año 3, Núm. 3, ISNN2007/7246</w:t>
      </w:r>
    </w:p>
    <w:p w:rsidR="00993B23" w:rsidRDefault="00993B23" w:rsidP="00383F33">
      <w:pPr>
        <w:jc w:val="both"/>
        <w:rPr>
          <w:rFonts w:ascii="Arial" w:hAnsi="Arial" w:cs="Arial"/>
          <w:b/>
          <w:sz w:val="24"/>
          <w:szCs w:val="24"/>
        </w:rPr>
      </w:pPr>
      <w:r w:rsidRPr="00993B23">
        <w:rPr>
          <w:rFonts w:ascii="Arial" w:hAnsi="Arial" w:cs="Arial"/>
          <w:sz w:val="24"/>
          <w:szCs w:val="24"/>
        </w:rPr>
        <w:t>Carranza, María Guadalupe y Casas, María Virginia (2017</w:t>
      </w:r>
      <w:r w:rsidRPr="00993B23">
        <w:rPr>
          <w:rFonts w:ascii="Arial" w:hAnsi="Arial" w:cs="Arial"/>
          <w:sz w:val="24"/>
          <w:szCs w:val="24"/>
        </w:rPr>
        <w:t xml:space="preserve">) </w:t>
      </w:r>
      <w:r w:rsidRPr="00993B23">
        <w:rPr>
          <w:rFonts w:ascii="Arial" w:hAnsi="Arial" w:cs="Arial"/>
          <w:sz w:val="24"/>
          <w:szCs w:val="24"/>
        </w:rPr>
        <w:t xml:space="preserve">“Valorar las buenas prácticas: componentes para un modelo cualitativo de evaluación” en </w:t>
      </w:r>
      <w:proofErr w:type="spellStart"/>
      <w:r w:rsidRPr="00993B23">
        <w:rPr>
          <w:rFonts w:ascii="Arial" w:hAnsi="Arial" w:cs="Arial"/>
          <w:sz w:val="24"/>
          <w:szCs w:val="24"/>
          <w:u w:val="single"/>
        </w:rPr>
        <w:t>Edetania</w:t>
      </w:r>
      <w:proofErr w:type="spellEnd"/>
      <w:r w:rsidRPr="00993B23">
        <w:rPr>
          <w:rFonts w:ascii="Arial" w:hAnsi="Arial" w:cs="Arial"/>
          <w:sz w:val="24"/>
          <w:szCs w:val="24"/>
        </w:rPr>
        <w:t xml:space="preserve"> 54. Diciembre de 2018, 37-51. </w:t>
      </w:r>
      <w:r w:rsidRPr="00993B23">
        <w:rPr>
          <w:rFonts w:ascii="Arial" w:hAnsi="Arial" w:cs="Arial"/>
          <w:b/>
          <w:sz w:val="24"/>
          <w:szCs w:val="24"/>
        </w:rPr>
        <w:t>ISSN: 0214-8560</w:t>
      </w:r>
    </w:p>
    <w:p w:rsidR="00895AB3" w:rsidRPr="008D5EF4" w:rsidRDefault="008D5EF4" w:rsidP="008D5EF4">
      <w:pPr>
        <w:pStyle w:val="Default"/>
        <w:jc w:val="both"/>
      </w:pPr>
      <w:r w:rsidRPr="00993B23">
        <w:t>Carranza, María Guadalupe y Casas, María Virginia (201</w:t>
      </w:r>
      <w:r>
        <w:t>8</w:t>
      </w:r>
      <w:r w:rsidRPr="00993B23">
        <w:t>)</w:t>
      </w:r>
      <w:r w:rsidR="00895AB3" w:rsidRPr="00895A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895AB3" w:rsidRPr="008D5EF4">
        <w:rPr>
          <w:bCs/>
        </w:rPr>
        <w:t>Necesidades de formación y modelo de docencia. El caso de una universidad mexicana</w:t>
      </w:r>
      <w:r>
        <w:t xml:space="preserve">" en </w:t>
      </w:r>
      <w:r w:rsidRPr="008D5EF4">
        <w:rPr>
          <w:u w:val="single"/>
        </w:rPr>
        <w:t>Memoria Congreso Ibero-Americano de Docencia Universitaria – XCIDU</w:t>
      </w:r>
      <w:r>
        <w:t>. Porto Alegre, Bra</w:t>
      </w:r>
      <w:bookmarkStart w:id="0" w:name="_GoBack"/>
      <w:bookmarkEnd w:id="0"/>
      <w:r>
        <w:t>sil: AIDU.</w:t>
      </w:r>
    </w:p>
    <w:sectPr w:rsidR="00895AB3" w:rsidRPr="008D5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FD"/>
    <w:rsid w:val="00383F33"/>
    <w:rsid w:val="003E6CFD"/>
    <w:rsid w:val="004147C8"/>
    <w:rsid w:val="00895AB3"/>
    <w:rsid w:val="008D5EF4"/>
    <w:rsid w:val="0091095B"/>
    <w:rsid w:val="0099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6CFD"/>
    <w:rPr>
      <w:color w:val="0000FF" w:themeColor="hyperlink"/>
      <w:u w:val="single"/>
    </w:rPr>
  </w:style>
  <w:style w:type="paragraph" w:customStyle="1" w:styleId="Default">
    <w:name w:val="Default"/>
    <w:rsid w:val="004147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6CFD"/>
    <w:rPr>
      <w:color w:val="0000FF" w:themeColor="hyperlink"/>
      <w:u w:val="single"/>
    </w:rPr>
  </w:style>
  <w:style w:type="paragraph" w:customStyle="1" w:styleId="Default">
    <w:name w:val="Default"/>
    <w:rsid w:val="004147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uca@upn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1</cp:revision>
  <dcterms:created xsi:type="dcterms:W3CDTF">2019-07-01T00:43:00Z</dcterms:created>
  <dcterms:modified xsi:type="dcterms:W3CDTF">2019-07-01T01:37:00Z</dcterms:modified>
</cp:coreProperties>
</file>