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F94629" w:rsidTr="000C34C0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Perfil profesional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Comentarios generales</w:t>
            </w: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Documento general</w:t>
            </w:r>
          </w:p>
        </w:tc>
        <w:tc>
          <w:tcPr>
            <w:tcW w:w="11198" w:type="dxa"/>
          </w:tcPr>
          <w:p w:rsidR="00320235" w:rsidRDefault="00320235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Tiene un enfoq</w:t>
            </w:r>
            <w:r w:rsidR="00755CED">
              <w:rPr>
                <w:rFonts w:ascii="Arial" w:eastAsia="Arial" w:hAnsi="Arial" w:cs="Arial"/>
                <w:szCs w:val="24"/>
                <w:lang w:val="es-MX" w:eastAsia="es-MX"/>
              </w:rPr>
              <w:t>ue humanista hacia el alumnado.</w:t>
            </w:r>
          </w:p>
          <w:p w:rsidR="00D61884" w:rsidRDefault="00D6188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Para lograr el perfil del docente, debe ser evaluado con una capacitación previa, actualización.</w:t>
            </w:r>
            <w:r w:rsidR="00850938">
              <w:rPr>
                <w:rFonts w:ascii="Arial" w:eastAsia="Arial" w:hAnsi="Arial" w:cs="Arial"/>
                <w:szCs w:val="24"/>
                <w:lang w:val="es-MX" w:eastAsia="es-MX"/>
              </w:rPr>
              <w:t xml:space="preserve"> </w:t>
            </w:r>
          </w:p>
          <w:p w:rsidR="00ED49BB" w:rsidRDefault="00ED49BB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El perfil de egreso de las Normales debe coincidir con los perfiles del Sistema de Educación.</w:t>
            </w:r>
          </w:p>
          <w:p w:rsidR="00755CED" w:rsidRDefault="00755CED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Debe existir una evaluación sobre la práctica, más que en las aptitudes.</w:t>
            </w: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Pr="000C34C0" w:rsidRDefault="00CF480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2</w:t>
            </w:r>
          </w:p>
        </w:tc>
        <w:tc>
          <w:tcPr>
            <w:tcW w:w="11198" w:type="dxa"/>
          </w:tcPr>
          <w:p w:rsidR="00511711" w:rsidRDefault="00511711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0F1A2F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Los dominios en términos generales si contiene los aspectos centrales del trabajo del docente, se debe puntualizar en los aspectos que no se pueden cumplir o cubrir como docente.</w:t>
            </w:r>
          </w:p>
          <w:p w:rsidR="00341960" w:rsidRDefault="000F1A2F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debe acotar sobre la resolución de problemas</w:t>
            </w:r>
          </w:p>
          <w:p w:rsidR="0039104A" w:rsidRDefault="0039104A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Son coherentes en el deber ser, pero en la práctica es diferente.</w:t>
            </w:r>
          </w:p>
          <w:p w:rsidR="0039104A" w:rsidRDefault="0039104A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AJUSTES</w:t>
            </w:r>
          </w:p>
          <w:p w:rsidR="00E77CA6" w:rsidRDefault="00E77CA6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ADJETIVOS CALIDEZ</w:t>
            </w:r>
            <w:r w:rsidR="002B1D41">
              <w:rPr>
                <w:rFonts w:ascii="Arial" w:eastAsia="Arial" w:hAnsi="Arial" w:cs="Arial"/>
                <w:szCs w:val="24"/>
                <w:lang w:val="es-MX" w:eastAsia="es-MX"/>
              </w:rPr>
              <w:t>,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DIALOGO INFORMAL, ESCUCHA ACTIVA Y EMPÁTICA</w:t>
            </w:r>
          </w:p>
          <w:p w:rsidR="002B1D41" w:rsidRDefault="00E77CA6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Párrafo 3 “Es fundamental que la maestra o el </w:t>
            </w:r>
            <w:proofErr w:type="gramStart"/>
            <w:r>
              <w:rPr>
                <w:rFonts w:ascii="Arial" w:eastAsia="Arial" w:hAnsi="Arial" w:cs="Arial"/>
                <w:szCs w:val="24"/>
                <w:lang w:val="es-MX" w:eastAsia="es-MX"/>
              </w:rPr>
              <w:t>maestros”…</w:t>
            </w:r>
            <w:proofErr w:type="gramEnd"/>
          </w:p>
          <w:p w:rsidR="002B1D41" w:rsidRDefault="002B1D41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lastRenderedPageBreak/>
              <w:t xml:space="preserve">La </w:t>
            </w:r>
            <w:proofErr w:type="spellStart"/>
            <w:proofErr w:type="gramStart"/>
            <w:r>
              <w:rPr>
                <w:rFonts w:ascii="Arial" w:eastAsia="Arial" w:hAnsi="Arial" w:cs="Arial"/>
                <w:szCs w:val="24"/>
                <w:lang w:val="es-MX" w:eastAsia="es-MX"/>
              </w:rPr>
              <w:t>pa,labra</w:t>
            </w:r>
            <w:proofErr w:type="spellEnd"/>
            <w:proofErr w:type="gramEnd"/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“alumnos” engloba a alumnos y alumnas o es necesario puntualizar alumnos y alumnas.</w:t>
            </w:r>
          </w:p>
          <w:p w:rsidR="0039104A" w:rsidRDefault="00141ADB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CRITERIOS</w:t>
            </w:r>
          </w:p>
          <w:p w:rsidR="00141ADB" w:rsidRDefault="00320235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Los criterios representan y son suficientes, son accesibles para la lectura, son claros, sin términos rebuscados.</w:t>
            </w:r>
          </w:p>
          <w:p w:rsidR="00320235" w:rsidRDefault="00320235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Son coherentes entre sí.</w:t>
            </w:r>
          </w:p>
          <w:p w:rsidR="00CF4804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:rsidR="00341960" w:rsidRDefault="00341960">
      <w:r>
        <w:lastRenderedPageBreak/>
        <w:br w:type="page"/>
      </w:r>
    </w:p>
    <w:p w:rsidR="00341960" w:rsidRDefault="00341960"/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341960" w:rsidTr="00D445BF">
        <w:trPr>
          <w:jc w:val="center"/>
        </w:trPr>
        <w:tc>
          <w:tcPr>
            <w:tcW w:w="2405" w:type="dxa"/>
            <w:vAlign w:val="center"/>
          </w:tcPr>
          <w:p w:rsidR="00341960" w:rsidRPr="000C34C0" w:rsidRDefault="00341960" w:rsidP="00D445BF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3</w:t>
            </w:r>
          </w:p>
        </w:tc>
        <w:tc>
          <w:tcPr>
            <w:tcW w:w="11198" w:type="dxa"/>
          </w:tcPr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9104A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En caso de Telesecundarias en este dominio es complicado </w:t>
            </w:r>
            <w:r w:rsidR="00141ADB">
              <w:rPr>
                <w:rFonts w:ascii="Arial" w:eastAsia="Arial" w:hAnsi="Arial" w:cs="Arial"/>
                <w:szCs w:val="24"/>
                <w:lang w:val="es-MX" w:eastAsia="es-MX"/>
              </w:rPr>
              <w:t>para cumplir</w:t>
            </w:r>
          </w:p>
          <w:p w:rsidR="00341960" w:rsidRDefault="002B1D41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AJUSTES</w:t>
            </w:r>
          </w:p>
          <w:p w:rsidR="002B1D41" w:rsidRDefault="002B1D41" w:rsidP="002B1D41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ADJETIVOS CALIDEZ, DIALOGO INFORMAL, ESCUCHA ACTIVA Y EMPÁTICA</w:t>
            </w:r>
          </w:p>
          <w:p w:rsidR="002B1D41" w:rsidRDefault="002B1D41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Sobre la planeación en caso de Telesecundarias tiene que planear todas las materias diario, por los tiempos es complicado en cumplir por el contenido de cada materia.  </w:t>
            </w:r>
          </w:p>
          <w:p w:rsidR="002B1D41" w:rsidRPr="000C34C0" w:rsidRDefault="00141ADB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Consideran tener una planeación flexible</w:t>
            </w:r>
            <w:r w:rsidR="002B1D41">
              <w:rPr>
                <w:rFonts w:ascii="Arial" w:eastAsia="Arial" w:hAnsi="Arial" w:cs="Arial"/>
                <w:szCs w:val="24"/>
                <w:lang w:val="es-MX" w:eastAsia="es-MX"/>
              </w:rPr>
              <w:t>.</w:t>
            </w:r>
          </w:p>
          <w:p w:rsidR="00320235" w:rsidRDefault="00320235" w:rsidP="00320235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CRITERIOS</w:t>
            </w:r>
          </w:p>
          <w:p w:rsidR="00320235" w:rsidRDefault="00320235" w:rsidP="00320235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Los criterios representan y son suficientes, son accesibles para la lectura, son claros, sin términos rebuscados.</w:t>
            </w:r>
          </w:p>
          <w:p w:rsidR="00320235" w:rsidRDefault="00320235" w:rsidP="00320235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Son coherentes entre sí.</w:t>
            </w: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:rsidR="00341960" w:rsidRPr="00CF4804" w:rsidRDefault="00341960" w:rsidP="00341960">
      <w:pPr>
        <w:rPr>
          <w:sz w:val="18"/>
        </w:rPr>
      </w:pPr>
    </w:p>
    <w:p w:rsidR="00341960" w:rsidRPr="00CF4804" w:rsidRDefault="00341960" w:rsidP="00CF4804">
      <w:pPr>
        <w:rPr>
          <w:sz w:val="18"/>
        </w:rPr>
      </w:pPr>
    </w:p>
    <w:sectPr w:rsidR="00341960" w:rsidRPr="00CF4804" w:rsidSect="00341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568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EF" w:rsidRDefault="008A08EF" w:rsidP="00CF4804">
      <w:pPr>
        <w:spacing w:after="0" w:line="240" w:lineRule="auto"/>
      </w:pPr>
      <w:r>
        <w:separator/>
      </w:r>
    </w:p>
  </w:endnote>
  <w:end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89" w:rsidRDefault="00030A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85143"/>
      <w:docPartObj>
        <w:docPartGallery w:val="Page Numbers (Bottom of Page)"/>
        <w:docPartUnique/>
      </w:docPartObj>
    </w:sdtPr>
    <w:sdtEndPr/>
    <w:sdtContent>
      <w:p w:rsidR="00341960" w:rsidRDefault="003419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A89" w:rsidRPr="00030A89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89" w:rsidRDefault="00030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EF" w:rsidRDefault="008A08EF" w:rsidP="00CF4804">
      <w:pPr>
        <w:spacing w:after="0" w:line="240" w:lineRule="auto"/>
      </w:pPr>
      <w:r>
        <w:separator/>
      </w:r>
    </w:p>
  </w:footnote>
  <w:foot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89" w:rsidRDefault="00030A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960" w:rsidRDefault="00341960">
    <w:pPr>
      <w:pStyle w:val="Encabezado"/>
    </w:pPr>
    <w:r w:rsidRPr="00CF4804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06B1EDCF" wp14:editId="72FCD771">
          <wp:simplePos x="0" y="0"/>
          <wp:positionH relativeFrom="column">
            <wp:posOffset>7171690</wp:posOffset>
          </wp:positionH>
          <wp:positionV relativeFrom="paragraph">
            <wp:posOffset>-61595</wp:posOffset>
          </wp:positionV>
          <wp:extent cx="1320800" cy="4718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ICAMM_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804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D668E00" wp14:editId="22626BA5">
          <wp:simplePos x="0" y="0"/>
          <wp:positionH relativeFrom="column">
            <wp:posOffset>-19685</wp:posOffset>
          </wp:positionH>
          <wp:positionV relativeFrom="paragraph">
            <wp:posOffset>-98425</wp:posOffset>
          </wp:positionV>
          <wp:extent cx="2580640" cy="5334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 LOGO SEP_HORZ_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064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1960" w:rsidRDefault="00341960">
    <w:pPr>
      <w:pStyle w:val="Encabezado"/>
    </w:pPr>
  </w:p>
  <w:p w:rsidR="00341960" w:rsidRDefault="00341960">
    <w:pPr>
      <w:pStyle w:val="Encabezado"/>
    </w:pPr>
  </w:p>
  <w:p w:rsidR="00341960" w:rsidRDefault="00341960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 w:rsidRPr="000C34C0"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Formato individual de observaciones generales al perfil</w:t>
    </w:r>
  </w:p>
  <w:p w:rsidR="00030A89" w:rsidRPr="000C34C0" w:rsidRDefault="00030A89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 xml:space="preserve">Mesa 2 – Docentes </w:t>
    </w:r>
    <w:r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Secundaria</w:t>
    </w:r>
    <w:bookmarkStart w:id="0" w:name="_GoBack"/>
    <w:bookmarkEnd w:id="0"/>
  </w:p>
  <w:p w:rsidR="00CF4804" w:rsidRDefault="00CF48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89" w:rsidRDefault="00030A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29"/>
    <w:rsid w:val="00030A89"/>
    <w:rsid w:val="000C34C0"/>
    <w:rsid w:val="000F1A2F"/>
    <w:rsid w:val="00141ADB"/>
    <w:rsid w:val="002B1D41"/>
    <w:rsid w:val="00320235"/>
    <w:rsid w:val="00335B68"/>
    <w:rsid w:val="00341960"/>
    <w:rsid w:val="003525C6"/>
    <w:rsid w:val="003749F4"/>
    <w:rsid w:val="0039104A"/>
    <w:rsid w:val="004E6258"/>
    <w:rsid w:val="00511711"/>
    <w:rsid w:val="00755CED"/>
    <w:rsid w:val="00850938"/>
    <w:rsid w:val="00896EEA"/>
    <w:rsid w:val="008A08EF"/>
    <w:rsid w:val="008C2142"/>
    <w:rsid w:val="00920368"/>
    <w:rsid w:val="009755DF"/>
    <w:rsid w:val="00AD0540"/>
    <w:rsid w:val="00C93C8D"/>
    <w:rsid w:val="00CF4804"/>
    <w:rsid w:val="00D61884"/>
    <w:rsid w:val="00E77CA6"/>
    <w:rsid w:val="00EA5E70"/>
    <w:rsid w:val="00ED49BB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8340DB"/>
  <w15:chartTrackingRefBased/>
  <w15:docId w15:val="{FA71C59B-4E9B-4776-83DC-66BC600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804"/>
  </w:style>
  <w:style w:type="paragraph" w:styleId="Piedepgina">
    <w:name w:val="footer"/>
    <w:basedOn w:val="Normal"/>
    <w:link w:val="Piedepgina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804"/>
  </w:style>
  <w:style w:type="paragraph" w:styleId="Textodeglobo">
    <w:name w:val="Balloon Text"/>
    <w:basedOn w:val="Normal"/>
    <w:link w:val="TextodegloboCar"/>
    <w:uiPriority w:val="99"/>
    <w:semiHidden/>
    <w:unhideWhenUsed/>
    <w:rsid w:val="000C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DD"/>
    <w:rsid w:val="006A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5701564D2D4889B2473C8919F69B00">
    <w:name w:val="155701564D2D4889B2473C8919F69B00"/>
    <w:rsid w:val="006A42DD"/>
  </w:style>
  <w:style w:type="paragraph" w:customStyle="1" w:styleId="BEF220CDF61D40409504A7F83BE9E394">
    <w:name w:val="BEF220CDF61D40409504A7F83BE9E394"/>
    <w:rsid w:val="006A4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Ileana Puga Vazquez</dc:creator>
  <cp:keywords/>
  <dc:description/>
  <cp:lastModifiedBy>LENOVO</cp:lastModifiedBy>
  <cp:revision>3</cp:revision>
  <cp:lastPrinted>2019-11-29T23:30:00Z</cp:lastPrinted>
  <dcterms:created xsi:type="dcterms:W3CDTF">2019-12-02T23:28:00Z</dcterms:created>
  <dcterms:modified xsi:type="dcterms:W3CDTF">2019-12-02T23:31:00Z</dcterms:modified>
</cp:coreProperties>
</file>