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7AF2" w:rsidRPr="00302CF9" w:rsidRDefault="009D40DB" w:rsidP="003C5CC3">
      <w:pPr>
        <w:jc w:val="center"/>
        <w:rPr>
          <w:b/>
          <w:bCs/>
          <w:lang w:val="es-ES"/>
        </w:rPr>
      </w:pPr>
      <w:r w:rsidRPr="00302CF9">
        <w:rPr>
          <w:b/>
          <w:bCs/>
          <w:lang w:val="es-ES"/>
        </w:rPr>
        <w:t>Cuestionario de contexto</w:t>
      </w:r>
      <w:r w:rsidR="003C5CC3" w:rsidRPr="00302CF9">
        <w:rPr>
          <w:b/>
          <w:bCs/>
          <w:lang w:val="es-ES"/>
        </w:rPr>
        <w:t xml:space="preserve"> para docentes</w:t>
      </w:r>
    </w:p>
    <w:p w:rsidR="009D40DB" w:rsidRPr="00302CF9" w:rsidRDefault="009D40DB" w:rsidP="003C5CC3">
      <w:pPr>
        <w:jc w:val="center"/>
        <w:rPr>
          <w:b/>
          <w:bCs/>
          <w:lang w:val="es-ES"/>
        </w:rPr>
      </w:pPr>
      <w:proofErr w:type="spellStart"/>
      <w:r w:rsidRPr="00302CF9">
        <w:rPr>
          <w:b/>
          <w:bCs/>
          <w:lang w:val="es-ES"/>
        </w:rPr>
        <w:t>Excale</w:t>
      </w:r>
      <w:proofErr w:type="spellEnd"/>
      <w:r w:rsidRPr="00302CF9">
        <w:rPr>
          <w:b/>
          <w:bCs/>
          <w:lang w:val="es-ES"/>
        </w:rPr>
        <w:t xml:space="preserve"> 2005</w:t>
      </w:r>
      <w:r w:rsidR="003C5CC3" w:rsidRPr="00302CF9">
        <w:rPr>
          <w:b/>
          <w:bCs/>
          <w:lang w:val="es-ES"/>
        </w:rPr>
        <w:t xml:space="preserve"> INEE</w:t>
      </w:r>
    </w:p>
    <w:p w:rsidR="009D40DB" w:rsidRDefault="009D40DB">
      <w:pPr>
        <w:rPr>
          <w:lang w:val="es-ES"/>
        </w:rPr>
      </w:pPr>
    </w:p>
    <w:p w:rsidR="009D40DB" w:rsidRDefault="009D40DB">
      <w:pPr>
        <w:rPr>
          <w:lang w:val="es-ES"/>
        </w:rPr>
      </w:pPr>
    </w:p>
    <w:p w:rsidR="00370DB4" w:rsidRDefault="009D40DB">
      <w:pPr>
        <w:rPr>
          <w:lang w:val="es-ES"/>
        </w:rPr>
      </w:pPr>
      <w:r>
        <w:rPr>
          <w:lang w:val="es-ES"/>
        </w:rPr>
        <w:t xml:space="preserve">De acuerdo con varios estudios, uno de los factores que más afectan el aprendizaje y logro de los alumnos </w:t>
      </w:r>
      <w:r w:rsidR="00370DB4">
        <w:rPr>
          <w:lang w:val="es-ES"/>
        </w:rPr>
        <w:t>es la efectividad de</w:t>
      </w:r>
      <w:r>
        <w:rPr>
          <w:lang w:val="es-ES"/>
        </w:rPr>
        <w:t xml:space="preserve"> los docentes</w:t>
      </w:r>
      <w:r w:rsidR="004F63F8">
        <w:rPr>
          <w:lang w:val="es-ES"/>
        </w:rPr>
        <w:t xml:space="preserve"> (Sanders y </w:t>
      </w:r>
      <w:proofErr w:type="spellStart"/>
      <w:r w:rsidR="004F63F8">
        <w:rPr>
          <w:lang w:val="es-ES"/>
        </w:rPr>
        <w:t>Rivers</w:t>
      </w:r>
      <w:proofErr w:type="spellEnd"/>
      <w:r w:rsidR="004F63F8">
        <w:rPr>
          <w:lang w:val="es-ES"/>
        </w:rPr>
        <w:t xml:space="preserve">, 1996; Wright, </w:t>
      </w:r>
      <w:proofErr w:type="spellStart"/>
      <w:r w:rsidR="004F63F8">
        <w:rPr>
          <w:lang w:val="es-ES"/>
        </w:rPr>
        <w:t>Horn</w:t>
      </w:r>
      <w:proofErr w:type="spellEnd"/>
      <w:r w:rsidR="004F63F8">
        <w:rPr>
          <w:lang w:val="es-ES"/>
        </w:rPr>
        <w:t xml:space="preserve"> y Sanders, 1997 en </w:t>
      </w:r>
      <w:proofErr w:type="spellStart"/>
      <w:r w:rsidR="004F63F8">
        <w:rPr>
          <w:lang w:val="es-ES"/>
        </w:rPr>
        <w:t>Tanamachi</w:t>
      </w:r>
      <w:proofErr w:type="spellEnd"/>
      <w:r w:rsidR="004F63F8">
        <w:rPr>
          <w:lang w:val="es-ES"/>
        </w:rPr>
        <w:t>, Monroy y Escudero, 2005)</w:t>
      </w:r>
      <w:r>
        <w:rPr>
          <w:lang w:val="es-ES"/>
        </w:rPr>
        <w:t>.</w:t>
      </w:r>
      <w:r w:rsidR="00370DB4">
        <w:rPr>
          <w:lang w:val="es-ES"/>
        </w:rPr>
        <w:t xml:space="preserve"> Asimismo, el mejor indicador de la calidad de los docentes son los resultados académicos de los estudiantes</w:t>
      </w:r>
      <w:r w:rsidR="004F63F8">
        <w:rPr>
          <w:lang w:val="es-ES"/>
        </w:rPr>
        <w:t xml:space="preserve"> (</w:t>
      </w:r>
      <w:proofErr w:type="spellStart"/>
      <w:r w:rsidR="004F63F8">
        <w:rPr>
          <w:lang w:val="es-ES"/>
        </w:rPr>
        <w:t>Rowan</w:t>
      </w:r>
      <w:proofErr w:type="spellEnd"/>
      <w:r w:rsidR="004F63F8">
        <w:rPr>
          <w:lang w:val="es-ES"/>
        </w:rPr>
        <w:t xml:space="preserve">, </w:t>
      </w:r>
      <w:proofErr w:type="spellStart"/>
      <w:r w:rsidR="004F63F8">
        <w:rPr>
          <w:lang w:val="es-ES"/>
        </w:rPr>
        <w:t>Correnti</w:t>
      </w:r>
      <w:proofErr w:type="spellEnd"/>
      <w:r w:rsidR="004F63F8">
        <w:rPr>
          <w:lang w:val="es-ES"/>
        </w:rPr>
        <w:t xml:space="preserve"> y Miller, 2002 en </w:t>
      </w:r>
      <w:proofErr w:type="spellStart"/>
      <w:r w:rsidR="004F63F8">
        <w:rPr>
          <w:lang w:val="es-ES"/>
        </w:rPr>
        <w:t>Tanamachi</w:t>
      </w:r>
      <w:proofErr w:type="spellEnd"/>
      <w:r w:rsidR="004F63F8">
        <w:rPr>
          <w:lang w:val="es-ES"/>
        </w:rPr>
        <w:t xml:space="preserve"> et al., 2005)</w:t>
      </w:r>
      <w:r w:rsidR="00370DB4">
        <w:rPr>
          <w:lang w:val="es-ES"/>
        </w:rPr>
        <w:t>, por lo que usualmente se incorporan cuestionarios que exploran las características de los docentes</w:t>
      </w:r>
      <w:r w:rsidR="005A3044">
        <w:rPr>
          <w:lang w:val="es-ES"/>
        </w:rPr>
        <w:t>.</w:t>
      </w:r>
    </w:p>
    <w:p w:rsidR="00370DB4" w:rsidRDefault="00370DB4">
      <w:pPr>
        <w:rPr>
          <w:lang w:val="es-ES"/>
        </w:rPr>
      </w:pPr>
    </w:p>
    <w:p w:rsidR="003C5CC3" w:rsidRDefault="005A3044">
      <w:pPr>
        <w:rPr>
          <w:lang w:val="es-ES"/>
        </w:rPr>
      </w:pPr>
      <w:r>
        <w:rPr>
          <w:lang w:val="es-ES"/>
        </w:rPr>
        <w:t xml:space="preserve">El objetivo de este cuestionario fue conocer el efecto que tienen los docentes sobre el aprendizaje de los estudiantes (en las asignaturas evaluadas por los </w:t>
      </w:r>
      <w:proofErr w:type="spellStart"/>
      <w:r>
        <w:rPr>
          <w:lang w:val="es-ES"/>
        </w:rPr>
        <w:t>Excale</w:t>
      </w:r>
      <w:proofErr w:type="spellEnd"/>
      <w:r>
        <w:rPr>
          <w:lang w:val="es-ES"/>
        </w:rPr>
        <w:t>). En la figura 1 se muestra el mapa de las áreas nodales y dimensiones exploradas en el cuestionario de contexto para docentes.</w:t>
      </w:r>
    </w:p>
    <w:p w:rsidR="003C5CC3" w:rsidRDefault="003C5CC3">
      <w:pPr>
        <w:rPr>
          <w:lang w:val="es-ES"/>
        </w:rPr>
      </w:pPr>
    </w:p>
    <w:p w:rsidR="00B751D2" w:rsidRDefault="00B751D2">
      <w:pPr>
        <w:rPr>
          <w:lang w:val="es-ES"/>
        </w:rPr>
      </w:pPr>
    </w:p>
    <w:p w:rsidR="00302CF9" w:rsidRDefault="00B751D2" w:rsidP="004F63F8">
      <w:pPr>
        <w:jc w:val="center"/>
        <w:rPr>
          <w:lang w:val="es-ES"/>
        </w:rPr>
      </w:pPr>
      <w:r>
        <w:rPr>
          <w:noProof/>
          <w:lang w:val="es-ES"/>
        </w:rPr>
        <w:drawing>
          <wp:inline distT="0" distB="0" distL="0" distR="0">
            <wp:extent cx="4294174" cy="495836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9-10-28 a la(s) 16.37.10.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33608" cy="5003899"/>
                    </a:xfrm>
                    <a:prstGeom prst="rect">
                      <a:avLst/>
                    </a:prstGeom>
                  </pic:spPr>
                </pic:pic>
              </a:graphicData>
            </a:graphic>
          </wp:inline>
        </w:drawing>
      </w:r>
    </w:p>
    <w:p w:rsidR="003C5CC3" w:rsidRPr="00A04BB4" w:rsidRDefault="00A04BB4">
      <w:pPr>
        <w:rPr>
          <w:b/>
          <w:bCs/>
          <w:lang w:val="es-ES"/>
        </w:rPr>
      </w:pPr>
      <w:r w:rsidRPr="00A04BB4">
        <w:rPr>
          <w:b/>
          <w:bCs/>
          <w:lang w:val="es-ES"/>
        </w:rPr>
        <w:lastRenderedPageBreak/>
        <w:t>Entorno personal</w:t>
      </w:r>
    </w:p>
    <w:p w:rsidR="00A04BB4" w:rsidRDefault="00A04BB4">
      <w:pPr>
        <w:rPr>
          <w:lang w:val="es-ES"/>
        </w:rPr>
      </w:pPr>
    </w:p>
    <w:p w:rsidR="00B751D2" w:rsidRDefault="00B751D2">
      <w:pPr>
        <w:rPr>
          <w:lang w:val="es-ES"/>
        </w:rPr>
      </w:pPr>
    </w:p>
    <w:p w:rsidR="00B751D2" w:rsidRDefault="00B751D2" w:rsidP="005A3044">
      <w:pPr>
        <w:jc w:val="center"/>
        <w:rPr>
          <w:lang w:val="es-ES"/>
        </w:rPr>
      </w:pPr>
      <w:r>
        <w:rPr>
          <w:noProof/>
          <w:lang w:val="es-ES"/>
        </w:rPr>
        <w:drawing>
          <wp:inline distT="0" distB="0" distL="0" distR="0">
            <wp:extent cx="3710961" cy="39179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9-10-28 a la(s) 16.37.3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17318" cy="3924677"/>
                    </a:xfrm>
                    <a:prstGeom prst="rect">
                      <a:avLst/>
                    </a:prstGeom>
                  </pic:spPr>
                </pic:pic>
              </a:graphicData>
            </a:graphic>
          </wp:inline>
        </w:drawing>
      </w:r>
    </w:p>
    <w:p w:rsidR="00E347B7" w:rsidRDefault="00E347B7">
      <w:pPr>
        <w:rPr>
          <w:lang w:val="es-ES"/>
        </w:rPr>
      </w:pPr>
    </w:p>
    <w:p w:rsidR="00E347B7" w:rsidRDefault="00E347B7">
      <w:pPr>
        <w:rPr>
          <w:lang w:val="es-ES"/>
        </w:rPr>
      </w:pPr>
      <w:r>
        <w:rPr>
          <w:lang w:val="es-ES"/>
        </w:rPr>
        <w:t xml:space="preserve">Los indicadores </w:t>
      </w:r>
      <w:r w:rsidRPr="005A3044">
        <w:rPr>
          <w:b/>
          <w:bCs/>
          <w:lang w:val="es-ES"/>
        </w:rPr>
        <w:t>sociodemográficos</w:t>
      </w:r>
      <w:r>
        <w:rPr>
          <w:lang w:val="es-ES"/>
        </w:rPr>
        <w:t xml:space="preserve"> comprenden la edad (experiencia), género (roles culturales y diferencias por región entre docentes del mismo sexo) y etnicidad (además de criterios lingüísticos, para identificar las prácticas de enseñanza).</w:t>
      </w:r>
    </w:p>
    <w:p w:rsidR="00E347B7" w:rsidRDefault="00E347B7">
      <w:pPr>
        <w:rPr>
          <w:lang w:val="es-ES"/>
        </w:rPr>
      </w:pPr>
    </w:p>
    <w:p w:rsidR="00C81775" w:rsidRDefault="005A3044">
      <w:pPr>
        <w:rPr>
          <w:lang w:val="es-ES"/>
        </w:rPr>
      </w:pPr>
      <w:r>
        <w:rPr>
          <w:lang w:val="es-ES"/>
        </w:rPr>
        <w:t xml:space="preserve">El </w:t>
      </w:r>
      <w:r w:rsidRPr="005A3044">
        <w:rPr>
          <w:b/>
          <w:bCs/>
          <w:lang w:val="es-ES"/>
        </w:rPr>
        <w:t>p</w:t>
      </w:r>
      <w:r w:rsidR="00E347B7" w:rsidRPr="005A3044">
        <w:rPr>
          <w:b/>
          <w:bCs/>
          <w:lang w:val="es-ES"/>
        </w:rPr>
        <w:t>erfil profesional</w:t>
      </w:r>
      <w:r>
        <w:rPr>
          <w:lang w:val="es-ES"/>
        </w:rPr>
        <w:t xml:space="preserve"> incluye la exploración de la remuneración monetaria, ya que, según la </w:t>
      </w:r>
      <w:r w:rsidR="000F7696">
        <w:rPr>
          <w:lang w:val="es-ES"/>
        </w:rPr>
        <w:t>evidencia de diversos países, u</w:t>
      </w:r>
      <w:r w:rsidR="00FA61CE">
        <w:rPr>
          <w:lang w:val="es-ES"/>
        </w:rPr>
        <w:t>n mejor salario aumenta la calidad en los docentes</w:t>
      </w:r>
      <w:r w:rsidR="000F7696">
        <w:rPr>
          <w:lang w:val="es-ES"/>
        </w:rPr>
        <w:t>. Sin embargo, también se sabe que esta variable puede dar cuenta de otros factores, como el nivel en Carrera magisterial, escolaridad, méritos o experiencia.</w:t>
      </w:r>
      <w:r>
        <w:rPr>
          <w:lang w:val="es-ES"/>
        </w:rPr>
        <w:t xml:space="preserve"> De igual forma, se evalúa la experiencia medida en años, la certificación</w:t>
      </w:r>
      <w:r w:rsidR="00C81775">
        <w:rPr>
          <w:lang w:val="es-ES"/>
        </w:rPr>
        <w:t xml:space="preserve"> (nivel de estudios)</w:t>
      </w:r>
      <w:r>
        <w:rPr>
          <w:lang w:val="es-ES"/>
        </w:rPr>
        <w:t>, los i</w:t>
      </w:r>
      <w:r w:rsidR="00C81775">
        <w:rPr>
          <w:lang w:val="es-ES"/>
        </w:rPr>
        <w:t>ncentivos para promover que los mejores maestros permanezcan en el sistema educativo (Programa de Carrera Magisterial)</w:t>
      </w:r>
      <w:r>
        <w:rPr>
          <w:lang w:val="es-ES"/>
        </w:rPr>
        <w:t xml:space="preserve"> y la c</w:t>
      </w:r>
      <w:r w:rsidR="00C81775">
        <w:rPr>
          <w:lang w:val="es-ES"/>
        </w:rPr>
        <w:t>apacitación – contenidos curriculares, técnicas y métodos pedagógicos, donde se incluye el PRONAP</w:t>
      </w:r>
      <w:r>
        <w:rPr>
          <w:lang w:val="es-ES"/>
        </w:rPr>
        <w:t>.</w:t>
      </w:r>
    </w:p>
    <w:p w:rsidR="00C81775" w:rsidRDefault="00C81775">
      <w:pPr>
        <w:rPr>
          <w:lang w:val="es-ES"/>
        </w:rPr>
      </w:pPr>
    </w:p>
    <w:p w:rsidR="005A3044" w:rsidRDefault="005A3044">
      <w:pPr>
        <w:rPr>
          <w:lang w:val="es-ES"/>
        </w:rPr>
      </w:pPr>
      <w:r>
        <w:rPr>
          <w:lang w:val="es-ES"/>
        </w:rPr>
        <w:t xml:space="preserve">El </w:t>
      </w:r>
      <w:r w:rsidRPr="00302CF9">
        <w:rPr>
          <w:b/>
          <w:bCs/>
          <w:lang w:val="es-ES"/>
        </w:rPr>
        <w:t>p</w:t>
      </w:r>
      <w:r w:rsidR="00C81775" w:rsidRPr="00302CF9">
        <w:rPr>
          <w:b/>
          <w:bCs/>
          <w:lang w:val="es-ES"/>
        </w:rPr>
        <w:t>erfil laboral</w:t>
      </w:r>
      <w:r>
        <w:rPr>
          <w:lang w:val="es-ES"/>
        </w:rPr>
        <w:t xml:space="preserve"> s</w:t>
      </w:r>
      <w:r w:rsidR="00DA0A26">
        <w:rPr>
          <w:lang w:val="es-ES"/>
        </w:rPr>
        <w:t xml:space="preserve">e refiere a las condiciones </w:t>
      </w:r>
      <w:r>
        <w:rPr>
          <w:lang w:val="es-ES"/>
        </w:rPr>
        <w:t>de trabajo</w:t>
      </w:r>
      <w:r w:rsidR="00DA0A26">
        <w:rPr>
          <w:lang w:val="es-ES"/>
        </w:rPr>
        <w:t xml:space="preserve"> del docente, las cuales incluyen si es titular de su grupo, qué grados imparte, cuántas horas trabaja y el tipo de plaza que posee. Además de si cuenta con </w:t>
      </w:r>
      <w:r w:rsidR="00302CF9">
        <w:rPr>
          <w:lang w:val="es-ES"/>
        </w:rPr>
        <w:t>otro</w:t>
      </w:r>
      <w:r w:rsidR="00DA0A26">
        <w:rPr>
          <w:lang w:val="es-ES"/>
        </w:rPr>
        <w:t xml:space="preserve"> empleo </w:t>
      </w:r>
      <w:r w:rsidR="00302CF9">
        <w:rPr>
          <w:lang w:val="es-ES"/>
        </w:rPr>
        <w:t>aparte</w:t>
      </w:r>
      <w:r w:rsidR="00DA0A26">
        <w:rPr>
          <w:lang w:val="es-ES"/>
        </w:rPr>
        <w:t xml:space="preserve"> de </w:t>
      </w:r>
      <w:r w:rsidR="00302CF9">
        <w:rPr>
          <w:lang w:val="es-ES"/>
        </w:rPr>
        <w:t>la docencia,</w:t>
      </w:r>
      <w:r w:rsidR="00DA0A26">
        <w:rPr>
          <w:lang w:val="es-ES"/>
        </w:rPr>
        <w:t xml:space="preserve"> ya sea como parte de la dirección o en otro giro. </w:t>
      </w:r>
    </w:p>
    <w:p w:rsidR="00302CF9" w:rsidRDefault="00302CF9">
      <w:pPr>
        <w:rPr>
          <w:lang w:val="es-ES"/>
        </w:rPr>
      </w:pPr>
    </w:p>
    <w:p w:rsidR="00C81775" w:rsidRDefault="00302CF9">
      <w:pPr>
        <w:rPr>
          <w:lang w:val="es-ES"/>
        </w:rPr>
      </w:pPr>
      <w:r>
        <w:rPr>
          <w:lang w:val="es-ES"/>
        </w:rPr>
        <w:t>E</w:t>
      </w:r>
      <w:r w:rsidR="005A3044">
        <w:rPr>
          <w:lang w:val="es-ES"/>
        </w:rPr>
        <w:t xml:space="preserve">l </w:t>
      </w:r>
      <w:r w:rsidR="005A3044" w:rsidRPr="005A3044">
        <w:rPr>
          <w:b/>
          <w:bCs/>
          <w:lang w:val="es-ES"/>
        </w:rPr>
        <w:t>capital económico</w:t>
      </w:r>
      <w:r w:rsidR="005A3044">
        <w:rPr>
          <w:lang w:val="es-ES"/>
        </w:rPr>
        <w:t xml:space="preserve"> </w:t>
      </w:r>
      <w:r>
        <w:rPr>
          <w:lang w:val="es-ES"/>
        </w:rPr>
        <w:t xml:space="preserve">es </w:t>
      </w:r>
      <w:r w:rsidR="005A3044">
        <w:rPr>
          <w:lang w:val="es-ES"/>
        </w:rPr>
        <w:t>medido a través de los bienes y servicios en el hogar del docente.</w:t>
      </w:r>
    </w:p>
    <w:p w:rsidR="000A1D42" w:rsidRPr="00DA0A26" w:rsidRDefault="000A1D42" w:rsidP="000A1D42">
      <w:pPr>
        <w:rPr>
          <w:b/>
          <w:bCs/>
          <w:lang w:val="es-ES"/>
        </w:rPr>
      </w:pPr>
      <w:r w:rsidRPr="00DA0A26">
        <w:rPr>
          <w:b/>
          <w:bCs/>
          <w:lang w:val="es-ES"/>
        </w:rPr>
        <w:lastRenderedPageBreak/>
        <w:t>Ámbito académico</w:t>
      </w:r>
    </w:p>
    <w:p w:rsidR="00DA0A26" w:rsidRDefault="00DA0A26">
      <w:pPr>
        <w:rPr>
          <w:lang w:val="es-ES"/>
        </w:rPr>
      </w:pPr>
    </w:p>
    <w:p w:rsidR="00B751D2" w:rsidRDefault="00B751D2" w:rsidP="000A1D42">
      <w:pPr>
        <w:jc w:val="center"/>
        <w:rPr>
          <w:lang w:val="es-ES"/>
        </w:rPr>
      </w:pPr>
      <w:r>
        <w:rPr>
          <w:noProof/>
          <w:lang w:val="es-ES"/>
        </w:rPr>
        <w:drawing>
          <wp:inline distT="0" distB="0" distL="0" distR="0">
            <wp:extent cx="5176800" cy="4702348"/>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19-10-28 a la(s) 16.38.0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79164" cy="4704495"/>
                    </a:xfrm>
                    <a:prstGeom prst="rect">
                      <a:avLst/>
                    </a:prstGeom>
                  </pic:spPr>
                </pic:pic>
              </a:graphicData>
            </a:graphic>
          </wp:inline>
        </w:drawing>
      </w:r>
    </w:p>
    <w:p w:rsidR="00B751D2" w:rsidRDefault="00B751D2">
      <w:pPr>
        <w:rPr>
          <w:lang w:val="es-ES"/>
        </w:rPr>
      </w:pPr>
    </w:p>
    <w:p w:rsidR="00DA0A26" w:rsidRDefault="00DA0A26">
      <w:pPr>
        <w:rPr>
          <w:lang w:val="es-ES"/>
        </w:rPr>
      </w:pPr>
    </w:p>
    <w:p w:rsidR="002E4B7A" w:rsidRDefault="00DA0A26">
      <w:pPr>
        <w:rPr>
          <w:lang w:val="es-ES"/>
        </w:rPr>
      </w:pPr>
      <w:r>
        <w:rPr>
          <w:lang w:val="es-ES"/>
        </w:rPr>
        <w:t xml:space="preserve">La </w:t>
      </w:r>
      <w:r w:rsidRPr="000A1D42">
        <w:rPr>
          <w:b/>
          <w:bCs/>
          <w:lang w:val="es-ES"/>
        </w:rPr>
        <w:t>planeación</w:t>
      </w:r>
      <w:r>
        <w:rPr>
          <w:lang w:val="es-ES"/>
        </w:rPr>
        <w:t xml:space="preserve"> se refleja en la</w:t>
      </w:r>
      <w:r w:rsidR="002E4B7A">
        <w:rPr>
          <w:lang w:val="es-ES"/>
        </w:rPr>
        <w:t>s clases que imparten los docentes al anticipar acciones, secuencias y recursos que necesitarán para desempeñar su labor.</w:t>
      </w:r>
      <w:r w:rsidR="000A1D42">
        <w:rPr>
          <w:lang w:val="es-ES"/>
        </w:rPr>
        <w:t xml:space="preserve"> En esta dimensión s</w:t>
      </w:r>
      <w:r w:rsidR="002E4B7A">
        <w:rPr>
          <w:lang w:val="es-ES"/>
        </w:rPr>
        <w:t xml:space="preserve">e incluye el plan anual de trabajo, la inversión en horas para preparar clases, la frecuencia y el tipo de materiales de apoyo que utiliza. </w:t>
      </w:r>
      <w:r w:rsidR="000A1D42">
        <w:rPr>
          <w:lang w:val="es-ES"/>
        </w:rPr>
        <w:t>Asimismo</w:t>
      </w:r>
      <w:r w:rsidR="002E4B7A">
        <w:rPr>
          <w:lang w:val="es-ES"/>
        </w:rPr>
        <w:t>, se incluye cómo solucionan los docentes las dudas que pueden llegar a tener sobre el contenido curricular y la frecuencia con la cual registra</w:t>
      </w:r>
      <w:r w:rsidR="000A1D42">
        <w:rPr>
          <w:lang w:val="es-ES"/>
        </w:rPr>
        <w:t>n</w:t>
      </w:r>
      <w:r w:rsidR="002E4B7A">
        <w:rPr>
          <w:lang w:val="es-ES"/>
        </w:rPr>
        <w:t xml:space="preserve"> el avance de sus actividades programadas.</w:t>
      </w:r>
    </w:p>
    <w:p w:rsidR="002E4B7A" w:rsidRDefault="002E4B7A">
      <w:pPr>
        <w:rPr>
          <w:lang w:val="es-ES"/>
        </w:rPr>
      </w:pPr>
    </w:p>
    <w:p w:rsidR="002E4B7A" w:rsidRDefault="002E4B7A">
      <w:pPr>
        <w:rPr>
          <w:lang w:val="es-ES"/>
        </w:rPr>
      </w:pPr>
      <w:r>
        <w:rPr>
          <w:lang w:val="es-ES"/>
        </w:rPr>
        <w:t xml:space="preserve">Dentro de las </w:t>
      </w:r>
      <w:r w:rsidRPr="000A1D42">
        <w:rPr>
          <w:b/>
          <w:bCs/>
          <w:lang w:val="es-ES"/>
        </w:rPr>
        <w:t>oportunidades de aprendizaje</w:t>
      </w:r>
      <w:r>
        <w:rPr>
          <w:lang w:val="es-ES"/>
        </w:rPr>
        <w:t xml:space="preserve"> se consideran el tiempo efectivo invertido en el aprendizaje </w:t>
      </w:r>
      <w:r w:rsidR="00181978">
        <w:rPr>
          <w:lang w:val="es-ES"/>
        </w:rPr>
        <w:t>y la cantidad de concursos en los cuales participaron los alumnos. También se incluyen</w:t>
      </w:r>
      <w:r>
        <w:rPr>
          <w:lang w:val="es-ES"/>
        </w:rPr>
        <w:t xml:space="preserve"> el tipo de prácticas de enseñanza que utiliza, las actividades de aprendizaje de los estudiantes, </w:t>
      </w:r>
      <w:r w:rsidR="00181978">
        <w:rPr>
          <w:lang w:val="es-ES"/>
        </w:rPr>
        <w:t>la frecuencia y tipo de</w:t>
      </w:r>
      <w:r>
        <w:rPr>
          <w:lang w:val="es-ES"/>
        </w:rPr>
        <w:t xml:space="preserve"> tareas asignadas a casa, la evaluación del aprendizaje y </w:t>
      </w:r>
      <w:r w:rsidR="000A1D42">
        <w:rPr>
          <w:lang w:val="es-ES"/>
        </w:rPr>
        <w:t xml:space="preserve">si se cubre la totalidad del </w:t>
      </w:r>
      <w:r>
        <w:rPr>
          <w:lang w:val="es-ES"/>
        </w:rPr>
        <w:t>curr</w:t>
      </w:r>
      <w:r w:rsidR="000A1D42">
        <w:rPr>
          <w:lang w:val="es-ES"/>
        </w:rPr>
        <w:t>í</w:t>
      </w:r>
      <w:r>
        <w:rPr>
          <w:lang w:val="es-ES"/>
        </w:rPr>
        <w:t>cul</w:t>
      </w:r>
      <w:r w:rsidR="000A1D42">
        <w:rPr>
          <w:lang w:val="es-ES"/>
        </w:rPr>
        <w:t>o</w:t>
      </w:r>
      <w:r>
        <w:rPr>
          <w:lang w:val="es-ES"/>
        </w:rPr>
        <w:t>.</w:t>
      </w:r>
    </w:p>
    <w:p w:rsidR="003C5CC3" w:rsidRDefault="003C5CC3">
      <w:pPr>
        <w:rPr>
          <w:lang w:val="es-ES"/>
        </w:rPr>
      </w:pPr>
    </w:p>
    <w:p w:rsidR="0076113B" w:rsidRDefault="0076113B">
      <w:pPr>
        <w:rPr>
          <w:lang w:val="es-ES"/>
        </w:rPr>
      </w:pPr>
    </w:p>
    <w:p w:rsidR="0076113B" w:rsidRDefault="0076113B">
      <w:pPr>
        <w:rPr>
          <w:lang w:val="es-ES"/>
        </w:rPr>
      </w:pPr>
    </w:p>
    <w:p w:rsidR="0076113B" w:rsidRPr="00DA0A26" w:rsidRDefault="0076113B" w:rsidP="0076113B">
      <w:pPr>
        <w:rPr>
          <w:b/>
          <w:bCs/>
          <w:lang w:val="es-ES"/>
        </w:rPr>
      </w:pPr>
      <w:r w:rsidRPr="00DA0A26">
        <w:rPr>
          <w:b/>
          <w:bCs/>
          <w:lang w:val="es-ES"/>
        </w:rPr>
        <w:lastRenderedPageBreak/>
        <w:t xml:space="preserve">Ámbito </w:t>
      </w:r>
      <w:r>
        <w:rPr>
          <w:b/>
          <w:bCs/>
          <w:lang w:val="es-ES"/>
        </w:rPr>
        <w:t>escolar</w:t>
      </w:r>
    </w:p>
    <w:p w:rsidR="00B751D2" w:rsidRDefault="00B751D2">
      <w:pPr>
        <w:rPr>
          <w:lang w:val="es-ES"/>
        </w:rPr>
      </w:pPr>
    </w:p>
    <w:p w:rsidR="00B751D2" w:rsidRDefault="00B751D2" w:rsidP="0076113B">
      <w:pPr>
        <w:jc w:val="center"/>
        <w:rPr>
          <w:lang w:val="es-ES"/>
        </w:rPr>
      </w:pPr>
      <w:r>
        <w:rPr>
          <w:noProof/>
          <w:lang w:val="es-ES"/>
        </w:rPr>
        <w:drawing>
          <wp:inline distT="0" distB="0" distL="0" distR="0">
            <wp:extent cx="4369052" cy="409765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9-10-28 a la(s) 16.38.5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78619" cy="4106627"/>
                    </a:xfrm>
                    <a:prstGeom prst="rect">
                      <a:avLst/>
                    </a:prstGeom>
                  </pic:spPr>
                </pic:pic>
              </a:graphicData>
            </a:graphic>
          </wp:inline>
        </w:drawing>
      </w:r>
    </w:p>
    <w:p w:rsidR="00181978" w:rsidRDefault="00181978">
      <w:pPr>
        <w:rPr>
          <w:lang w:val="es-ES"/>
        </w:rPr>
      </w:pPr>
    </w:p>
    <w:p w:rsidR="00181978" w:rsidRDefault="0043194D">
      <w:pPr>
        <w:rPr>
          <w:lang w:val="es-ES"/>
        </w:rPr>
      </w:pPr>
      <w:r>
        <w:rPr>
          <w:lang w:val="es-ES"/>
        </w:rPr>
        <w:t xml:space="preserve">Dentro de las </w:t>
      </w:r>
      <w:r w:rsidRPr="0076113B">
        <w:rPr>
          <w:b/>
          <w:bCs/>
          <w:lang w:val="es-ES"/>
        </w:rPr>
        <w:t>características del grupo</w:t>
      </w:r>
      <w:r>
        <w:rPr>
          <w:lang w:val="es-ES"/>
        </w:rPr>
        <w:t xml:space="preserve"> se incluye el número de alumnos y la composición étnica del mismo.</w:t>
      </w:r>
    </w:p>
    <w:p w:rsidR="0043194D" w:rsidRDefault="0043194D">
      <w:pPr>
        <w:rPr>
          <w:lang w:val="es-ES"/>
        </w:rPr>
      </w:pPr>
    </w:p>
    <w:p w:rsidR="0043194D" w:rsidRDefault="0043194D">
      <w:pPr>
        <w:rPr>
          <w:lang w:val="es-ES"/>
        </w:rPr>
      </w:pPr>
      <w:r>
        <w:rPr>
          <w:lang w:val="es-ES"/>
        </w:rPr>
        <w:t xml:space="preserve">El </w:t>
      </w:r>
      <w:r w:rsidRPr="0076113B">
        <w:rPr>
          <w:b/>
          <w:bCs/>
          <w:lang w:val="es-ES"/>
        </w:rPr>
        <w:t>clima escolar</w:t>
      </w:r>
      <w:r>
        <w:rPr>
          <w:lang w:val="es-ES"/>
        </w:rPr>
        <w:t xml:space="preserve"> se refiere a la atmósfera social del entorno escolar</w:t>
      </w:r>
      <w:r w:rsidR="00D93F9F">
        <w:rPr>
          <w:lang w:val="es-ES"/>
        </w:rPr>
        <w:t xml:space="preserve">, por lo que </w:t>
      </w:r>
      <w:r w:rsidR="003C3A01">
        <w:rPr>
          <w:lang w:val="es-ES"/>
        </w:rPr>
        <w:t xml:space="preserve">se </w:t>
      </w:r>
      <w:r w:rsidR="00D93F9F">
        <w:rPr>
          <w:lang w:val="es-ES"/>
        </w:rPr>
        <w:t xml:space="preserve">evalúa a partir de percepciones subjetivas, las cuales incluyen </w:t>
      </w:r>
      <w:r w:rsidR="003C3A01">
        <w:rPr>
          <w:lang w:val="es-ES"/>
        </w:rPr>
        <w:t xml:space="preserve">la satisfacción de los docentes en aspectos específicos como comportamiento y rendimiento de los alumnos, liderazgo del director, apoyo administrativo, la autonomía de su trabajo y las condiciones de este. </w:t>
      </w:r>
      <w:r w:rsidR="0076113B">
        <w:rPr>
          <w:lang w:val="es-ES"/>
        </w:rPr>
        <w:t>Además, se evalúa la</w:t>
      </w:r>
      <w:r w:rsidR="003C3A01">
        <w:rPr>
          <w:lang w:val="es-ES"/>
        </w:rPr>
        <w:t xml:space="preserve"> satisfacción laboral. La </w:t>
      </w:r>
      <w:r w:rsidR="003C3A01" w:rsidRPr="0076113B">
        <w:rPr>
          <w:b/>
          <w:bCs/>
          <w:lang w:val="es-ES"/>
        </w:rPr>
        <w:t>seguridad</w:t>
      </w:r>
      <w:r w:rsidR="003C3A01">
        <w:rPr>
          <w:lang w:val="es-ES"/>
        </w:rPr>
        <w:t xml:space="preserve"> en términos de violencia y bienestar.</w:t>
      </w:r>
    </w:p>
    <w:p w:rsidR="003C3A01" w:rsidRDefault="003C3A01">
      <w:pPr>
        <w:rPr>
          <w:lang w:val="es-ES"/>
        </w:rPr>
      </w:pPr>
    </w:p>
    <w:p w:rsidR="003C3A01" w:rsidRDefault="0076113B">
      <w:pPr>
        <w:rPr>
          <w:lang w:val="es-ES"/>
        </w:rPr>
      </w:pPr>
      <w:r>
        <w:rPr>
          <w:lang w:val="es-ES"/>
        </w:rPr>
        <w:t xml:space="preserve">La dimensión </w:t>
      </w:r>
      <w:r w:rsidRPr="0076113B">
        <w:rPr>
          <w:b/>
          <w:bCs/>
          <w:lang w:val="es-ES"/>
        </w:rPr>
        <w:t>i</w:t>
      </w:r>
      <w:r w:rsidR="003C3A01" w:rsidRPr="0076113B">
        <w:rPr>
          <w:b/>
          <w:bCs/>
          <w:lang w:val="es-ES"/>
        </w:rPr>
        <w:t>nstalaciones</w:t>
      </w:r>
      <w:r>
        <w:rPr>
          <w:lang w:val="es-ES"/>
        </w:rPr>
        <w:t xml:space="preserve"> s</w:t>
      </w:r>
      <w:r w:rsidR="003C3A01">
        <w:rPr>
          <w:lang w:val="es-ES"/>
        </w:rPr>
        <w:t>e refiere a las condiciones físicas que apoyan u obstruyen el desempeño de estudiantes y docentes. Se incluye una evaluación global de la escuela, las condiciones adecuadas del salón de clases</w:t>
      </w:r>
      <w:r>
        <w:rPr>
          <w:lang w:val="es-ES"/>
        </w:rPr>
        <w:t xml:space="preserve"> y e</w:t>
      </w:r>
      <w:r w:rsidR="003C3A01">
        <w:rPr>
          <w:lang w:val="es-ES"/>
        </w:rPr>
        <w:t>l estado físico del mobiliario del aula</w:t>
      </w:r>
      <w:r>
        <w:rPr>
          <w:lang w:val="es-ES"/>
        </w:rPr>
        <w:t>.</w:t>
      </w:r>
    </w:p>
    <w:p w:rsidR="003C3A01" w:rsidRDefault="003C3A01">
      <w:pPr>
        <w:rPr>
          <w:lang w:val="es-ES"/>
        </w:rPr>
      </w:pPr>
    </w:p>
    <w:p w:rsidR="0021092F" w:rsidRDefault="0076113B">
      <w:pPr>
        <w:rPr>
          <w:lang w:val="es-ES"/>
        </w:rPr>
      </w:pPr>
      <w:r>
        <w:rPr>
          <w:lang w:val="es-ES"/>
        </w:rPr>
        <w:t xml:space="preserve">Para la dimensión </w:t>
      </w:r>
      <w:r w:rsidR="003C3A01" w:rsidRPr="0076113B">
        <w:rPr>
          <w:b/>
          <w:bCs/>
          <w:lang w:val="es-ES"/>
        </w:rPr>
        <w:t>material y equipo</w:t>
      </w:r>
      <w:r>
        <w:rPr>
          <w:lang w:val="es-ES"/>
        </w:rPr>
        <w:t xml:space="preserve"> se evalúa s</w:t>
      </w:r>
      <w:r w:rsidR="003C3A01">
        <w:rPr>
          <w:lang w:val="es-ES"/>
        </w:rPr>
        <w:t>i se cuenta con material didáctico (pizarrón, gises/marcadores, borrador, etc.) y equipo educativo (grabadora, televisión, computadoras, etc.). De igual forma, se evalúa cuándo y si se recibieron los materiales programáticos distribuidos por la SEP.</w:t>
      </w:r>
    </w:p>
    <w:p w:rsidR="0021092F" w:rsidRDefault="0021092F">
      <w:pPr>
        <w:rPr>
          <w:lang w:val="es-ES"/>
        </w:rPr>
      </w:pPr>
    </w:p>
    <w:p w:rsidR="0021092F" w:rsidRPr="00627FA4" w:rsidRDefault="00627FA4">
      <w:pPr>
        <w:rPr>
          <w:b/>
          <w:bCs/>
          <w:lang w:val="es-ES"/>
        </w:rPr>
      </w:pPr>
      <w:r w:rsidRPr="00627FA4">
        <w:rPr>
          <w:b/>
          <w:bCs/>
          <w:lang w:val="es-ES"/>
        </w:rPr>
        <w:lastRenderedPageBreak/>
        <w:t>Propuesta</w:t>
      </w:r>
    </w:p>
    <w:p w:rsidR="00026C42" w:rsidRDefault="00026C42">
      <w:pPr>
        <w:rPr>
          <w:lang w:val="es-ES"/>
        </w:rPr>
      </w:pPr>
    </w:p>
    <w:p w:rsidR="00026C42" w:rsidRDefault="00026C42">
      <w:pPr>
        <w:rPr>
          <w:lang w:val="es-ES"/>
        </w:rPr>
      </w:pPr>
      <w:r>
        <w:rPr>
          <w:lang w:val="es-ES"/>
        </w:rPr>
        <w:t xml:space="preserve">Para el contexto de </w:t>
      </w:r>
      <w:r w:rsidRPr="002F6CFD">
        <w:rPr>
          <w:b/>
          <w:bCs/>
          <w:lang w:val="es-ES"/>
        </w:rPr>
        <w:t>vulnerabilidad</w:t>
      </w:r>
      <w:r>
        <w:rPr>
          <w:lang w:val="es-ES"/>
        </w:rPr>
        <w:t xml:space="preserve"> (marginación) </w:t>
      </w:r>
      <w:r w:rsidR="00627FA4">
        <w:rPr>
          <w:lang w:val="es-ES"/>
        </w:rPr>
        <w:t>se decidió incluir variables básicas como la edad, género y etnicidad, así como los bienes del hogar del docente a fin de que den cuenta de su nivel socioeconómico. Además, se decidió incluir la percepción de la seguridad del área donde labora. Por lo tanto, s</w:t>
      </w:r>
      <w:r>
        <w:rPr>
          <w:lang w:val="es-ES"/>
        </w:rPr>
        <w:t>e proponen las siguientes dimensiones:</w:t>
      </w:r>
    </w:p>
    <w:p w:rsidR="00026C42" w:rsidRDefault="00026C42">
      <w:pPr>
        <w:rPr>
          <w:lang w:val="es-ES"/>
        </w:rPr>
      </w:pPr>
    </w:p>
    <w:p w:rsidR="00026C42" w:rsidRPr="00026C42" w:rsidRDefault="00026C42" w:rsidP="00026C42">
      <w:pPr>
        <w:pStyle w:val="Prrafodelista"/>
        <w:numPr>
          <w:ilvl w:val="0"/>
          <w:numId w:val="1"/>
        </w:numPr>
        <w:rPr>
          <w:lang w:val="es-ES"/>
        </w:rPr>
      </w:pPr>
      <w:r w:rsidRPr="00026C42">
        <w:rPr>
          <w:lang w:val="es-ES"/>
        </w:rPr>
        <w:t>Sociodemográficas</w:t>
      </w:r>
    </w:p>
    <w:p w:rsidR="00026C42" w:rsidRPr="00026C42" w:rsidRDefault="00026C42" w:rsidP="00026C42">
      <w:pPr>
        <w:pStyle w:val="Prrafodelista"/>
        <w:numPr>
          <w:ilvl w:val="1"/>
          <w:numId w:val="1"/>
        </w:numPr>
        <w:rPr>
          <w:lang w:val="es-ES"/>
        </w:rPr>
      </w:pPr>
      <w:r w:rsidRPr="00026C42">
        <w:rPr>
          <w:lang w:val="es-ES"/>
        </w:rPr>
        <w:t>Género</w:t>
      </w:r>
    </w:p>
    <w:p w:rsidR="00026C42" w:rsidRPr="00026C42" w:rsidRDefault="00026C42" w:rsidP="00026C42">
      <w:pPr>
        <w:pStyle w:val="Prrafodelista"/>
        <w:numPr>
          <w:ilvl w:val="1"/>
          <w:numId w:val="1"/>
        </w:numPr>
        <w:rPr>
          <w:lang w:val="es-ES"/>
        </w:rPr>
      </w:pPr>
      <w:r w:rsidRPr="00026C42">
        <w:rPr>
          <w:lang w:val="es-ES"/>
        </w:rPr>
        <w:t>Edad</w:t>
      </w:r>
    </w:p>
    <w:p w:rsidR="00026C42" w:rsidRPr="00026C42" w:rsidRDefault="00026C42" w:rsidP="00026C42">
      <w:pPr>
        <w:pStyle w:val="Prrafodelista"/>
        <w:numPr>
          <w:ilvl w:val="1"/>
          <w:numId w:val="1"/>
        </w:numPr>
        <w:rPr>
          <w:lang w:val="es-ES"/>
        </w:rPr>
      </w:pPr>
      <w:r w:rsidRPr="00026C42">
        <w:rPr>
          <w:lang w:val="es-ES"/>
        </w:rPr>
        <w:t>Etnicidad</w:t>
      </w:r>
    </w:p>
    <w:p w:rsidR="00026C42" w:rsidRPr="00026C42" w:rsidRDefault="00026C42" w:rsidP="00026C42">
      <w:pPr>
        <w:pStyle w:val="Prrafodelista"/>
        <w:numPr>
          <w:ilvl w:val="0"/>
          <w:numId w:val="1"/>
        </w:numPr>
        <w:rPr>
          <w:lang w:val="es-ES"/>
        </w:rPr>
      </w:pPr>
      <w:r w:rsidRPr="00026C42">
        <w:rPr>
          <w:lang w:val="es-ES"/>
        </w:rPr>
        <w:t>Capital económico</w:t>
      </w:r>
    </w:p>
    <w:p w:rsidR="00026C42" w:rsidRPr="00026C42" w:rsidRDefault="00026C42" w:rsidP="00026C42">
      <w:pPr>
        <w:pStyle w:val="Prrafodelista"/>
        <w:numPr>
          <w:ilvl w:val="1"/>
          <w:numId w:val="1"/>
        </w:numPr>
        <w:rPr>
          <w:lang w:val="es-ES"/>
        </w:rPr>
      </w:pPr>
      <w:r w:rsidRPr="00026C42">
        <w:rPr>
          <w:lang w:val="es-ES"/>
        </w:rPr>
        <w:t>Bienes en el hogar</w:t>
      </w:r>
    </w:p>
    <w:p w:rsidR="00026C42" w:rsidRPr="00026C42" w:rsidRDefault="00026C42" w:rsidP="00026C42">
      <w:pPr>
        <w:pStyle w:val="Prrafodelista"/>
        <w:numPr>
          <w:ilvl w:val="1"/>
          <w:numId w:val="1"/>
        </w:numPr>
        <w:rPr>
          <w:lang w:val="es-ES"/>
        </w:rPr>
      </w:pPr>
      <w:r w:rsidRPr="00026C42">
        <w:rPr>
          <w:lang w:val="es-ES"/>
        </w:rPr>
        <w:t>Servicios en el hogar</w:t>
      </w:r>
    </w:p>
    <w:p w:rsidR="00026C42" w:rsidRPr="00026C42" w:rsidRDefault="00026C42" w:rsidP="00026C42">
      <w:pPr>
        <w:pStyle w:val="Prrafodelista"/>
        <w:numPr>
          <w:ilvl w:val="1"/>
          <w:numId w:val="1"/>
        </w:numPr>
        <w:rPr>
          <w:lang w:val="es-ES"/>
        </w:rPr>
      </w:pPr>
      <w:r w:rsidRPr="00026C42">
        <w:rPr>
          <w:lang w:val="es-ES"/>
        </w:rPr>
        <w:t>Piso de la vivienda</w:t>
      </w:r>
    </w:p>
    <w:p w:rsidR="00026C42" w:rsidRDefault="00026C42" w:rsidP="00026C42">
      <w:pPr>
        <w:pStyle w:val="Prrafodelista"/>
        <w:numPr>
          <w:ilvl w:val="0"/>
          <w:numId w:val="1"/>
        </w:numPr>
        <w:rPr>
          <w:lang w:val="es-ES"/>
        </w:rPr>
      </w:pPr>
      <w:r w:rsidRPr="00026C42">
        <w:rPr>
          <w:lang w:val="es-ES"/>
        </w:rPr>
        <w:t>Seguridad</w:t>
      </w:r>
    </w:p>
    <w:p w:rsidR="00026C42" w:rsidRDefault="00026C42" w:rsidP="00026C42">
      <w:pPr>
        <w:pStyle w:val="Prrafodelista"/>
        <w:numPr>
          <w:ilvl w:val="1"/>
          <w:numId w:val="1"/>
        </w:numPr>
        <w:rPr>
          <w:lang w:val="es-ES"/>
        </w:rPr>
      </w:pPr>
      <w:r>
        <w:rPr>
          <w:lang w:val="es-ES"/>
        </w:rPr>
        <w:t>Transgresiones dentro de la escuela</w:t>
      </w:r>
    </w:p>
    <w:p w:rsidR="00026C42" w:rsidRPr="00026C42" w:rsidRDefault="00026C42" w:rsidP="00026C42">
      <w:pPr>
        <w:pStyle w:val="Prrafodelista"/>
        <w:numPr>
          <w:ilvl w:val="1"/>
          <w:numId w:val="1"/>
        </w:numPr>
        <w:rPr>
          <w:lang w:val="es-ES"/>
        </w:rPr>
      </w:pPr>
      <w:r>
        <w:rPr>
          <w:lang w:val="es-ES"/>
        </w:rPr>
        <w:t>Incidentes fuera de la escuela</w:t>
      </w:r>
    </w:p>
    <w:p w:rsidR="00026C42" w:rsidRDefault="00026C42">
      <w:pPr>
        <w:rPr>
          <w:lang w:val="es-ES"/>
        </w:rPr>
      </w:pPr>
    </w:p>
    <w:p w:rsidR="00026C42" w:rsidRDefault="00026C42">
      <w:pPr>
        <w:rPr>
          <w:lang w:val="es-ES"/>
        </w:rPr>
      </w:pPr>
      <w:r>
        <w:rPr>
          <w:lang w:val="es-ES"/>
        </w:rPr>
        <w:t xml:space="preserve">Para el contexto </w:t>
      </w:r>
      <w:r w:rsidRPr="002F6CFD">
        <w:rPr>
          <w:b/>
          <w:bCs/>
          <w:lang w:val="es-ES"/>
        </w:rPr>
        <w:t>pedagógico</w:t>
      </w:r>
      <w:r>
        <w:rPr>
          <w:lang w:val="es-ES"/>
        </w:rPr>
        <w:t xml:space="preserve"> </w:t>
      </w:r>
      <w:r w:rsidR="00627FA4">
        <w:rPr>
          <w:lang w:val="es-ES"/>
        </w:rPr>
        <w:t xml:space="preserve">se decidió iniciar con un perfil de grupo, para después incluir la frecuencia de la planeación, así como de la ejecución de sus clases. Asimismo, se considera incluir la disponibilidad que el docente tiene sobre materiales didácticos, educativos y curriculares en su escuela. De esta manera, </w:t>
      </w:r>
      <w:r>
        <w:rPr>
          <w:lang w:val="es-ES"/>
        </w:rPr>
        <w:t>se proponen las siguientes dimensiones:</w:t>
      </w:r>
    </w:p>
    <w:p w:rsidR="00026C42" w:rsidRDefault="00026C42">
      <w:pPr>
        <w:rPr>
          <w:lang w:val="es-ES"/>
        </w:rPr>
      </w:pPr>
    </w:p>
    <w:p w:rsidR="00627FA4" w:rsidRDefault="00627FA4" w:rsidP="00627FA4">
      <w:pPr>
        <w:pStyle w:val="Prrafodelista"/>
        <w:numPr>
          <w:ilvl w:val="0"/>
          <w:numId w:val="2"/>
        </w:numPr>
        <w:rPr>
          <w:lang w:val="es-ES"/>
        </w:rPr>
      </w:pPr>
      <w:r>
        <w:rPr>
          <w:lang w:val="es-ES"/>
        </w:rPr>
        <w:t>Características del grupo</w:t>
      </w:r>
    </w:p>
    <w:p w:rsidR="00627FA4" w:rsidRDefault="00627FA4" w:rsidP="00627FA4">
      <w:pPr>
        <w:pStyle w:val="Prrafodelista"/>
        <w:numPr>
          <w:ilvl w:val="1"/>
          <w:numId w:val="2"/>
        </w:numPr>
        <w:rPr>
          <w:lang w:val="es-ES"/>
        </w:rPr>
      </w:pPr>
      <w:r>
        <w:rPr>
          <w:lang w:val="es-ES"/>
        </w:rPr>
        <w:t>Comparación por género</w:t>
      </w:r>
    </w:p>
    <w:p w:rsidR="00627FA4" w:rsidRPr="00026C42" w:rsidRDefault="00627FA4" w:rsidP="00627FA4">
      <w:pPr>
        <w:pStyle w:val="Prrafodelista"/>
        <w:numPr>
          <w:ilvl w:val="1"/>
          <w:numId w:val="2"/>
        </w:numPr>
        <w:rPr>
          <w:lang w:val="es-ES"/>
        </w:rPr>
      </w:pPr>
      <w:r>
        <w:rPr>
          <w:lang w:val="es-ES"/>
        </w:rPr>
        <w:t>Comparación por etnicidad</w:t>
      </w:r>
    </w:p>
    <w:p w:rsidR="00026C42" w:rsidRPr="00026C42" w:rsidRDefault="00026C42" w:rsidP="00026C42">
      <w:pPr>
        <w:pStyle w:val="Prrafodelista"/>
        <w:numPr>
          <w:ilvl w:val="0"/>
          <w:numId w:val="2"/>
        </w:numPr>
        <w:rPr>
          <w:lang w:val="es-ES"/>
        </w:rPr>
      </w:pPr>
      <w:r w:rsidRPr="00026C42">
        <w:rPr>
          <w:lang w:val="es-ES"/>
        </w:rPr>
        <w:t>Planeación</w:t>
      </w:r>
    </w:p>
    <w:p w:rsidR="00026C42" w:rsidRPr="00026C42" w:rsidRDefault="00026C42" w:rsidP="00026C42">
      <w:pPr>
        <w:pStyle w:val="Prrafodelista"/>
        <w:numPr>
          <w:ilvl w:val="1"/>
          <w:numId w:val="2"/>
        </w:numPr>
        <w:rPr>
          <w:lang w:val="es-ES"/>
        </w:rPr>
      </w:pPr>
      <w:r w:rsidRPr="00026C42">
        <w:rPr>
          <w:lang w:val="es-ES"/>
        </w:rPr>
        <w:t>Plan de trabajo (anual, mensual, semanal)</w:t>
      </w:r>
    </w:p>
    <w:p w:rsidR="00026C42" w:rsidRPr="00026C42" w:rsidRDefault="00026C42" w:rsidP="00026C42">
      <w:pPr>
        <w:pStyle w:val="Prrafodelista"/>
        <w:numPr>
          <w:ilvl w:val="1"/>
          <w:numId w:val="2"/>
        </w:numPr>
        <w:rPr>
          <w:lang w:val="es-ES"/>
        </w:rPr>
      </w:pPr>
      <w:r w:rsidRPr="00026C42">
        <w:rPr>
          <w:lang w:val="es-ES"/>
        </w:rPr>
        <w:t>Tiempo de preparación de clase</w:t>
      </w:r>
    </w:p>
    <w:p w:rsidR="00026C42" w:rsidRPr="00026C42" w:rsidRDefault="00026C42" w:rsidP="00026C42">
      <w:pPr>
        <w:pStyle w:val="Prrafodelista"/>
        <w:numPr>
          <w:ilvl w:val="1"/>
          <w:numId w:val="2"/>
        </w:numPr>
        <w:rPr>
          <w:lang w:val="es-ES"/>
        </w:rPr>
      </w:pPr>
      <w:r w:rsidRPr="00026C42">
        <w:rPr>
          <w:lang w:val="es-ES"/>
        </w:rPr>
        <w:t>Materiales de apoyo</w:t>
      </w:r>
    </w:p>
    <w:p w:rsidR="00026C42" w:rsidRPr="00026C42" w:rsidRDefault="00026C42" w:rsidP="00026C42">
      <w:pPr>
        <w:pStyle w:val="Prrafodelista"/>
        <w:numPr>
          <w:ilvl w:val="0"/>
          <w:numId w:val="2"/>
        </w:numPr>
        <w:rPr>
          <w:lang w:val="es-ES"/>
        </w:rPr>
      </w:pPr>
      <w:r w:rsidRPr="00026C42">
        <w:rPr>
          <w:lang w:val="es-ES"/>
        </w:rPr>
        <w:t>Oportunidades de aprendizaje</w:t>
      </w:r>
    </w:p>
    <w:p w:rsidR="00026C42" w:rsidRPr="00026C42" w:rsidRDefault="00026C42" w:rsidP="00026C42">
      <w:pPr>
        <w:pStyle w:val="Prrafodelista"/>
        <w:numPr>
          <w:ilvl w:val="1"/>
          <w:numId w:val="2"/>
        </w:numPr>
        <w:rPr>
          <w:lang w:val="es-ES"/>
        </w:rPr>
      </w:pPr>
      <w:r w:rsidRPr="00026C42">
        <w:rPr>
          <w:lang w:val="es-ES"/>
        </w:rPr>
        <w:t>Tiempo por materia</w:t>
      </w:r>
    </w:p>
    <w:p w:rsidR="00026C42" w:rsidRPr="00026C42" w:rsidRDefault="00026C42" w:rsidP="00026C42">
      <w:pPr>
        <w:pStyle w:val="Prrafodelista"/>
        <w:numPr>
          <w:ilvl w:val="1"/>
          <w:numId w:val="2"/>
        </w:numPr>
        <w:rPr>
          <w:lang w:val="es-ES"/>
        </w:rPr>
      </w:pPr>
      <w:r w:rsidRPr="00026C42">
        <w:rPr>
          <w:lang w:val="es-ES"/>
        </w:rPr>
        <w:t>Tiempo efectivo</w:t>
      </w:r>
    </w:p>
    <w:p w:rsidR="00026C42" w:rsidRPr="00627FA4" w:rsidRDefault="00026C42" w:rsidP="00026C42">
      <w:pPr>
        <w:pStyle w:val="Prrafodelista"/>
        <w:numPr>
          <w:ilvl w:val="1"/>
          <w:numId w:val="2"/>
        </w:numPr>
        <w:rPr>
          <w:highlight w:val="yellow"/>
          <w:lang w:val="es-ES"/>
        </w:rPr>
      </w:pPr>
      <w:r w:rsidRPr="00627FA4">
        <w:rPr>
          <w:highlight w:val="yellow"/>
          <w:lang w:val="es-ES"/>
        </w:rPr>
        <w:t>Concursos</w:t>
      </w:r>
    </w:p>
    <w:p w:rsidR="00026C42" w:rsidRPr="00026C42" w:rsidRDefault="00026C42" w:rsidP="00026C42">
      <w:pPr>
        <w:pStyle w:val="Prrafodelista"/>
        <w:numPr>
          <w:ilvl w:val="1"/>
          <w:numId w:val="2"/>
        </w:numPr>
        <w:rPr>
          <w:lang w:val="es-ES"/>
        </w:rPr>
      </w:pPr>
      <w:r w:rsidRPr="00026C42">
        <w:rPr>
          <w:lang w:val="es-ES"/>
        </w:rPr>
        <w:t>Prácticas de enseñanza</w:t>
      </w:r>
    </w:p>
    <w:p w:rsidR="00026C42" w:rsidRPr="00026C42" w:rsidRDefault="00026C42" w:rsidP="00026C42">
      <w:pPr>
        <w:pStyle w:val="Prrafodelista"/>
        <w:numPr>
          <w:ilvl w:val="1"/>
          <w:numId w:val="2"/>
        </w:numPr>
        <w:rPr>
          <w:lang w:val="es-ES"/>
        </w:rPr>
      </w:pPr>
      <w:r w:rsidRPr="00026C42">
        <w:rPr>
          <w:lang w:val="es-ES"/>
        </w:rPr>
        <w:t>Tareas</w:t>
      </w:r>
    </w:p>
    <w:p w:rsidR="00026C42" w:rsidRPr="00026C42" w:rsidRDefault="00026C42" w:rsidP="00026C42">
      <w:pPr>
        <w:pStyle w:val="Prrafodelista"/>
        <w:numPr>
          <w:ilvl w:val="1"/>
          <w:numId w:val="2"/>
        </w:numPr>
        <w:rPr>
          <w:lang w:val="es-ES"/>
        </w:rPr>
      </w:pPr>
      <w:r w:rsidRPr="00026C42">
        <w:rPr>
          <w:lang w:val="es-ES"/>
        </w:rPr>
        <w:t>Evaluación</w:t>
      </w:r>
    </w:p>
    <w:p w:rsidR="00026C42" w:rsidRDefault="00026C42" w:rsidP="00026C42">
      <w:pPr>
        <w:pStyle w:val="Prrafodelista"/>
        <w:numPr>
          <w:ilvl w:val="1"/>
          <w:numId w:val="2"/>
        </w:numPr>
        <w:rPr>
          <w:lang w:val="es-ES"/>
        </w:rPr>
      </w:pPr>
      <w:r w:rsidRPr="00026C42">
        <w:rPr>
          <w:lang w:val="es-ES"/>
        </w:rPr>
        <w:t>Cobertura curricular</w:t>
      </w:r>
    </w:p>
    <w:p w:rsidR="00026C42" w:rsidRDefault="00026C42" w:rsidP="00026C42">
      <w:pPr>
        <w:pStyle w:val="Prrafodelista"/>
        <w:numPr>
          <w:ilvl w:val="0"/>
          <w:numId w:val="2"/>
        </w:numPr>
        <w:rPr>
          <w:lang w:val="es-ES"/>
        </w:rPr>
      </w:pPr>
      <w:r w:rsidRPr="00026C42">
        <w:rPr>
          <w:lang w:val="es-ES"/>
        </w:rPr>
        <w:t>Material y equipo</w:t>
      </w:r>
    </w:p>
    <w:p w:rsidR="00026C42" w:rsidRPr="00026C42" w:rsidRDefault="00026C42" w:rsidP="00026C42">
      <w:pPr>
        <w:pStyle w:val="Prrafodelista"/>
        <w:numPr>
          <w:ilvl w:val="1"/>
          <w:numId w:val="2"/>
        </w:numPr>
        <w:rPr>
          <w:lang w:val="es-ES"/>
        </w:rPr>
      </w:pPr>
      <w:r w:rsidRPr="00026C42">
        <w:rPr>
          <w:lang w:val="es-ES"/>
        </w:rPr>
        <w:t>Material didáctico</w:t>
      </w:r>
    </w:p>
    <w:p w:rsidR="00026C42" w:rsidRPr="00026C42" w:rsidRDefault="00026C42" w:rsidP="00026C42">
      <w:pPr>
        <w:pStyle w:val="Prrafodelista"/>
        <w:numPr>
          <w:ilvl w:val="1"/>
          <w:numId w:val="2"/>
        </w:numPr>
        <w:rPr>
          <w:lang w:val="es-ES"/>
        </w:rPr>
      </w:pPr>
      <w:r w:rsidRPr="00026C42">
        <w:rPr>
          <w:lang w:val="es-ES"/>
        </w:rPr>
        <w:t>Equipo educativo</w:t>
      </w:r>
    </w:p>
    <w:p w:rsidR="00026C42" w:rsidRPr="002F6CFD" w:rsidRDefault="00026C42" w:rsidP="002F6CFD">
      <w:pPr>
        <w:pStyle w:val="Prrafodelista"/>
        <w:numPr>
          <w:ilvl w:val="1"/>
          <w:numId w:val="2"/>
        </w:numPr>
        <w:rPr>
          <w:lang w:val="es-ES"/>
        </w:rPr>
      </w:pPr>
      <w:r w:rsidRPr="00026C42">
        <w:rPr>
          <w:lang w:val="es-ES"/>
        </w:rPr>
        <w:t>Material curricular</w:t>
      </w:r>
      <w:bookmarkStart w:id="0" w:name="_GoBack"/>
      <w:bookmarkEnd w:id="0"/>
    </w:p>
    <w:p w:rsidR="00026C42" w:rsidRDefault="00026C42">
      <w:pPr>
        <w:rPr>
          <w:lang w:val="es-ES"/>
        </w:rPr>
      </w:pPr>
    </w:p>
    <w:p w:rsidR="004F63F8" w:rsidRPr="004F63F8" w:rsidRDefault="004F63F8">
      <w:pPr>
        <w:rPr>
          <w:b/>
          <w:bCs/>
          <w:lang w:val="es-ES"/>
        </w:rPr>
      </w:pPr>
      <w:r w:rsidRPr="004F63F8">
        <w:rPr>
          <w:b/>
          <w:bCs/>
          <w:lang w:val="es-ES"/>
        </w:rPr>
        <w:t>Referencia</w:t>
      </w:r>
    </w:p>
    <w:p w:rsidR="004F63F8" w:rsidRDefault="004F63F8">
      <w:pPr>
        <w:rPr>
          <w:lang w:val="es-ES"/>
        </w:rPr>
      </w:pPr>
    </w:p>
    <w:p w:rsidR="004F63F8" w:rsidRPr="009D40DB" w:rsidRDefault="004F63F8">
      <w:pPr>
        <w:rPr>
          <w:lang w:val="es-ES"/>
        </w:rPr>
      </w:pPr>
      <w:proofErr w:type="spellStart"/>
      <w:r w:rsidRPr="004F63F8">
        <w:rPr>
          <w:lang w:val="en-US"/>
        </w:rPr>
        <w:t>Tanamachi</w:t>
      </w:r>
      <w:proofErr w:type="spellEnd"/>
      <w:r w:rsidRPr="004F63F8">
        <w:rPr>
          <w:lang w:val="en-US"/>
        </w:rPr>
        <w:t xml:space="preserve">, M. L, Monroy, L. y </w:t>
      </w:r>
      <w:proofErr w:type="spellStart"/>
      <w:r w:rsidRPr="004F63F8">
        <w:rPr>
          <w:lang w:val="en-US"/>
        </w:rPr>
        <w:t>Backhoff</w:t>
      </w:r>
      <w:proofErr w:type="spellEnd"/>
      <w:r w:rsidRPr="004F63F8">
        <w:rPr>
          <w:lang w:val="en-US"/>
        </w:rPr>
        <w:t xml:space="preserve">, E. (2005). </w:t>
      </w:r>
      <w:r w:rsidRPr="004F63F8">
        <w:rPr>
          <w:i/>
          <w:iCs/>
          <w:lang w:val="es-ES"/>
        </w:rPr>
        <w:t>Marco de referencia Cuestionario de contexto para docentes 6 de primaria y 3 de secundaria</w:t>
      </w:r>
      <w:r>
        <w:rPr>
          <w:lang w:val="es-ES"/>
        </w:rPr>
        <w:t>. EXCALE 2005. México: INEE.</w:t>
      </w:r>
    </w:p>
    <w:sectPr w:rsidR="004F63F8" w:rsidRPr="009D40DB" w:rsidSect="00DF683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3A5E58"/>
    <w:multiLevelType w:val="hybridMultilevel"/>
    <w:tmpl w:val="4D0655E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7B413528"/>
    <w:multiLevelType w:val="hybridMultilevel"/>
    <w:tmpl w:val="EECCCE0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0DB"/>
    <w:rsid w:val="00026C42"/>
    <w:rsid w:val="000A1D42"/>
    <w:rsid w:val="000F7696"/>
    <w:rsid w:val="00181978"/>
    <w:rsid w:val="0021092F"/>
    <w:rsid w:val="002E4B7A"/>
    <w:rsid w:val="002F6CFD"/>
    <w:rsid w:val="00302CF9"/>
    <w:rsid w:val="00370DB4"/>
    <w:rsid w:val="003C3A01"/>
    <w:rsid w:val="003C5CC3"/>
    <w:rsid w:val="004308C8"/>
    <w:rsid w:val="0043194D"/>
    <w:rsid w:val="004F63F8"/>
    <w:rsid w:val="005A3044"/>
    <w:rsid w:val="00627FA4"/>
    <w:rsid w:val="0076113B"/>
    <w:rsid w:val="007A72E2"/>
    <w:rsid w:val="009C1DFD"/>
    <w:rsid w:val="009D40DB"/>
    <w:rsid w:val="00A04BB4"/>
    <w:rsid w:val="00A51F73"/>
    <w:rsid w:val="00B751D2"/>
    <w:rsid w:val="00B82154"/>
    <w:rsid w:val="00C81775"/>
    <w:rsid w:val="00CF1563"/>
    <w:rsid w:val="00D93F9F"/>
    <w:rsid w:val="00DA0A26"/>
    <w:rsid w:val="00DF6834"/>
    <w:rsid w:val="00E347B7"/>
    <w:rsid w:val="00FA61CE"/>
    <w:rsid w:val="00FD65A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693E2C76"/>
  <w15:chartTrackingRefBased/>
  <w15:docId w15:val="{63808CF2-229A-6D47-8F48-AC1BF9E50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26C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6</Pages>
  <Words>883</Words>
  <Characters>4862</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Rubio Ruiz, Eleonora</dc:creator>
  <cp:keywords/>
  <dc:description/>
  <cp:lastModifiedBy>Rubio Ruiz, Eleonora</cp:lastModifiedBy>
  <cp:revision>11</cp:revision>
  <dcterms:created xsi:type="dcterms:W3CDTF">2019-10-28T17:52:00Z</dcterms:created>
  <dcterms:modified xsi:type="dcterms:W3CDTF">2019-10-29T17:04:00Z</dcterms:modified>
</cp:coreProperties>
</file>