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3213A" w14:textId="26494078" w:rsidR="00EE7909" w:rsidRPr="00017D9D" w:rsidRDefault="0077762D" w:rsidP="00A047C8">
      <w:pPr>
        <w:rPr>
          <w:b/>
          <w:sz w:val="28"/>
          <w:szCs w:val="28"/>
        </w:rPr>
      </w:pPr>
      <w:r w:rsidRPr="00017D9D">
        <w:rPr>
          <w:b/>
          <w:sz w:val="28"/>
          <w:szCs w:val="28"/>
        </w:rPr>
        <w:t xml:space="preserve">Análisis </w:t>
      </w:r>
      <w:r w:rsidR="00A047C8" w:rsidRPr="00017D9D">
        <w:rPr>
          <w:b/>
          <w:sz w:val="28"/>
          <w:szCs w:val="28"/>
        </w:rPr>
        <w:t xml:space="preserve">de los documentos Anexo Técnico y Propuesta Técnica  </w:t>
      </w:r>
      <w:bookmarkStart w:id="0" w:name="_GoBack"/>
      <w:bookmarkEnd w:id="0"/>
    </w:p>
    <w:tbl>
      <w:tblPr>
        <w:tblStyle w:val="Tablaconcuadrcula"/>
        <w:tblW w:w="14743" w:type="dxa"/>
        <w:tblInd w:w="-856" w:type="dxa"/>
        <w:tblLook w:val="04A0" w:firstRow="1" w:lastRow="0" w:firstColumn="1" w:lastColumn="0" w:noHBand="0" w:noVBand="1"/>
      </w:tblPr>
      <w:tblGrid>
        <w:gridCol w:w="6947"/>
        <w:gridCol w:w="7796"/>
      </w:tblGrid>
      <w:tr w:rsidR="00A047C8" w14:paraId="65669C06" w14:textId="77777777" w:rsidTr="0080329A">
        <w:tc>
          <w:tcPr>
            <w:tcW w:w="14743" w:type="dxa"/>
            <w:gridSpan w:val="2"/>
          </w:tcPr>
          <w:p w14:paraId="3B2068F0" w14:textId="065613A6" w:rsidR="00A047C8" w:rsidRPr="00A047C8" w:rsidRDefault="00A047C8" w:rsidP="00EE79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1.- </w:t>
            </w:r>
            <w:r w:rsidR="005B29AF">
              <w:rPr>
                <w:b/>
                <w:bCs/>
              </w:rPr>
              <w:t>F</w:t>
            </w:r>
            <w:r w:rsidRPr="00A047C8">
              <w:rPr>
                <w:b/>
                <w:bCs/>
              </w:rPr>
              <w:t xml:space="preserve">iguras en la estructura operativa </w:t>
            </w:r>
          </w:p>
        </w:tc>
      </w:tr>
      <w:tr w:rsidR="00A047C8" w14:paraId="55519D7D" w14:textId="77777777" w:rsidTr="0080329A">
        <w:tc>
          <w:tcPr>
            <w:tcW w:w="14743" w:type="dxa"/>
            <w:gridSpan w:val="2"/>
          </w:tcPr>
          <w:p w14:paraId="6CC17926" w14:textId="6C2A2B3D" w:rsidR="00A047C8" w:rsidRDefault="00A047C8" w:rsidP="00EE79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1.1.-Sin correspondencia en </w:t>
            </w:r>
            <w:r w:rsidR="00CC45A0">
              <w:rPr>
                <w:b/>
                <w:bCs/>
              </w:rPr>
              <w:t xml:space="preserve">denominación de la estructura </w:t>
            </w:r>
            <w:r>
              <w:rPr>
                <w:b/>
                <w:bCs/>
              </w:rPr>
              <w:t>operativa</w:t>
            </w:r>
            <w:r w:rsidR="00CC45A0">
              <w:rPr>
                <w:b/>
                <w:bCs/>
              </w:rPr>
              <w:t xml:space="preserve"> - figuras</w:t>
            </w:r>
          </w:p>
        </w:tc>
      </w:tr>
      <w:tr w:rsidR="00A047C8" w:rsidRPr="00A047C8" w14:paraId="3416D9DF" w14:textId="77777777" w:rsidTr="00A047C8">
        <w:tc>
          <w:tcPr>
            <w:tcW w:w="6947" w:type="dxa"/>
          </w:tcPr>
          <w:p w14:paraId="19EFE945" w14:textId="35A6C7EC" w:rsidR="00A047C8" w:rsidRPr="00A047C8" w:rsidRDefault="00A047C8" w:rsidP="00A047C8">
            <w:pPr>
              <w:jc w:val="center"/>
              <w:rPr>
                <w:b/>
                <w:bCs/>
              </w:rPr>
            </w:pPr>
            <w:r w:rsidRPr="00A047C8">
              <w:rPr>
                <w:b/>
                <w:bCs/>
              </w:rPr>
              <w:t>Anexo Técnico</w:t>
            </w:r>
          </w:p>
        </w:tc>
        <w:tc>
          <w:tcPr>
            <w:tcW w:w="7796" w:type="dxa"/>
          </w:tcPr>
          <w:p w14:paraId="23D4C1AD" w14:textId="67941FEB" w:rsidR="00A047C8" w:rsidRPr="00A047C8" w:rsidRDefault="00A047C8" w:rsidP="00A047C8">
            <w:pPr>
              <w:jc w:val="center"/>
              <w:rPr>
                <w:b/>
                <w:bCs/>
              </w:rPr>
            </w:pPr>
            <w:r w:rsidRPr="00A047C8">
              <w:rPr>
                <w:b/>
                <w:bCs/>
              </w:rPr>
              <w:t>Propuesta Técnica</w:t>
            </w:r>
          </w:p>
        </w:tc>
      </w:tr>
      <w:tr w:rsidR="00A047C8" w14:paraId="16330AF7" w14:textId="77777777" w:rsidTr="00A047C8">
        <w:tc>
          <w:tcPr>
            <w:tcW w:w="6947" w:type="dxa"/>
          </w:tcPr>
          <w:p w14:paraId="632045CD" w14:textId="4E515DD4" w:rsidR="00A047C8" w:rsidRDefault="00A047C8" w:rsidP="00EE7909">
            <w:r>
              <w:t xml:space="preserve">Pág. 15 </w:t>
            </w:r>
            <w:r w:rsidR="00CC45A0">
              <w:t>figuras:</w:t>
            </w:r>
            <w:r>
              <w:t xml:space="preserve"> </w:t>
            </w:r>
            <w:r w:rsidR="00CC45A0">
              <w:t>L</w:t>
            </w:r>
            <w:r>
              <w:t>íder de …</w:t>
            </w:r>
          </w:p>
        </w:tc>
        <w:tc>
          <w:tcPr>
            <w:tcW w:w="7796" w:type="dxa"/>
          </w:tcPr>
          <w:p w14:paraId="6822B2D2" w14:textId="403BFB85" w:rsidR="00A047C8" w:rsidRDefault="00A047C8" w:rsidP="00EE7909">
            <w:r>
              <w:t xml:space="preserve">Pág. 27 </w:t>
            </w:r>
            <w:r w:rsidR="00CC741C">
              <w:t>Coordinadores …</w:t>
            </w:r>
          </w:p>
        </w:tc>
      </w:tr>
      <w:tr w:rsidR="00A047C8" w14:paraId="7C6660BA" w14:textId="77777777" w:rsidTr="00A047C8">
        <w:tc>
          <w:tcPr>
            <w:tcW w:w="6947" w:type="dxa"/>
          </w:tcPr>
          <w:p w14:paraId="5C8CA632" w14:textId="5F0D3880" w:rsidR="00A047C8" w:rsidRDefault="00A047C8" w:rsidP="00EE7909"/>
          <w:p w14:paraId="56C3B943" w14:textId="193D6810" w:rsidR="00A047C8" w:rsidRDefault="00A047C8" w:rsidP="00EE7909"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4B2C3FE5" wp14:editId="0AE56CBF">
                  <wp:simplePos x="0" y="0"/>
                  <wp:positionH relativeFrom="column">
                    <wp:posOffset>56261</wp:posOffset>
                  </wp:positionH>
                  <wp:positionV relativeFrom="paragraph">
                    <wp:posOffset>29718</wp:posOffset>
                  </wp:positionV>
                  <wp:extent cx="4096512" cy="2029300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54" t="17912" r="12719" b="28063"/>
                          <a:stretch/>
                        </pic:blipFill>
                        <pic:spPr bwMode="auto">
                          <a:xfrm>
                            <a:off x="0" y="0"/>
                            <a:ext cx="4096512" cy="202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038ACA" w14:textId="4E920BF7" w:rsidR="00A047C8" w:rsidRDefault="00A047C8" w:rsidP="00EE7909"/>
          <w:p w14:paraId="36E58CA2" w14:textId="1F50F5CD" w:rsidR="00A047C8" w:rsidRDefault="00A047C8" w:rsidP="00EE7909"/>
          <w:p w14:paraId="7FF26FDE" w14:textId="12BA92E9" w:rsidR="00A047C8" w:rsidRDefault="00A047C8" w:rsidP="00EE7909"/>
          <w:p w14:paraId="1AA2A07B" w14:textId="6BF34C1F" w:rsidR="00A047C8" w:rsidRDefault="00A047C8" w:rsidP="00EE7909"/>
          <w:p w14:paraId="6FBC3F5D" w14:textId="77777777" w:rsidR="00A047C8" w:rsidRDefault="00A047C8" w:rsidP="00EE7909"/>
          <w:p w14:paraId="55FDF22D" w14:textId="501BD118" w:rsidR="00A047C8" w:rsidRDefault="00A047C8" w:rsidP="00EE7909"/>
          <w:p w14:paraId="674DE2ED" w14:textId="77777777" w:rsidR="00A047C8" w:rsidRDefault="00A047C8" w:rsidP="00EE7909"/>
          <w:p w14:paraId="684B2D69" w14:textId="77777777" w:rsidR="00A047C8" w:rsidRDefault="00A047C8" w:rsidP="00EE7909"/>
          <w:p w14:paraId="2D55F8A7" w14:textId="77777777" w:rsidR="00A047C8" w:rsidRDefault="00A047C8" w:rsidP="00EE7909"/>
          <w:p w14:paraId="2B064601" w14:textId="271A0C48" w:rsidR="00A047C8" w:rsidRDefault="00A047C8" w:rsidP="00EE7909"/>
        </w:tc>
        <w:tc>
          <w:tcPr>
            <w:tcW w:w="7796" w:type="dxa"/>
          </w:tcPr>
          <w:p w14:paraId="2AB85374" w14:textId="01B7250B" w:rsidR="00A047C8" w:rsidRDefault="00A047C8" w:rsidP="00EE7909">
            <w:r>
              <w:rPr>
                <w:noProof/>
                <w:lang w:eastAsia="es-MX"/>
              </w:rPr>
              <w:drawing>
                <wp:inline distT="0" distB="0" distL="0" distR="0" wp14:anchorId="6A14C4A0" wp14:editId="34282D00">
                  <wp:extent cx="4736592" cy="2754705"/>
                  <wp:effectExtent l="0" t="0" r="6985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638" t="20174" b="25759"/>
                          <a:stretch/>
                        </pic:blipFill>
                        <pic:spPr bwMode="auto">
                          <a:xfrm>
                            <a:off x="0" y="0"/>
                            <a:ext cx="4807886" cy="279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72261" w14:textId="77777777" w:rsidR="00CC741C" w:rsidRPr="00CC741C" w:rsidRDefault="00CC741C" w:rsidP="00EE7909">
      <w:pPr>
        <w:rPr>
          <w:sz w:val="2"/>
          <w:szCs w:val="2"/>
        </w:rPr>
      </w:pPr>
    </w:p>
    <w:tbl>
      <w:tblPr>
        <w:tblStyle w:val="Tablaconcuadrcula"/>
        <w:tblW w:w="14743" w:type="dxa"/>
        <w:tblInd w:w="-856" w:type="dxa"/>
        <w:tblLook w:val="04A0" w:firstRow="1" w:lastRow="0" w:firstColumn="1" w:lastColumn="0" w:noHBand="0" w:noVBand="1"/>
      </w:tblPr>
      <w:tblGrid>
        <w:gridCol w:w="14743"/>
      </w:tblGrid>
      <w:tr w:rsidR="00CC741C" w14:paraId="51AD3E85" w14:textId="77777777" w:rsidTr="006B1109">
        <w:tc>
          <w:tcPr>
            <w:tcW w:w="14743" w:type="dxa"/>
          </w:tcPr>
          <w:p w14:paraId="4557BAFC" w14:textId="54B97244" w:rsidR="00CC741C" w:rsidRPr="009F3672" w:rsidRDefault="00313963" w:rsidP="00CD74A1">
            <w:pPr>
              <w:jc w:val="both"/>
              <w:rPr>
                <w:bCs/>
              </w:rPr>
            </w:pPr>
            <w:r>
              <w:rPr>
                <w:rFonts w:ascii="Arial Black" w:hAnsi="Arial Black"/>
                <w:b/>
                <w:bCs/>
                <w:sz w:val="20"/>
                <w:szCs w:val="20"/>
              </w:rPr>
              <w:t xml:space="preserve">Observación. </w:t>
            </w:r>
            <w:r>
              <w:rPr>
                <w:bCs/>
              </w:rPr>
              <w:t>Se podría a</w:t>
            </w:r>
            <w:r w:rsidR="009F3672" w:rsidRPr="009F3672">
              <w:rPr>
                <w:bCs/>
              </w:rPr>
              <w:t>justar</w:t>
            </w:r>
            <w:r>
              <w:rPr>
                <w:bCs/>
              </w:rPr>
              <w:t xml:space="preserve"> la redacción del Anexo Técnico para hacerlo consistente con el organigrama, sólo en las figuras plasmadas en dicho organigrama.</w:t>
            </w:r>
          </w:p>
        </w:tc>
      </w:tr>
      <w:tr w:rsidR="00CD74A1" w:rsidRPr="00A047C8" w14:paraId="0864C992" w14:textId="77777777" w:rsidTr="007D1A45">
        <w:tc>
          <w:tcPr>
            <w:tcW w:w="14743" w:type="dxa"/>
          </w:tcPr>
          <w:p w14:paraId="20376685" w14:textId="77777777" w:rsidR="00CD74A1" w:rsidRPr="00A047C8" w:rsidRDefault="00CD74A1" w:rsidP="006B1109">
            <w:pPr>
              <w:jc w:val="center"/>
              <w:rPr>
                <w:b/>
                <w:bCs/>
              </w:rPr>
            </w:pPr>
            <w:r w:rsidRPr="00A047C8">
              <w:rPr>
                <w:b/>
                <w:bCs/>
              </w:rPr>
              <w:t>Propuesta Técnica</w:t>
            </w:r>
          </w:p>
        </w:tc>
      </w:tr>
      <w:tr w:rsidR="00CD74A1" w14:paraId="00580852" w14:textId="77777777" w:rsidTr="00791808">
        <w:tc>
          <w:tcPr>
            <w:tcW w:w="14743" w:type="dxa"/>
          </w:tcPr>
          <w:p w14:paraId="10BEBCA7" w14:textId="0CBF45D6" w:rsidR="00CD74A1" w:rsidRDefault="00CD74A1" w:rsidP="00CD74A1">
            <w:r>
              <w:t>Pág. 27 Texto</w:t>
            </w:r>
          </w:p>
        </w:tc>
      </w:tr>
      <w:tr w:rsidR="00CD74A1" w14:paraId="20ADDA5D" w14:textId="77777777" w:rsidTr="00BE41E6">
        <w:tc>
          <w:tcPr>
            <w:tcW w:w="14743" w:type="dxa"/>
          </w:tcPr>
          <w:p w14:paraId="4EE991D9" w14:textId="41142923" w:rsidR="00CD74A1" w:rsidRDefault="00CD74A1" w:rsidP="00CD74A1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8480" behindDoc="0" locked="0" layoutInCell="1" allowOverlap="1" wp14:anchorId="5712BDE7" wp14:editId="5D1E278A">
                  <wp:simplePos x="0" y="0"/>
                  <wp:positionH relativeFrom="column">
                    <wp:posOffset>2230554</wp:posOffset>
                  </wp:positionH>
                  <wp:positionV relativeFrom="paragraph">
                    <wp:posOffset>131191</wp:posOffset>
                  </wp:positionV>
                  <wp:extent cx="4754880" cy="1481153"/>
                  <wp:effectExtent l="0" t="0" r="7620" b="508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148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8D20CC" w14:textId="5064AB80" w:rsidR="00CD74A1" w:rsidRDefault="00CD74A1" w:rsidP="006B1109"/>
          <w:p w14:paraId="273563C9" w14:textId="4641E1D9" w:rsidR="00CD74A1" w:rsidRDefault="00CD74A1" w:rsidP="006B1109"/>
          <w:p w14:paraId="688214C7" w14:textId="6163F30D" w:rsidR="00CD74A1" w:rsidRDefault="00CD74A1" w:rsidP="006B1109"/>
          <w:p w14:paraId="527034FB" w14:textId="35AD534E" w:rsidR="00CD74A1" w:rsidRDefault="00CD74A1" w:rsidP="006B1109"/>
          <w:p w14:paraId="5561B42C" w14:textId="2049D7D9" w:rsidR="00CD74A1" w:rsidRDefault="00CD74A1" w:rsidP="006B1109"/>
          <w:p w14:paraId="4BEA6DD5" w14:textId="7B846196" w:rsidR="00CD74A1" w:rsidRDefault="00CD74A1" w:rsidP="006B1109"/>
          <w:p w14:paraId="20A0B633" w14:textId="77777777" w:rsidR="00CD74A1" w:rsidRDefault="00CD74A1" w:rsidP="006B1109"/>
          <w:p w14:paraId="114C979A" w14:textId="77777777" w:rsidR="00CD74A1" w:rsidRDefault="00CD74A1" w:rsidP="006B1109"/>
          <w:p w14:paraId="4260B2E8" w14:textId="77777777" w:rsidR="00CD74A1" w:rsidRDefault="00CD74A1" w:rsidP="006B1109"/>
          <w:p w14:paraId="4E5EAA08" w14:textId="6E228245" w:rsidR="00CD74A1" w:rsidRDefault="00CD74A1" w:rsidP="006B1109"/>
        </w:tc>
      </w:tr>
    </w:tbl>
    <w:p w14:paraId="7F6D0B8A" w14:textId="3F09D4D7" w:rsidR="00EE7909" w:rsidRPr="00B24BF9" w:rsidRDefault="00EE7909" w:rsidP="00EE7909">
      <w:pPr>
        <w:rPr>
          <w:noProof/>
          <w:sz w:val="2"/>
          <w:szCs w:val="2"/>
        </w:rPr>
      </w:pPr>
      <w:r w:rsidRPr="00B24BF9">
        <w:rPr>
          <w:noProof/>
          <w:sz w:val="2"/>
          <w:szCs w:val="2"/>
        </w:rPr>
        <w:t xml:space="preserve"> </w:t>
      </w:r>
    </w:p>
    <w:tbl>
      <w:tblPr>
        <w:tblStyle w:val="Tablaconcuadrcula"/>
        <w:tblW w:w="14755" w:type="dxa"/>
        <w:tblInd w:w="-856" w:type="dxa"/>
        <w:tblLook w:val="04A0" w:firstRow="1" w:lastRow="0" w:firstColumn="1" w:lastColumn="0" w:noHBand="0" w:noVBand="1"/>
      </w:tblPr>
      <w:tblGrid>
        <w:gridCol w:w="14755"/>
      </w:tblGrid>
      <w:tr w:rsidR="00CD74A1" w:rsidRPr="00A047C8" w14:paraId="6E20F09B" w14:textId="77777777" w:rsidTr="00512BF6">
        <w:trPr>
          <w:trHeight w:val="135"/>
        </w:trPr>
        <w:tc>
          <w:tcPr>
            <w:tcW w:w="14755" w:type="dxa"/>
          </w:tcPr>
          <w:p w14:paraId="0F31373E" w14:textId="77777777" w:rsidR="00CD74A1" w:rsidRPr="00A047C8" w:rsidRDefault="00CD74A1" w:rsidP="006B1109">
            <w:pPr>
              <w:jc w:val="center"/>
              <w:rPr>
                <w:b/>
                <w:bCs/>
              </w:rPr>
            </w:pPr>
            <w:r w:rsidRPr="00A047C8">
              <w:rPr>
                <w:b/>
                <w:bCs/>
              </w:rPr>
              <w:lastRenderedPageBreak/>
              <w:t>Propuesta Técnica</w:t>
            </w:r>
          </w:p>
        </w:tc>
      </w:tr>
      <w:tr w:rsidR="00CD74A1" w14:paraId="08FCC1A3" w14:textId="77777777" w:rsidTr="00465552">
        <w:trPr>
          <w:trHeight w:val="128"/>
        </w:trPr>
        <w:tc>
          <w:tcPr>
            <w:tcW w:w="14755" w:type="dxa"/>
          </w:tcPr>
          <w:p w14:paraId="4566A11F" w14:textId="30E79F55" w:rsidR="00CD74A1" w:rsidRDefault="00CD74A1" w:rsidP="006B1109">
            <w:r>
              <w:t xml:space="preserve">Pág. 28 Imagen  </w:t>
            </w:r>
          </w:p>
          <w:p w14:paraId="73223205" w14:textId="77777777" w:rsidR="00CD74A1" w:rsidRPr="00CD74A1" w:rsidRDefault="00CD74A1" w:rsidP="00CD74A1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CD74A1">
              <w:rPr>
                <w:b/>
                <w:bCs/>
              </w:rPr>
              <w:t xml:space="preserve">Coordinador de Sede de aplicación. </w:t>
            </w:r>
          </w:p>
          <w:p w14:paraId="2DBEBA45" w14:textId="43B32130" w:rsidR="00CD74A1" w:rsidRDefault="00CD74A1" w:rsidP="00CD74A1">
            <w:pPr>
              <w:ind w:left="739"/>
            </w:pPr>
            <w:r>
              <w:rPr>
                <w:b/>
                <w:bCs/>
              </w:rPr>
              <w:t xml:space="preserve">¿Definir </w:t>
            </w:r>
            <w:r w:rsidR="003F1617">
              <w:rPr>
                <w:b/>
                <w:bCs/>
              </w:rPr>
              <w:t>criterios para la asignación de esta figura? Mínimo o máximo de grupos</w:t>
            </w:r>
          </w:p>
        </w:tc>
      </w:tr>
      <w:tr w:rsidR="00CD74A1" w14:paraId="1C728D0C" w14:textId="77777777" w:rsidTr="007C6E49">
        <w:trPr>
          <w:trHeight w:val="1876"/>
        </w:trPr>
        <w:tc>
          <w:tcPr>
            <w:tcW w:w="14755" w:type="dxa"/>
          </w:tcPr>
          <w:p w14:paraId="658E1FAC" w14:textId="319E8223" w:rsidR="00CD74A1" w:rsidRDefault="0086327B" w:rsidP="00CD74A1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4624" behindDoc="0" locked="0" layoutInCell="1" allowOverlap="1" wp14:anchorId="7DDE6CBC" wp14:editId="3F6512A7">
                  <wp:simplePos x="0" y="0"/>
                  <wp:positionH relativeFrom="column">
                    <wp:posOffset>2979675</wp:posOffset>
                  </wp:positionH>
                  <wp:positionV relativeFrom="paragraph">
                    <wp:posOffset>73153</wp:posOffset>
                  </wp:positionV>
                  <wp:extent cx="2933416" cy="2017776"/>
                  <wp:effectExtent l="0" t="0" r="635" b="1905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88" t="23943" b="9780"/>
                          <a:stretch/>
                        </pic:blipFill>
                        <pic:spPr bwMode="auto">
                          <a:xfrm>
                            <a:off x="0" y="0"/>
                            <a:ext cx="2937774" cy="202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A9C306" w14:textId="5B4643A9" w:rsidR="0086327B" w:rsidRDefault="0086327B" w:rsidP="00CD74A1">
            <w:pPr>
              <w:jc w:val="center"/>
            </w:pPr>
          </w:p>
          <w:p w14:paraId="695D7D0A" w14:textId="77777777" w:rsidR="0086327B" w:rsidRDefault="0086327B" w:rsidP="00CD74A1">
            <w:pPr>
              <w:jc w:val="center"/>
            </w:pPr>
          </w:p>
          <w:p w14:paraId="177FBC7D" w14:textId="77777777" w:rsidR="0086327B" w:rsidRDefault="0086327B" w:rsidP="00CD74A1">
            <w:pPr>
              <w:jc w:val="center"/>
            </w:pPr>
          </w:p>
          <w:p w14:paraId="25FB9D04" w14:textId="77777777" w:rsidR="0086327B" w:rsidRDefault="0086327B" w:rsidP="00CD74A1">
            <w:pPr>
              <w:jc w:val="center"/>
            </w:pPr>
          </w:p>
          <w:p w14:paraId="25142B79" w14:textId="77777777" w:rsidR="0086327B" w:rsidRDefault="0086327B" w:rsidP="00CD74A1">
            <w:pPr>
              <w:jc w:val="center"/>
            </w:pPr>
          </w:p>
          <w:p w14:paraId="22C2271D" w14:textId="77777777" w:rsidR="0086327B" w:rsidRDefault="0086327B" w:rsidP="00CD74A1">
            <w:pPr>
              <w:jc w:val="center"/>
            </w:pPr>
          </w:p>
          <w:p w14:paraId="3475A66A" w14:textId="77777777" w:rsidR="0086327B" w:rsidRDefault="0086327B" w:rsidP="00CD74A1">
            <w:pPr>
              <w:jc w:val="center"/>
            </w:pPr>
          </w:p>
          <w:p w14:paraId="1DFE0E67" w14:textId="77777777" w:rsidR="0086327B" w:rsidRDefault="0086327B" w:rsidP="00CD74A1">
            <w:pPr>
              <w:jc w:val="center"/>
            </w:pPr>
          </w:p>
          <w:p w14:paraId="33F15072" w14:textId="77777777" w:rsidR="0086327B" w:rsidRDefault="0086327B" w:rsidP="00CD74A1">
            <w:pPr>
              <w:jc w:val="center"/>
            </w:pPr>
          </w:p>
          <w:p w14:paraId="058E0296" w14:textId="77777777" w:rsidR="0086327B" w:rsidRDefault="0086327B" w:rsidP="00CD74A1">
            <w:pPr>
              <w:jc w:val="center"/>
            </w:pPr>
          </w:p>
          <w:p w14:paraId="5EE38652" w14:textId="77777777" w:rsidR="0086327B" w:rsidRDefault="0086327B" w:rsidP="00CD74A1">
            <w:pPr>
              <w:jc w:val="center"/>
            </w:pPr>
          </w:p>
          <w:p w14:paraId="04286335" w14:textId="59A4D945" w:rsidR="0086327B" w:rsidRDefault="0086327B" w:rsidP="00CD74A1">
            <w:pPr>
              <w:jc w:val="center"/>
            </w:pPr>
          </w:p>
        </w:tc>
      </w:tr>
      <w:tr w:rsidR="0086327B" w14:paraId="75E425C4" w14:textId="77777777" w:rsidTr="0086327B">
        <w:trPr>
          <w:trHeight w:val="545"/>
        </w:trPr>
        <w:tc>
          <w:tcPr>
            <w:tcW w:w="14755" w:type="dxa"/>
          </w:tcPr>
          <w:p w14:paraId="02DA2110" w14:textId="77777777" w:rsidR="0086327B" w:rsidRDefault="0086327B" w:rsidP="0086327B">
            <w:r>
              <w:t xml:space="preserve">Pág. 28 Imagen  </w:t>
            </w:r>
          </w:p>
          <w:p w14:paraId="44F13DFE" w14:textId="4C9E0113" w:rsidR="0086327B" w:rsidRDefault="0086327B" w:rsidP="0086327B">
            <w:pPr>
              <w:jc w:val="center"/>
              <w:rPr>
                <w:noProof/>
              </w:rPr>
            </w:pPr>
            <w:r w:rsidRPr="0086327B">
              <w:rPr>
                <w:b/>
                <w:bCs/>
              </w:rPr>
              <w:t xml:space="preserve">Se solicita definir si la figura </w:t>
            </w:r>
            <w:r w:rsidRPr="00EE33A1">
              <w:rPr>
                <w:b/>
                <w:bCs/>
              </w:rPr>
              <w:t>Personal</w:t>
            </w:r>
            <w:r w:rsidRPr="0086327B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EE33A1">
              <w:rPr>
                <w:b/>
                <w:bCs/>
              </w:rPr>
              <w:t>de Apoyo</w:t>
            </w:r>
            <w:r w:rsidRPr="0086327B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EE33A1">
              <w:rPr>
                <w:b/>
                <w:bCs/>
              </w:rPr>
              <w:t>seleccionado por la Autoridad Educativa Estatal</w:t>
            </w:r>
            <w:r w:rsidRPr="0086327B">
              <w:rPr>
                <w:b/>
                <w:bCs/>
              </w:rPr>
              <w:t xml:space="preserve"> corresponde al </w:t>
            </w:r>
            <w:r w:rsidRPr="00EE33A1">
              <w:rPr>
                <w:b/>
                <w:bCs/>
              </w:rPr>
              <w:t>Responsable Técnico de sede</w:t>
            </w:r>
            <w:r w:rsidR="00EE33A1">
              <w:rPr>
                <w:b/>
                <w:bCs/>
              </w:rPr>
              <w:t>.</w:t>
            </w:r>
          </w:p>
        </w:tc>
      </w:tr>
      <w:tr w:rsidR="0086327B" w14:paraId="4B9902C2" w14:textId="77777777" w:rsidTr="0086327B">
        <w:trPr>
          <w:trHeight w:val="545"/>
        </w:trPr>
        <w:tc>
          <w:tcPr>
            <w:tcW w:w="14755" w:type="dxa"/>
          </w:tcPr>
          <w:p w14:paraId="06A1A382" w14:textId="47761B4A" w:rsidR="0086327B" w:rsidRDefault="0086327B" w:rsidP="0086327B">
            <w:pPr>
              <w:tabs>
                <w:tab w:val="center" w:pos="7269"/>
                <w:tab w:val="left" w:pos="9994"/>
              </w:tabs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3600" behindDoc="0" locked="0" layoutInCell="1" allowOverlap="1" wp14:anchorId="2BF0EDEE" wp14:editId="286B34F0">
                  <wp:simplePos x="0" y="0"/>
                  <wp:positionH relativeFrom="column">
                    <wp:posOffset>3795522</wp:posOffset>
                  </wp:positionH>
                  <wp:positionV relativeFrom="paragraph">
                    <wp:posOffset>53975</wp:posOffset>
                  </wp:positionV>
                  <wp:extent cx="1327150" cy="749300"/>
                  <wp:effectExtent l="0" t="0" r="635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25" t="59020" r="46809" b="18733"/>
                          <a:stretch/>
                        </pic:blipFill>
                        <pic:spPr bwMode="auto">
                          <a:xfrm>
                            <a:off x="0" y="0"/>
                            <a:ext cx="1327150" cy="74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2FB06ED" w14:textId="77777777" w:rsidR="0086327B" w:rsidRDefault="0086327B" w:rsidP="0086327B">
            <w:pPr>
              <w:tabs>
                <w:tab w:val="center" w:pos="7269"/>
                <w:tab w:val="left" w:pos="9994"/>
              </w:tabs>
            </w:pPr>
          </w:p>
          <w:p w14:paraId="5EA9420B" w14:textId="5785EA30" w:rsidR="0086327B" w:rsidRDefault="0086327B" w:rsidP="0086327B">
            <w:pPr>
              <w:tabs>
                <w:tab w:val="center" w:pos="7269"/>
                <w:tab w:val="left" w:pos="9994"/>
              </w:tabs>
            </w:pPr>
            <w:r>
              <w:tab/>
            </w:r>
            <w:r>
              <w:tab/>
            </w:r>
          </w:p>
          <w:p w14:paraId="71BABE2C" w14:textId="77777777" w:rsidR="0086327B" w:rsidRDefault="0086327B" w:rsidP="0086327B">
            <w:pPr>
              <w:tabs>
                <w:tab w:val="center" w:pos="7269"/>
                <w:tab w:val="left" w:pos="9994"/>
              </w:tabs>
            </w:pPr>
          </w:p>
          <w:p w14:paraId="1E5C0784" w14:textId="1901B649" w:rsidR="0086327B" w:rsidRDefault="0086327B" w:rsidP="0086327B">
            <w:pPr>
              <w:tabs>
                <w:tab w:val="center" w:pos="7269"/>
                <w:tab w:val="left" w:pos="9994"/>
              </w:tabs>
            </w:pPr>
          </w:p>
        </w:tc>
      </w:tr>
      <w:tr w:rsidR="0086327B" w14:paraId="1BEBAF23" w14:textId="77777777" w:rsidTr="00EB1B78">
        <w:trPr>
          <w:trHeight w:val="926"/>
        </w:trPr>
        <w:tc>
          <w:tcPr>
            <w:tcW w:w="14755" w:type="dxa"/>
          </w:tcPr>
          <w:p w14:paraId="320176D4" w14:textId="77777777" w:rsidR="0086327B" w:rsidRDefault="0086327B" w:rsidP="0086327B">
            <w:r>
              <w:t xml:space="preserve">Pág. 27 Texto </w:t>
            </w:r>
          </w:p>
          <w:p w14:paraId="7D3860E7" w14:textId="06D52B6A" w:rsidR="0086327B" w:rsidRPr="00CD74A1" w:rsidRDefault="0086327B" w:rsidP="0086327B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CD74A1">
              <w:rPr>
                <w:b/>
                <w:bCs/>
              </w:rPr>
              <w:t xml:space="preserve">Aula </w:t>
            </w:r>
            <w:r>
              <w:rPr>
                <w:b/>
                <w:bCs/>
              </w:rPr>
              <w:t>–</w:t>
            </w:r>
            <w:r w:rsidRPr="00CD74A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Refiriendo</w:t>
            </w:r>
            <w:r w:rsidR="00EB1B78">
              <w:rPr>
                <w:b/>
                <w:bCs/>
              </w:rPr>
              <w:t xml:space="preserve"> al texto de pág. 27 e </w:t>
            </w:r>
            <w:r>
              <w:rPr>
                <w:b/>
                <w:bCs/>
              </w:rPr>
              <w:t>imagen de</w:t>
            </w:r>
            <w:r w:rsidR="00EB1B78">
              <w:rPr>
                <w:b/>
                <w:bCs/>
              </w:rPr>
              <w:t xml:space="preserve"> la pág.</w:t>
            </w:r>
            <w:r>
              <w:rPr>
                <w:b/>
                <w:bCs/>
              </w:rPr>
              <w:t xml:space="preserve"> 28 </w:t>
            </w:r>
            <w:r w:rsidR="00EB1B78">
              <w:rPr>
                <w:b/>
                <w:bCs/>
              </w:rPr>
              <w:t>se</w:t>
            </w:r>
            <w:r w:rsidRPr="00CD74A1">
              <w:rPr>
                <w:b/>
                <w:bCs/>
              </w:rPr>
              <w:t xml:space="preserve"> observa que por aula estarán presente</w:t>
            </w:r>
            <w:r w:rsidR="003F1617">
              <w:rPr>
                <w:b/>
                <w:bCs/>
              </w:rPr>
              <w:t>s</w:t>
            </w:r>
            <w:r w:rsidRPr="00CD74A1">
              <w:rPr>
                <w:b/>
                <w:bCs/>
              </w:rPr>
              <w:t xml:space="preserve"> tres figuras operativas</w:t>
            </w:r>
          </w:p>
          <w:p w14:paraId="57B02797" w14:textId="53D522A7" w:rsidR="0086327B" w:rsidRPr="00EB1B78" w:rsidRDefault="003F1617" w:rsidP="00EB1B78">
            <w:pPr>
              <w:pStyle w:val="Prrafodelista"/>
              <w:rPr>
                <w:b/>
                <w:bCs/>
              </w:rPr>
            </w:pPr>
            <w:r>
              <w:rPr>
                <w:b/>
                <w:bCs/>
              </w:rPr>
              <w:t xml:space="preserve">Confirmar </w:t>
            </w:r>
            <w:r w:rsidR="00EB1B78">
              <w:rPr>
                <w:b/>
                <w:bCs/>
              </w:rPr>
              <w:t>interpretación de estas, para determinar la estructura operativa correspondiente.</w:t>
            </w:r>
            <w:r w:rsidR="0086327B" w:rsidRPr="00EB1B78">
              <w:rPr>
                <w:b/>
                <w:bCs/>
              </w:rPr>
              <w:t xml:space="preserve"> </w:t>
            </w:r>
          </w:p>
        </w:tc>
      </w:tr>
      <w:tr w:rsidR="0086327B" w14:paraId="6AD5D509" w14:textId="77777777" w:rsidTr="002F435E">
        <w:trPr>
          <w:trHeight w:val="1876"/>
        </w:trPr>
        <w:tc>
          <w:tcPr>
            <w:tcW w:w="14755" w:type="dxa"/>
          </w:tcPr>
          <w:p w14:paraId="68F1FE64" w14:textId="1C5665AF" w:rsidR="00EB1B78" w:rsidRDefault="00EB1B78" w:rsidP="0086327B">
            <w:pPr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2576" behindDoc="0" locked="0" layoutInCell="1" allowOverlap="1" wp14:anchorId="0068EDEE" wp14:editId="791D9619">
                  <wp:simplePos x="0" y="0"/>
                  <wp:positionH relativeFrom="column">
                    <wp:posOffset>1766443</wp:posOffset>
                  </wp:positionH>
                  <wp:positionV relativeFrom="paragraph">
                    <wp:posOffset>74549</wp:posOffset>
                  </wp:positionV>
                  <wp:extent cx="5656223" cy="1200912"/>
                  <wp:effectExtent l="0" t="0" r="1905" b="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1" t="1193" r="4741" b="17117"/>
                          <a:stretch/>
                        </pic:blipFill>
                        <pic:spPr bwMode="auto">
                          <a:xfrm>
                            <a:off x="0" y="0"/>
                            <a:ext cx="5656223" cy="1200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DE3138" w14:textId="12C0F696" w:rsidR="00EB1B78" w:rsidRDefault="00EB1B78" w:rsidP="0086327B">
            <w:pPr>
              <w:rPr>
                <w:noProof/>
              </w:rPr>
            </w:pPr>
          </w:p>
          <w:p w14:paraId="2053C1C5" w14:textId="736D51EF" w:rsidR="00EB1B78" w:rsidRDefault="00EB1B78" w:rsidP="0086327B">
            <w:pPr>
              <w:rPr>
                <w:noProof/>
              </w:rPr>
            </w:pPr>
          </w:p>
          <w:p w14:paraId="77620FE7" w14:textId="77777777" w:rsidR="00EB1B78" w:rsidRDefault="00EB1B78" w:rsidP="0086327B">
            <w:pPr>
              <w:rPr>
                <w:noProof/>
              </w:rPr>
            </w:pPr>
          </w:p>
          <w:p w14:paraId="5CB4FD19" w14:textId="77777777" w:rsidR="00EB1B78" w:rsidRDefault="00EB1B78" w:rsidP="0086327B">
            <w:pPr>
              <w:rPr>
                <w:noProof/>
              </w:rPr>
            </w:pPr>
          </w:p>
          <w:p w14:paraId="12B96BC3" w14:textId="77777777" w:rsidR="00EB1B78" w:rsidRDefault="00EB1B78" w:rsidP="0086327B">
            <w:pPr>
              <w:rPr>
                <w:noProof/>
              </w:rPr>
            </w:pPr>
          </w:p>
          <w:p w14:paraId="2187B63A" w14:textId="77777777" w:rsidR="00EB1B78" w:rsidRDefault="00EB1B78" w:rsidP="0086327B">
            <w:pPr>
              <w:rPr>
                <w:noProof/>
              </w:rPr>
            </w:pPr>
          </w:p>
          <w:p w14:paraId="25F95F9D" w14:textId="6558D7A9" w:rsidR="0086327B" w:rsidRDefault="0086327B" w:rsidP="0086327B">
            <w:pPr>
              <w:rPr>
                <w:noProof/>
              </w:rPr>
            </w:pPr>
          </w:p>
        </w:tc>
      </w:tr>
    </w:tbl>
    <w:p w14:paraId="7060F1DB" w14:textId="59A10806" w:rsidR="00EE7909" w:rsidRDefault="00EE7909" w:rsidP="00EE7909">
      <w:pPr>
        <w:rPr>
          <w:noProof/>
          <w:sz w:val="2"/>
          <w:szCs w:val="2"/>
        </w:rPr>
      </w:pPr>
    </w:p>
    <w:p w14:paraId="11BDBE47" w14:textId="37395314" w:rsidR="008B102C" w:rsidRDefault="008B102C" w:rsidP="00EE7909">
      <w:pPr>
        <w:rPr>
          <w:noProof/>
          <w:sz w:val="2"/>
          <w:szCs w:val="2"/>
        </w:rPr>
      </w:pPr>
    </w:p>
    <w:p w14:paraId="2D350354" w14:textId="77777777" w:rsidR="008B102C" w:rsidRPr="00A85A46" w:rsidRDefault="008B102C" w:rsidP="00EE7909">
      <w:pPr>
        <w:rPr>
          <w:noProof/>
          <w:sz w:val="2"/>
          <w:szCs w:val="2"/>
        </w:rPr>
      </w:pPr>
    </w:p>
    <w:tbl>
      <w:tblPr>
        <w:tblStyle w:val="Tablaconcuadrcula"/>
        <w:tblW w:w="14743" w:type="dxa"/>
        <w:tblInd w:w="-856" w:type="dxa"/>
        <w:tblLook w:val="04A0" w:firstRow="1" w:lastRow="0" w:firstColumn="1" w:lastColumn="0" w:noHBand="0" w:noVBand="1"/>
      </w:tblPr>
      <w:tblGrid>
        <w:gridCol w:w="6872"/>
        <w:gridCol w:w="7712"/>
        <w:gridCol w:w="159"/>
      </w:tblGrid>
      <w:tr w:rsidR="005B29AF" w14:paraId="72CC9C45" w14:textId="77777777" w:rsidTr="00282A60">
        <w:trPr>
          <w:gridAfter w:val="1"/>
          <w:wAfter w:w="159" w:type="dxa"/>
          <w:trHeight w:val="241"/>
        </w:trPr>
        <w:tc>
          <w:tcPr>
            <w:tcW w:w="14584" w:type="dxa"/>
            <w:gridSpan w:val="2"/>
          </w:tcPr>
          <w:p w14:paraId="57D3C8D6" w14:textId="302EBB13" w:rsidR="005B29AF" w:rsidRPr="00A047C8" w:rsidRDefault="00F8768F" w:rsidP="006B110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="005B29AF">
              <w:rPr>
                <w:b/>
                <w:bCs/>
              </w:rPr>
              <w:t xml:space="preserve">.- Periodo de aplicación </w:t>
            </w:r>
            <w:r w:rsidR="005B29AF" w:rsidRPr="00A047C8">
              <w:rPr>
                <w:b/>
                <w:bCs/>
              </w:rPr>
              <w:t xml:space="preserve"> </w:t>
            </w:r>
          </w:p>
        </w:tc>
      </w:tr>
      <w:tr w:rsidR="005B29AF" w14:paraId="7E7C6953" w14:textId="77777777" w:rsidTr="00282A60">
        <w:trPr>
          <w:gridAfter w:val="1"/>
          <w:wAfter w:w="159" w:type="dxa"/>
          <w:trHeight w:val="255"/>
        </w:trPr>
        <w:tc>
          <w:tcPr>
            <w:tcW w:w="14584" w:type="dxa"/>
            <w:gridSpan w:val="2"/>
          </w:tcPr>
          <w:p w14:paraId="2E93FDCD" w14:textId="7A710B74" w:rsidR="005B29AF" w:rsidRDefault="00F8768F" w:rsidP="006B110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B29AF">
              <w:rPr>
                <w:b/>
                <w:bCs/>
              </w:rPr>
              <w:t>.1.-</w:t>
            </w:r>
            <w:r>
              <w:rPr>
                <w:b/>
                <w:bCs/>
              </w:rPr>
              <w:t xml:space="preserve"> Especificar mes de aplicación </w:t>
            </w:r>
          </w:p>
        </w:tc>
      </w:tr>
      <w:tr w:rsidR="001618E7" w:rsidRPr="00A047C8" w14:paraId="5A5CB33D" w14:textId="77777777" w:rsidTr="00282A60">
        <w:trPr>
          <w:gridAfter w:val="1"/>
          <w:wAfter w:w="159" w:type="dxa"/>
          <w:trHeight w:val="241"/>
        </w:trPr>
        <w:tc>
          <w:tcPr>
            <w:tcW w:w="6872" w:type="dxa"/>
          </w:tcPr>
          <w:p w14:paraId="05E19CC7" w14:textId="77777777" w:rsidR="005B29AF" w:rsidRPr="00A047C8" w:rsidRDefault="005B29AF" w:rsidP="006B1109">
            <w:pPr>
              <w:jc w:val="center"/>
              <w:rPr>
                <w:b/>
                <w:bCs/>
              </w:rPr>
            </w:pPr>
            <w:r w:rsidRPr="00A047C8">
              <w:rPr>
                <w:b/>
                <w:bCs/>
              </w:rPr>
              <w:t>Anexo Técnico</w:t>
            </w:r>
          </w:p>
        </w:tc>
        <w:tc>
          <w:tcPr>
            <w:tcW w:w="7712" w:type="dxa"/>
          </w:tcPr>
          <w:p w14:paraId="3B482914" w14:textId="77777777" w:rsidR="005B29AF" w:rsidRPr="00A047C8" w:rsidRDefault="005B29AF" w:rsidP="006B1109">
            <w:pPr>
              <w:jc w:val="center"/>
              <w:rPr>
                <w:b/>
                <w:bCs/>
              </w:rPr>
            </w:pPr>
            <w:r w:rsidRPr="00A047C8">
              <w:rPr>
                <w:b/>
                <w:bCs/>
              </w:rPr>
              <w:t>Propuesta Técnica</w:t>
            </w:r>
          </w:p>
        </w:tc>
      </w:tr>
      <w:tr w:rsidR="00C91BEE" w14:paraId="24899CBA" w14:textId="77777777" w:rsidTr="00282A60">
        <w:trPr>
          <w:gridAfter w:val="1"/>
          <w:wAfter w:w="159" w:type="dxa"/>
          <w:trHeight w:val="496"/>
        </w:trPr>
        <w:tc>
          <w:tcPr>
            <w:tcW w:w="6872" w:type="dxa"/>
          </w:tcPr>
          <w:p w14:paraId="3155163C" w14:textId="3399391C" w:rsidR="005B29AF" w:rsidRDefault="005B29AF" w:rsidP="006B1109">
            <w:r>
              <w:t>Pág</w:t>
            </w:r>
            <w:r w:rsidR="009D0D08">
              <w:t>inas</w:t>
            </w:r>
            <w:r>
              <w:t xml:space="preserve"> </w:t>
            </w:r>
            <w:r w:rsidR="009D0D08">
              <w:t>11</w:t>
            </w:r>
            <w:r w:rsidR="00C91BEE">
              <w:t xml:space="preserve"> (tabla 8)</w:t>
            </w:r>
            <w:r w:rsidR="009D0D08">
              <w:t xml:space="preserve"> y </w:t>
            </w:r>
            <w:r w:rsidR="00F8768F">
              <w:t>17</w:t>
            </w:r>
            <w:r w:rsidR="001618E7">
              <w:t xml:space="preserve"> </w:t>
            </w:r>
            <w:r w:rsidR="00C91BEE">
              <w:t>(tabla5)</w:t>
            </w:r>
            <w:r w:rsidR="00A85A46">
              <w:t xml:space="preserve">. </w:t>
            </w:r>
            <w:r w:rsidR="001618E7">
              <w:t xml:space="preserve">Para la </w:t>
            </w:r>
            <w:r w:rsidR="001618E7" w:rsidRPr="001618E7">
              <w:rPr>
                <w:b/>
                <w:bCs/>
              </w:rPr>
              <w:t>EB</w:t>
            </w:r>
            <w:r w:rsidR="001618E7">
              <w:t xml:space="preserve"> la a</w:t>
            </w:r>
            <w:r w:rsidR="00F8768F">
              <w:t>plicación de instrumentos</w:t>
            </w:r>
            <w:r w:rsidR="001618E7">
              <w:t xml:space="preserve"> para la Promoción Vertical </w:t>
            </w:r>
            <w:r w:rsidR="0086327B">
              <w:t xml:space="preserve">en </w:t>
            </w:r>
            <w:r w:rsidR="001618E7">
              <w:t>el mes de Mayo</w:t>
            </w:r>
          </w:p>
        </w:tc>
        <w:tc>
          <w:tcPr>
            <w:tcW w:w="7712" w:type="dxa"/>
          </w:tcPr>
          <w:p w14:paraId="2842C4EE" w14:textId="4BA0384F" w:rsidR="005B29AF" w:rsidRDefault="005B29AF" w:rsidP="006B1109">
            <w:r>
              <w:t xml:space="preserve">Pág. </w:t>
            </w:r>
            <w:r w:rsidR="00F8768F">
              <w:t xml:space="preserve">14 El periodo de aplicación de la Promoción Vertical </w:t>
            </w:r>
            <w:r w:rsidR="001618E7">
              <w:t xml:space="preserve">en </w:t>
            </w:r>
            <w:r w:rsidR="001618E7" w:rsidRPr="001618E7">
              <w:rPr>
                <w:b/>
                <w:bCs/>
              </w:rPr>
              <w:t>EB</w:t>
            </w:r>
            <w:r w:rsidR="001618E7">
              <w:t xml:space="preserve"> </w:t>
            </w:r>
            <w:r w:rsidR="00F8768F">
              <w:t xml:space="preserve">se establece en los meses de Mayo- Junio </w:t>
            </w:r>
          </w:p>
        </w:tc>
      </w:tr>
      <w:tr w:rsidR="00C91BEE" w14:paraId="39FEC885" w14:textId="77777777" w:rsidTr="00282A60">
        <w:trPr>
          <w:gridAfter w:val="1"/>
          <w:wAfter w:w="159" w:type="dxa"/>
          <w:trHeight w:val="3831"/>
        </w:trPr>
        <w:tc>
          <w:tcPr>
            <w:tcW w:w="6872" w:type="dxa"/>
          </w:tcPr>
          <w:p w14:paraId="7AF200C9" w14:textId="41194301" w:rsidR="00C91BEE" w:rsidRDefault="00C91BEE" w:rsidP="006B1109">
            <w:r>
              <w:rPr>
                <w:noProof/>
                <w:lang w:eastAsia="es-MX"/>
              </w:rPr>
              <w:drawing>
                <wp:inline distT="0" distB="0" distL="0" distR="0" wp14:anchorId="0D4B7AD9" wp14:editId="77B9D826">
                  <wp:extent cx="3767328" cy="646855"/>
                  <wp:effectExtent l="0" t="0" r="5080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565" cy="663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65C18" w14:textId="012C5C60" w:rsidR="00C91BEE" w:rsidRDefault="0086327B" w:rsidP="006B1109">
            <w:r>
              <w:rPr>
                <w:noProof/>
                <w:lang w:eastAsia="es-MX"/>
              </w:rPr>
              <w:drawing>
                <wp:anchor distT="0" distB="0" distL="114300" distR="114300" simplePos="0" relativeHeight="251675648" behindDoc="0" locked="0" layoutInCell="1" allowOverlap="1" wp14:anchorId="2BBEC202" wp14:editId="120685CA">
                  <wp:simplePos x="0" y="0"/>
                  <wp:positionH relativeFrom="column">
                    <wp:posOffset>535813</wp:posOffset>
                  </wp:positionH>
                  <wp:positionV relativeFrom="paragraph">
                    <wp:posOffset>42672</wp:posOffset>
                  </wp:positionV>
                  <wp:extent cx="3078480" cy="1820808"/>
                  <wp:effectExtent l="0" t="0" r="7620" b="825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182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4E633C" w14:textId="6FD621B6" w:rsidR="005B29AF" w:rsidRDefault="005B29AF" w:rsidP="006B1109"/>
          <w:p w14:paraId="3AA9917E" w14:textId="0DC3EC27" w:rsidR="00F8768F" w:rsidRDefault="00F8768F" w:rsidP="006B1109"/>
          <w:p w14:paraId="7534B857" w14:textId="261E2E52" w:rsidR="00F8768F" w:rsidRDefault="00F8768F" w:rsidP="006B1109"/>
          <w:p w14:paraId="0B19B530" w14:textId="7448B220" w:rsidR="00F8768F" w:rsidRDefault="00F8768F" w:rsidP="006B1109"/>
          <w:p w14:paraId="23E67598" w14:textId="77777777" w:rsidR="00F8768F" w:rsidRDefault="00F8768F" w:rsidP="006B1109"/>
          <w:p w14:paraId="3ED528C5" w14:textId="77777777" w:rsidR="005B29AF" w:rsidRDefault="005B29AF" w:rsidP="006B1109"/>
          <w:p w14:paraId="1289F2B9" w14:textId="77777777" w:rsidR="005B29AF" w:rsidRDefault="005B29AF" w:rsidP="006B1109"/>
          <w:p w14:paraId="51315EED" w14:textId="77777777" w:rsidR="005B29AF" w:rsidRDefault="005B29AF" w:rsidP="006B1109"/>
          <w:p w14:paraId="6E137B05" w14:textId="77777777" w:rsidR="005B29AF" w:rsidRDefault="005B29AF" w:rsidP="006B1109"/>
          <w:p w14:paraId="27DDC27D" w14:textId="77777777" w:rsidR="005B29AF" w:rsidRDefault="005B29AF" w:rsidP="006B1109"/>
          <w:p w14:paraId="017AFA6C" w14:textId="77777777" w:rsidR="005B29AF" w:rsidRDefault="005B29AF" w:rsidP="006B1109"/>
        </w:tc>
        <w:tc>
          <w:tcPr>
            <w:tcW w:w="7712" w:type="dxa"/>
          </w:tcPr>
          <w:p w14:paraId="65E5BFDF" w14:textId="21202677" w:rsidR="005B29AF" w:rsidRDefault="00F8768F" w:rsidP="006B1109">
            <w:r>
              <w:rPr>
                <w:noProof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69706AA3" wp14:editId="3DFEF5A6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26797</wp:posOffset>
                  </wp:positionV>
                  <wp:extent cx="4087368" cy="2352999"/>
                  <wp:effectExtent l="0" t="0" r="8890" b="9525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368" cy="235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18E7" w14:paraId="5A626296" w14:textId="77777777" w:rsidTr="00282A60">
        <w:trPr>
          <w:gridAfter w:val="1"/>
          <w:wAfter w:w="159" w:type="dxa"/>
          <w:trHeight w:val="496"/>
        </w:trPr>
        <w:tc>
          <w:tcPr>
            <w:tcW w:w="6872" w:type="dxa"/>
          </w:tcPr>
          <w:p w14:paraId="06B38ABE" w14:textId="2C02E30E" w:rsidR="001618E7" w:rsidRDefault="00A85A46" w:rsidP="006B1109">
            <w:pPr>
              <w:rPr>
                <w:noProof/>
              </w:rPr>
            </w:pPr>
            <w:r>
              <w:t xml:space="preserve">Páginas 11 (tabla 8) y 17 (tabla5). </w:t>
            </w:r>
            <w:r w:rsidR="001618E7">
              <w:t xml:space="preserve">Para la </w:t>
            </w:r>
            <w:r w:rsidR="0086327B" w:rsidRPr="008B102C">
              <w:rPr>
                <w:b/>
              </w:rPr>
              <w:t>E</w:t>
            </w:r>
            <w:r w:rsidR="001618E7" w:rsidRPr="001618E7">
              <w:rPr>
                <w:b/>
                <w:bCs/>
              </w:rPr>
              <w:t>MS</w:t>
            </w:r>
            <w:r w:rsidR="001618E7">
              <w:t xml:space="preserve"> la aplicación de instrumentos para la Admisión y Promoción Vertical </w:t>
            </w:r>
            <w:r w:rsidR="0086327B">
              <w:t xml:space="preserve">en </w:t>
            </w:r>
            <w:r w:rsidR="001618E7">
              <w:t>el mes de Mayo</w:t>
            </w:r>
          </w:p>
        </w:tc>
        <w:tc>
          <w:tcPr>
            <w:tcW w:w="7712" w:type="dxa"/>
          </w:tcPr>
          <w:p w14:paraId="30DE474F" w14:textId="6888BD40" w:rsidR="001618E7" w:rsidRDefault="001618E7" w:rsidP="006B1109">
            <w:pPr>
              <w:rPr>
                <w:noProof/>
              </w:rPr>
            </w:pPr>
            <w:r>
              <w:rPr>
                <w:noProof/>
              </w:rPr>
              <w:t xml:space="preserve">Pag.15 </w:t>
            </w:r>
            <w:r>
              <w:t xml:space="preserve">El periodo de aplicación de la Promoción Vertical en </w:t>
            </w:r>
            <w:r w:rsidR="0086327B" w:rsidRPr="008B102C">
              <w:rPr>
                <w:b/>
              </w:rPr>
              <w:t>E</w:t>
            </w:r>
            <w:r w:rsidRPr="001618E7">
              <w:rPr>
                <w:b/>
                <w:bCs/>
              </w:rPr>
              <w:t>MS</w:t>
            </w:r>
            <w:r>
              <w:t xml:space="preserve"> se establece en los meses de Mayo- Junio</w:t>
            </w:r>
          </w:p>
        </w:tc>
      </w:tr>
      <w:tr w:rsidR="001618E7" w14:paraId="0A184FDF" w14:textId="77777777" w:rsidTr="00282A60">
        <w:trPr>
          <w:gridAfter w:val="1"/>
          <w:wAfter w:w="159" w:type="dxa"/>
          <w:trHeight w:val="3408"/>
        </w:trPr>
        <w:tc>
          <w:tcPr>
            <w:tcW w:w="6872" w:type="dxa"/>
          </w:tcPr>
          <w:p w14:paraId="1839B3B4" w14:textId="47EB44C2" w:rsidR="001618E7" w:rsidRDefault="0086327B" w:rsidP="006B1109">
            <w:pPr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6672" behindDoc="0" locked="0" layoutInCell="1" allowOverlap="1" wp14:anchorId="616D1825" wp14:editId="37A46FEA">
                  <wp:simplePos x="0" y="0"/>
                  <wp:positionH relativeFrom="column">
                    <wp:posOffset>248666</wp:posOffset>
                  </wp:positionH>
                  <wp:positionV relativeFrom="paragraph">
                    <wp:posOffset>159766</wp:posOffset>
                  </wp:positionV>
                  <wp:extent cx="3776811" cy="2249424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811" cy="224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65F3E2" w14:textId="11215CA1" w:rsidR="001618E7" w:rsidRDefault="001618E7" w:rsidP="006B1109">
            <w:pPr>
              <w:rPr>
                <w:noProof/>
              </w:rPr>
            </w:pPr>
          </w:p>
          <w:p w14:paraId="0EE0ED9D" w14:textId="7F3AEC74" w:rsidR="001618E7" w:rsidRDefault="001618E7" w:rsidP="006B1109">
            <w:pPr>
              <w:rPr>
                <w:noProof/>
              </w:rPr>
            </w:pPr>
          </w:p>
          <w:p w14:paraId="128E0A1E" w14:textId="50FA6676" w:rsidR="00A85A46" w:rsidRDefault="00A85A46" w:rsidP="006B1109">
            <w:pPr>
              <w:rPr>
                <w:noProof/>
              </w:rPr>
            </w:pPr>
          </w:p>
          <w:p w14:paraId="3139A71E" w14:textId="77777777" w:rsidR="00A85A46" w:rsidRDefault="00A85A46" w:rsidP="006B1109">
            <w:pPr>
              <w:rPr>
                <w:noProof/>
              </w:rPr>
            </w:pPr>
          </w:p>
          <w:p w14:paraId="6775E5E6" w14:textId="0BCCF31B" w:rsidR="001618E7" w:rsidRDefault="001618E7" w:rsidP="006B1109">
            <w:pPr>
              <w:rPr>
                <w:noProof/>
              </w:rPr>
            </w:pPr>
          </w:p>
          <w:p w14:paraId="5097180B" w14:textId="4F82318A" w:rsidR="00A85A46" w:rsidRDefault="00A85A46" w:rsidP="006B1109">
            <w:pPr>
              <w:rPr>
                <w:noProof/>
              </w:rPr>
            </w:pPr>
          </w:p>
          <w:p w14:paraId="50B36947" w14:textId="77777777" w:rsidR="00A85A46" w:rsidRDefault="00A85A46" w:rsidP="006B1109">
            <w:pPr>
              <w:rPr>
                <w:noProof/>
              </w:rPr>
            </w:pPr>
          </w:p>
          <w:p w14:paraId="1FAC56A1" w14:textId="77777777" w:rsidR="001618E7" w:rsidRDefault="001618E7" w:rsidP="006B1109">
            <w:pPr>
              <w:rPr>
                <w:noProof/>
              </w:rPr>
            </w:pPr>
          </w:p>
          <w:p w14:paraId="34D149F6" w14:textId="77777777" w:rsidR="001618E7" w:rsidRDefault="001618E7" w:rsidP="006B1109">
            <w:pPr>
              <w:rPr>
                <w:noProof/>
              </w:rPr>
            </w:pPr>
          </w:p>
          <w:p w14:paraId="4DB6C3BF" w14:textId="77777777" w:rsidR="001618E7" w:rsidRDefault="001618E7" w:rsidP="006B1109">
            <w:pPr>
              <w:rPr>
                <w:noProof/>
              </w:rPr>
            </w:pPr>
          </w:p>
          <w:p w14:paraId="12335FFE" w14:textId="77777777" w:rsidR="001618E7" w:rsidRDefault="001618E7" w:rsidP="006B1109">
            <w:pPr>
              <w:rPr>
                <w:noProof/>
              </w:rPr>
            </w:pPr>
          </w:p>
          <w:p w14:paraId="3CCEF805" w14:textId="2182EC22" w:rsidR="001618E7" w:rsidRDefault="001618E7" w:rsidP="006B1109">
            <w:pPr>
              <w:rPr>
                <w:noProof/>
              </w:rPr>
            </w:pPr>
          </w:p>
          <w:p w14:paraId="36A98727" w14:textId="20B2C2DB" w:rsidR="00A85A46" w:rsidRDefault="00A85A46" w:rsidP="006B1109">
            <w:pPr>
              <w:rPr>
                <w:noProof/>
              </w:rPr>
            </w:pPr>
          </w:p>
          <w:p w14:paraId="3AF8D1D4" w14:textId="79689953" w:rsidR="001618E7" w:rsidRDefault="001618E7" w:rsidP="006B1109">
            <w:pPr>
              <w:rPr>
                <w:noProof/>
              </w:rPr>
            </w:pPr>
          </w:p>
        </w:tc>
        <w:tc>
          <w:tcPr>
            <w:tcW w:w="7712" w:type="dxa"/>
          </w:tcPr>
          <w:p w14:paraId="7696967E" w14:textId="76C434A7" w:rsidR="001618E7" w:rsidRDefault="001618E7" w:rsidP="001618E7">
            <w:pPr>
              <w:jc w:val="center"/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024E420" wp14:editId="0DB0E241">
                  <wp:simplePos x="0" y="0"/>
                  <wp:positionH relativeFrom="column">
                    <wp:posOffset>81534</wp:posOffset>
                  </wp:positionH>
                  <wp:positionV relativeFrom="paragraph">
                    <wp:posOffset>275082</wp:posOffset>
                  </wp:positionV>
                  <wp:extent cx="4601578" cy="1901952"/>
                  <wp:effectExtent l="0" t="0" r="8890" b="3175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13" t="71283" r="9528" b="5658"/>
                          <a:stretch/>
                        </pic:blipFill>
                        <pic:spPr bwMode="auto">
                          <a:xfrm>
                            <a:off x="0" y="0"/>
                            <a:ext cx="4601578" cy="1901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91221" w14:paraId="6C3E111E" w14:textId="77777777" w:rsidTr="00282A60">
        <w:tc>
          <w:tcPr>
            <w:tcW w:w="14743" w:type="dxa"/>
            <w:gridSpan w:val="3"/>
          </w:tcPr>
          <w:p w14:paraId="3459988C" w14:textId="091A778B" w:rsidR="00B91221" w:rsidRPr="00A047C8" w:rsidRDefault="009D0D08" w:rsidP="006B110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  <w:r w:rsidR="00B91221">
              <w:rPr>
                <w:b/>
                <w:bCs/>
              </w:rPr>
              <w:t xml:space="preserve">.- </w:t>
            </w:r>
            <w:r w:rsidR="0077762D">
              <w:rPr>
                <w:b/>
                <w:bCs/>
              </w:rPr>
              <w:t xml:space="preserve">Cuantificación de instrumentos </w:t>
            </w:r>
            <w:r w:rsidR="00B91221" w:rsidRPr="00A047C8">
              <w:rPr>
                <w:b/>
                <w:bCs/>
              </w:rPr>
              <w:t xml:space="preserve"> </w:t>
            </w:r>
          </w:p>
        </w:tc>
      </w:tr>
      <w:tr w:rsidR="00B91221" w14:paraId="04B4140B" w14:textId="77777777" w:rsidTr="00282A60">
        <w:tc>
          <w:tcPr>
            <w:tcW w:w="14743" w:type="dxa"/>
            <w:gridSpan w:val="3"/>
          </w:tcPr>
          <w:p w14:paraId="24239912" w14:textId="1405D0E9" w:rsidR="00B91221" w:rsidRPr="009D0D08" w:rsidRDefault="009D0D08" w:rsidP="009D0D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3.1.- </w:t>
            </w:r>
            <w:r w:rsidR="0077762D" w:rsidRPr="009D0D08">
              <w:rPr>
                <w:b/>
                <w:bCs/>
              </w:rPr>
              <w:t>Definir tiempo de aplicación de los instrumentos descritos respectivamente, con el objeto de sustentar una jornada de aplicación por día</w:t>
            </w:r>
          </w:p>
        </w:tc>
      </w:tr>
      <w:tr w:rsidR="00550775" w:rsidRPr="00A047C8" w14:paraId="6BA8E666" w14:textId="77777777" w:rsidTr="00282A60">
        <w:tc>
          <w:tcPr>
            <w:tcW w:w="14743" w:type="dxa"/>
            <w:gridSpan w:val="3"/>
          </w:tcPr>
          <w:p w14:paraId="2350BE7F" w14:textId="2923E172" w:rsidR="00550775" w:rsidRPr="00A047C8" w:rsidRDefault="00550775" w:rsidP="006B1109">
            <w:pPr>
              <w:jc w:val="center"/>
              <w:rPr>
                <w:b/>
                <w:bCs/>
              </w:rPr>
            </w:pPr>
            <w:r w:rsidRPr="00A047C8">
              <w:rPr>
                <w:b/>
                <w:bCs/>
              </w:rPr>
              <w:t>Anexo Técnico</w:t>
            </w:r>
          </w:p>
        </w:tc>
      </w:tr>
      <w:tr w:rsidR="00550775" w14:paraId="0B835F19" w14:textId="77777777" w:rsidTr="00282A60">
        <w:tc>
          <w:tcPr>
            <w:tcW w:w="14743" w:type="dxa"/>
            <w:gridSpan w:val="3"/>
          </w:tcPr>
          <w:p w14:paraId="7A759288" w14:textId="28A892B9" w:rsidR="00550775" w:rsidRDefault="00550775" w:rsidP="006B1109">
            <w:r>
              <w:t xml:space="preserve">Pág. 3 Cuantificación de instrumentos  </w:t>
            </w:r>
          </w:p>
        </w:tc>
      </w:tr>
      <w:tr w:rsidR="00550775" w14:paraId="55DB08AB" w14:textId="77777777" w:rsidTr="00282A60">
        <w:tc>
          <w:tcPr>
            <w:tcW w:w="14743" w:type="dxa"/>
            <w:gridSpan w:val="3"/>
          </w:tcPr>
          <w:p w14:paraId="6C53F68C" w14:textId="77777777" w:rsidR="00550775" w:rsidRDefault="00550775" w:rsidP="006B1109">
            <w:r>
              <w:rPr>
                <w:noProof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6B5D1EA8" wp14:editId="15AB3F05">
                  <wp:simplePos x="0" y="0"/>
                  <wp:positionH relativeFrom="column">
                    <wp:posOffset>102363</wp:posOffset>
                  </wp:positionH>
                  <wp:positionV relativeFrom="paragraph">
                    <wp:posOffset>99188</wp:posOffset>
                  </wp:positionV>
                  <wp:extent cx="6227064" cy="292608"/>
                  <wp:effectExtent l="0" t="0" r="0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3432" b="16973"/>
                          <a:stretch/>
                        </pic:blipFill>
                        <pic:spPr bwMode="auto">
                          <a:xfrm>
                            <a:off x="0" y="0"/>
                            <a:ext cx="6227064" cy="292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264A13" w14:textId="77777777" w:rsidR="00550775" w:rsidRDefault="00550775" w:rsidP="006B1109"/>
          <w:p w14:paraId="13F4A66D" w14:textId="77777777" w:rsidR="00550775" w:rsidRDefault="00550775" w:rsidP="006B1109"/>
          <w:p w14:paraId="2BA17040" w14:textId="77777777" w:rsidR="00550775" w:rsidRDefault="00550775" w:rsidP="006B1109">
            <w:r>
              <w:rPr>
                <w:noProof/>
                <w:lang w:eastAsia="es-MX"/>
              </w:rPr>
              <w:drawing>
                <wp:anchor distT="0" distB="0" distL="114300" distR="114300" simplePos="0" relativeHeight="251679744" behindDoc="0" locked="0" layoutInCell="1" allowOverlap="1" wp14:anchorId="61AF674C" wp14:editId="01FEA195">
                  <wp:simplePos x="0" y="0"/>
                  <wp:positionH relativeFrom="column">
                    <wp:posOffset>101473</wp:posOffset>
                  </wp:positionH>
                  <wp:positionV relativeFrom="paragraph">
                    <wp:posOffset>19685</wp:posOffset>
                  </wp:positionV>
                  <wp:extent cx="6276975" cy="297942"/>
                  <wp:effectExtent l="0" t="0" r="0" b="6985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84"/>
                          <a:stretch/>
                        </pic:blipFill>
                        <pic:spPr bwMode="auto">
                          <a:xfrm>
                            <a:off x="0" y="0"/>
                            <a:ext cx="6276975" cy="297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8440E08" w14:textId="45DB188E" w:rsidR="00550775" w:rsidRDefault="00550775" w:rsidP="006B1109"/>
        </w:tc>
      </w:tr>
    </w:tbl>
    <w:p w14:paraId="392D0B2D" w14:textId="77777777" w:rsidR="00550775" w:rsidRDefault="00550775" w:rsidP="00EE7909">
      <w:pPr>
        <w:rPr>
          <w:noProof/>
          <w:sz w:val="2"/>
          <w:szCs w:val="2"/>
        </w:rPr>
      </w:pPr>
    </w:p>
    <w:p w14:paraId="01EC8980" w14:textId="54B75F8A" w:rsidR="00A85A46" w:rsidRPr="00A85A46" w:rsidRDefault="00A85A46" w:rsidP="00EE7909">
      <w:pPr>
        <w:rPr>
          <w:noProof/>
          <w:sz w:val="2"/>
          <w:szCs w:val="2"/>
        </w:rPr>
      </w:pPr>
    </w:p>
    <w:tbl>
      <w:tblPr>
        <w:tblStyle w:val="Tablaconcuadrcula"/>
        <w:tblW w:w="14743" w:type="dxa"/>
        <w:tblInd w:w="-856" w:type="dxa"/>
        <w:tblLook w:val="04A0" w:firstRow="1" w:lastRow="0" w:firstColumn="1" w:lastColumn="0" w:noHBand="0" w:noVBand="1"/>
      </w:tblPr>
      <w:tblGrid>
        <w:gridCol w:w="14743"/>
      </w:tblGrid>
      <w:tr w:rsidR="00A85A46" w14:paraId="57FC5150" w14:textId="77777777" w:rsidTr="006B1109">
        <w:tc>
          <w:tcPr>
            <w:tcW w:w="14743" w:type="dxa"/>
          </w:tcPr>
          <w:p w14:paraId="516CDA37" w14:textId="0956DB41" w:rsidR="00A85A46" w:rsidRPr="00A047C8" w:rsidRDefault="00A85A46" w:rsidP="006B11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4.- Estimaciones promedio </w:t>
            </w:r>
            <w:r w:rsidRPr="00A047C8">
              <w:rPr>
                <w:b/>
                <w:bCs/>
              </w:rPr>
              <w:t xml:space="preserve"> </w:t>
            </w:r>
          </w:p>
        </w:tc>
      </w:tr>
      <w:tr w:rsidR="00A85A46" w14:paraId="6E99E9D2" w14:textId="77777777" w:rsidTr="006B1109">
        <w:tc>
          <w:tcPr>
            <w:tcW w:w="14743" w:type="dxa"/>
          </w:tcPr>
          <w:p w14:paraId="1B2DF802" w14:textId="77777777" w:rsidR="000B3373" w:rsidRDefault="000B3373" w:rsidP="000B33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4.1. Se requiere conocer la infraestructura informática disponible con las características requeridas por cada uno de los grupos reportados en archivo Sede_Resumen.xls, con el objetivo de definir la estructura operativa. </w:t>
            </w:r>
          </w:p>
          <w:p w14:paraId="05C84208" w14:textId="5006E637" w:rsidR="00D30BE8" w:rsidRPr="009D0D08" w:rsidRDefault="00D30BE8" w:rsidP="000B33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4.2. Se solicita las bases de </w:t>
            </w:r>
            <w:r w:rsidR="006D6227">
              <w:rPr>
                <w:b/>
                <w:bCs/>
              </w:rPr>
              <w:t>cálculo</w:t>
            </w:r>
            <w:r>
              <w:rPr>
                <w:b/>
                <w:bCs/>
              </w:rPr>
              <w:t xml:space="preserve"> de archivos Resumen_SPD.xls y Sedes_Resumen.xls</w:t>
            </w:r>
          </w:p>
        </w:tc>
      </w:tr>
      <w:tr w:rsidR="00550775" w:rsidRPr="00A047C8" w14:paraId="5ED0A710" w14:textId="77777777" w:rsidTr="00BE54E8">
        <w:tc>
          <w:tcPr>
            <w:tcW w:w="14743" w:type="dxa"/>
          </w:tcPr>
          <w:p w14:paraId="6114320A" w14:textId="1A3E20B8" w:rsidR="00550775" w:rsidRPr="00A047C8" w:rsidRDefault="00550775" w:rsidP="006B1109">
            <w:pPr>
              <w:jc w:val="center"/>
              <w:rPr>
                <w:b/>
                <w:bCs/>
              </w:rPr>
            </w:pPr>
            <w:r w:rsidRPr="00A047C8">
              <w:rPr>
                <w:b/>
                <w:bCs/>
              </w:rPr>
              <w:t>Anexo Técnico</w:t>
            </w:r>
          </w:p>
        </w:tc>
      </w:tr>
      <w:tr w:rsidR="00550775" w14:paraId="3E4A2547" w14:textId="77777777" w:rsidTr="002B528B">
        <w:tc>
          <w:tcPr>
            <w:tcW w:w="14743" w:type="dxa"/>
          </w:tcPr>
          <w:p w14:paraId="498995F1" w14:textId="5D586696" w:rsidR="00550775" w:rsidRDefault="00550775" w:rsidP="006B1109">
            <w:r>
              <w:t>Pág. 14</w:t>
            </w:r>
          </w:p>
        </w:tc>
      </w:tr>
      <w:tr w:rsidR="00550775" w14:paraId="17B330C0" w14:textId="77777777" w:rsidTr="00C93169">
        <w:tc>
          <w:tcPr>
            <w:tcW w:w="14743" w:type="dxa"/>
          </w:tcPr>
          <w:p w14:paraId="42870E76" w14:textId="19D90D26" w:rsidR="00550775" w:rsidRDefault="00767472" w:rsidP="006B1109">
            <w:r>
              <w:rPr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2C5CE180" wp14:editId="6F95C9CC">
                  <wp:simplePos x="0" y="0"/>
                  <wp:positionH relativeFrom="column">
                    <wp:posOffset>1911985</wp:posOffset>
                  </wp:positionH>
                  <wp:positionV relativeFrom="paragraph">
                    <wp:posOffset>80178</wp:posOffset>
                  </wp:positionV>
                  <wp:extent cx="5367528" cy="3215331"/>
                  <wp:effectExtent l="0" t="0" r="5080" b="4445"/>
                  <wp:wrapNone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528" cy="321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42A96C" w14:textId="77777777" w:rsidR="00550775" w:rsidRDefault="00550775" w:rsidP="006B1109"/>
          <w:p w14:paraId="626A64EE" w14:textId="77777777" w:rsidR="00550775" w:rsidRDefault="00550775" w:rsidP="006B1109"/>
          <w:p w14:paraId="26AEF05B" w14:textId="152470C5" w:rsidR="00550775" w:rsidRDefault="00550775" w:rsidP="006B1109"/>
          <w:p w14:paraId="3206EF0A" w14:textId="4F0D1252" w:rsidR="00632921" w:rsidRDefault="00632921" w:rsidP="006B1109"/>
          <w:p w14:paraId="4384BCC4" w14:textId="77777777" w:rsidR="00632921" w:rsidRDefault="00632921" w:rsidP="006B1109"/>
          <w:p w14:paraId="20478A22" w14:textId="77777777" w:rsidR="00550775" w:rsidRDefault="00550775" w:rsidP="006B1109"/>
          <w:p w14:paraId="738B013B" w14:textId="77777777" w:rsidR="00550775" w:rsidRDefault="00550775" w:rsidP="006B1109"/>
          <w:p w14:paraId="36BB2E31" w14:textId="77777777" w:rsidR="00550775" w:rsidRDefault="00550775" w:rsidP="006B1109"/>
          <w:p w14:paraId="45E7EE15" w14:textId="77777777" w:rsidR="00550775" w:rsidRDefault="00550775" w:rsidP="006B1109"/>
          <w:p w14:paraId="6DA58520" w14:textId="77777777" w:rsidR="00550775" w:rsidRDefault="00550775" w:rsidP="006B1109"/>
          <w:p w14:paraId="01F1133E" w14:textId="77777777" w:rsidR="00550775" w:rsidRDefault="00550775" w:rsidP="006B1109"/>
          <w:p w14:paraId="187BD352" w14:textId="77777777" w:rsidR="00550775" w:rsidRDefault="00550775" w:rsidP="006B1109"/>
          <w:p w14:paraId="6166A132" w14:textId="77777777" w:rsidR="00550775" w:rsidRDefault="00550775" w:rsidP="006B1109"/>
          <w:p w14:paraId="3942D2AE" w14:textId="77777777" w:rsidR="00550775" w:rsidRDefault="00550775" w:rsidP="006B1109"/>
          <w:p w14:paraId="53993D0B" w14:textId="77777777" w:rsidR="00550775" w:rsidRDefault="00550775" w:rsidP="006B1109"/>
          <w:p w14:paraId="38C7B50D" w14:textId="77777777" w:rsidR="00550775" w:rsidRDefault="00550775" w:rsidP="006B1109"/>
          <w:p w14:paraId="60797655" w14:textId="77777777" w:rsidR="00550775" w:rsidRDefault="00550775" w:rsidP="006B1109"/>
          <w:p w14:paraId="2EBD8714" w14:textId="77777777" w:rsidR="00550775" w:rsidRDefault="00550775" w:rsidP="006B1109"/>
          <w:p w14:paraId="6659A245" w14:textId="77777777" w:rsidR="00550775" w:rsidRDefault="00550775" w:rsidP="00632921">
            <w:pPr>
              <w:jc w:val="center"/>
            </w:pPr>
          </w:p>
        </w:tc>
      </w:tr>
    </w:tbl>
    <w:p w14:paraId="4DD5365F" w14:textId="085C6C35" w:rsidR="003D09E9" w:rsidRDefault="00EE7909" w:rsidP="00EE7909">
      <w:r>
        <w:t xml:space="preserve">     </w:t>
      </w:r>
    </w:p>
    <w:sectPr w:rsidR="003D09E9" w:rsidSect="00B24BF9">
      <w:pgSz w:w="15840" w:h="12240" w:orient="landscape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7795B" w14:textId="77777777" w:rsidR="00CE4C3E" w:rsidRDefault="00CE4C3E" w:rsidP="00632921">
      <w:pPr>
        <w:spacing w:after="0" w:line="240" w:lineRule="auto"/>
      </w:pPr>
      <w:r>
        <w:separator/>
      </w:r>
    </w:p>
  </w:endnote>
  <w:endnote w:type="continuationSeparator" w:id="0">
    <w:p w14:paraId="1A9B1C3C" w14:textId="77777777" w:rsidR="00CE4C3E" w:rsidRDefault="00CE4C3E" w:rsidP="0063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5D25E" w14:textId="77777777" w:rsidR="00CE4C3E" w:rsidRDefault="00CE4C3E" w:rsidP="00632921">
      <w:pPr>
        <w:spacing w:after="0" w:line="240" w:lineRule="auto"/>
      </w:pPr>
      <w:r>
        <w:separator/>
      </w:r>
    </w:p>
  </w:footnote>
  <w:footnote w:type="continuationSeparator" w:id="0">
    <w:p w14:paraId="31F1E28F" w14:textId="77777777" w:rsidR="00CE4C3E" w:rsidRDefault="00CE4C3E" w:rsidP="00632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628A"/>
    <w:multiLevelType w:val="hybridMultilevel"/>
    <w:tmpl w:val="07943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1C8D"/>
    <w:multiLevelType w:val="hybridMultilevel"/>
    <w:tmpl w:val="FE06DB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1119"/>
    <w:multiLevelType w:val="hybridMultilevel"/>
    <w:tmpl w:val="3ABA7992"/>
    <w:lvl w:ilvl="0" w:tplc="080A000D">
      <w:start w:val="1"/>
      <w:numFmt w:val="bullet"/>
      <w:lvlText w:val=""/>
      <w:lvlJc w:val="left"/>
      <w:pPr>
        <w:ind w:left="145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3" w15:restartNumberingAfterBreak="0">
    <w:nsid w:val="3E42324C"/>
    <w:multiLevelType w:val="multilevel"/>
    <w:tmpl w:val="89B46A3A"/>
    <w:lvl w:ilvl="0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48096F"/>
    <w:multiLevelType w:val="hybridMultilevel"/>
    <w:tmpl w:val="6B6C6A9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52DF7"/>
    <w:multiLevelType w:val="hybridMultilevel"/>
    <w:tmpl w:val="279E50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09"/>
    <w:rsid w:val="00017D9D"/>
    <w:rsid w:val="000B3373"/>
    <w:rsid w:val="001618E7"/>
    <w:rsid w:val="00282A60"/>
    <w:rsid w:val="00283893"/>
    <w:rsid w:val="00313963"/>
    <w:rsid w:val="00360561"/>
    <w:rsid w:val="003D09E9"/>
    <w:rsid w:val="003F1617"/>
    <w:rsid w:val="003F700C"/>
    <w:rsid w:val="00550775"/>
    <w:rsid w:val="005B29AF"/>
    <w:rsid w:val="005B538B"/>
    <w:rsid w:val="00625973"/>
    <w:rsid w:val="00632921"/>
    <w:rsid w:val="00637907"/>
    <w:rsid w:val="006B0831"/>
    <w:rsid w:val="006B21F5"/>
    <w:rsid w:val="006B5567"/>
    <w:rsid w:val="006D6227"/>
    <w:rsid w:val="00767472"/>
    <w:rsid w:val="0077762D"/>
    <w:rsid w:val="0086327B"/>
    <w:rsid w:val="008B102C"/>
    <w:rsid w:val="008C6423"/>
    <w:rsid w:val="00901E4D"/>
    <w:rsid w:val="00917A5B"/>
    <w:rsid w:val="009D0D08"/>
    <w:rsid w:val="009F3672"/>
    <w:rsid w:val="00A047C8"/>
    <w:rsid w:val="00A07A70"/>
    <w:rsid w:val="00A368F3"/>
    <w:rsid w:val="00A40171"/>
    <w:rsid w:val="00A631CF"/>
    <w:rsid w:val="00A85A46"/>
    <w:rsid w:val="00B24BF9"/>
    <w:rsid w:val="00B47381"/>
    <w:rsid w:val="00B63053"/>
    <w:rsid w:val="00B91221"/>
    <w:rsid w:val="00BA5FEF"/>
    <w:rsid w:val="00BD4B6B"/>
    <w:rsid w:val="00C8112D"/>
    <w:rsid w:val="00C91BEE"/>
    <w:rsid w:val="00CC45A0"/>
    <w:rsid w:val="00CC741C"/>
    <w:rsid w:val="00CD74A1"/>
    <w:rsid w:val="00CE4C3E"/>
    <w:rsid w:val="00CF10FC"/>
    <w:rsid w:val="00D02DA7"/>
    <w:rsid w:val="00D30BE8"/>
    <w:rsid w:val="00E903E5"/>
    <w:rsid w:val="00EB1B78"/>
    <w:rsid w:val="00EE33A1"/>
    <w:rsid w:val="00EE7909"/>
    <w:rsid w:val="00F7568A"/>
    <w:rsid w:val="00F8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F1CC"/>
  <w15:chartTrackingRefBased/>
  <w15:docId w15:val="{2C4DFCF0-A276-425C-99AD-42847286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7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90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04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47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2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921"/>
  </w:style>
  <w:style w:type="paragraph" w:styleId="Piedepgina">
    <w:name w:val="footer"/>
    <w:basedOn w:val="Normal"/>
    <w:link w:val="PiedepginaCar"/>
    <w:uiPriority w:val="99"/>
    <w:unhideWhenUsed/>
    <w:rsid w:val="00632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rosales</dc:creator>
  <cp:keywords/>
  <dc:description/>
  <cp:lastModifiedBy>Iván</cp:lastModifiedBy>
  <cp:revision>12</cp:revision>
  <dcterms:created xsi:type="dcterms:W3CDTF">2020-01-17T19:20:00Z</dcterms:created>
  <dcterms:modified xsi:type="dcterms:W3CDTF">2020-01-17T20:43:00Z</dcterms:modified>
</cp:coreProperties>
</file>