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DB472" w14:textId="045AF101" w:rsidR="00225A85" w:rsidRPr="00DB5C76" w:rsidRDefault="00DB5C76" w:rsidP="00DB5C76">
      <w:pPr>
        <w:spacing w:after="0"/>
        <w:jc w:val="center"/>
        <w:rPr>
          <w:b/>
          <w:color w:val="1F3864" w:themeColor="accent5" w:themeShade="80"/>
          <w:sz w:val="28"/>
          <w:szCs w:val="28"/>
        </w:rPr>
      </w:pPr>
      <w:r w:rsidRPr="00DB5C76">
        <w:rPr>
          <w:b/>
          <w:color w:val="1F3864" w:themeColor="accent5" w:themeShade="80"/>
          <w:sz w:val="28"/>
          <w:szCs w:val="28"/>
        </w:rPr>
        <w:t>Ficha técnica</w:t>
      </w:r>
    </w:p>
    <w:p w14:paraId="2FDC7048" w14:textId="3CCC0661" w:rsidR="00DB5C76" w:rsidRDefault="00DB5C76" w:rsidP="003F3546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DB5C76">
        <w:rPr>
          <w:color w:val="1F3864" w:themeColor="accent5" w:themeShade="80"/>
          <w:sz w:val="28"/>
          <w:szCs w:val="28"/>
        </w:rPr>
        <w:t xml:space="preserve">Instrumentos de valoración del Sistema de Apreciación de Conocimientos y Aptitudes </w:t>
      </w:r>
    </w:p>
    <w:p w14:paraId="383EBEDA" w14:textId="77777777" w:rsidR="003F3546" w:rsidRPr="003F3546" w:rsidRDefault="003F3546" w:rsidP="00DB5C76">
      <w:pPr>
        <w:spacing w:after="0"/>
        <w:jc w:val="center"/>
        <w:rPr>
          <w:color w:val="1F3864" w:themeColor="accent5" w:themeShade="80"/>
          <w:sz w:val="28"/>
          <w:szCs w:val="28"/>
        </w:rPr>
      </w:pP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8784"/>
      </w:tblGrid>
      <w:tr w:rsidR="00225A85" w:rsidRPr="003F3546" w14:paraId="627C02CD" w14:textId="77777777" w:rsidTr="003F3546">
        <w:trPr>
          <w:trHeight w:val="465"/>
        </w:trPr>
        <w:tc>
          <w:tcPr>
            <w:tcW w:w="2410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8784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43FC0">
        <w:trPr>
          <w:trHeight w:val="565"/>
        </w:trPr>
        <w:tc>
          <w:tcPr>
            <w:tcW w:w="2410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8784" w:type="dxa"/>
            <w:shd w:val="clear" w:color="auto" w:fill="auto"/>
            <w:vAlign w:val="center"/>
          </w:tcPr>
          <w:p w14:paraId="543EDEE4" w14:textId="0068058B" w:rsidR="00330CB3" w:rsidRPr="00D57209" w:rsidRDefault="00330CB3" w:rsidP="00F2575A">
            <w:r w:rsidRPr="00C86E51">
              <w:t>Instrumento de valoración de conocimientos y aptitudes docentes</w:t>
            </w:r>
            <w:r w:rsidR="00384E69">
              <w:t>.</w:t>
            </w:r>
          </w:p>
        </w:tc>
      </w:tr>
      <w:tr w:rsidR="00225A85" w14:paraId="0FABF45B" w14:textId="77777777" w:rsidTr="00343FC0">
        <w:trPr>
          <w:trHeight w:val="565"/>
        </w:trPr>
        <w:tc>
          <w:tcPr>
            <w:tcW w:w="2410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8784" w:type="dxa"/>
            <w:shd w:val="clear" w:color="auto" w:fill="auto"/>
            <w:vAlign w:val="center"/>
          </w:tcPr>
          <w:p w14:paraId="2A07FE1A" w14:textId="0FFE1A51" w:rsidR="00225A85" w:rsidRPr="0070185C" w:rsidRDefault="00E3452C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70185C">
              <w:rPr>
                <w:bCs/>
                <w:sz w:val="22"/>
                <w:szCs w:val="22"/>
              </w:rPr>
              <w:t>IVCAD-</w:t>
            </w:r>
            <w:r w:rsidR="009D295A" w:rsidRPr="0070185C">
              <w:rPr>
                <w:bCs/>
                <w:sz w:val="22"/>
                <w:szCs w:val="22"/>
              </w:rPr>
              <w:t>MDC-</w:t>
            </w:r>
            <w:r w:rsidR="00CF5387" w:rsidRPr="0070185C">
              <w:rPr>
                <w:bCs/>
                <w:sz w:val="22"/>
                <w:szCs w:val="22"/>
              </w:rPr>
              <w:t>EI-</w:t>
            </w:r>
            <w:r w:rsidRPr="0070185C">
              <w:rPr>
                <w:bCs/>
                <w:sz w:val="22"/>
                <w:szCs w:val="22"/>
              </w:rPr>
              <w:t>202</w:t>
            </w:r>
            <w:r w:rsidR="009D295A" w:rsidRPr="0070185C">
              <w:rPr>
                <w:bCs/>
                <w:sz w:val="22"/>
                <w:szCs w:val="22"/>
              </w:rPr>
              <w:t>1</w:t>
            </w:r>
          </w:p>
        </w:tc>
      </w:tr>
      <w:tr w:rsidR="00225A85" w14:paraId="66769033" w14:textId="77777777" w:rsidTr="00343FC0">
        <w:trPr>
          <w:trHeight w:val="565"/>
        </w:trPr>
        <w:tc>
          <w:tcPr>
            <w:tcW w:w="2410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8784" w:type="dxa"/>
            <w:shd w:val="clear" w:color="auto" w:fill="auto"/>
            <w:vAlign w:val="center"/>
          </w:tcPr>
          <w:p w14:paraId="28191CE7" w14:textId="7B3954B5" w:rsidR="00225A85" w:rsidRPr="00FE3EF0" w:rsidRDefault="00C86E51" w:rsidP="00711368">
            <w:pPr>
              <w:spacing w:before="120" w:after="120"/>
              <w:jc w:val="both"/>
              <w:rPr>
                <w:highlight w:val="cyan"/>
              </w:rPr>
            </w:pPr>
            <w:r>
              <w:t>Proceso de selección para la a</w:t>
            </w:r>
            <w:r w:rsidR="00225A85" w:rsidRPr="00D57209">
              <w:t xml:space="preserve">dmisión </w:t>
            </w:r>
            <w:r w:rsidR="00225A85">
              <w:t>a las funciones</w:t>
            </w:r>
            <w:r>
              <w:t xml:space="preserve"> de</w:t>
            </w:r>
            <w:r w:rsidR="00225A85">
              <w:t xml:space="preserve"> docente y </w:t>
            </w:r>
            <w:r>
              <w:t>técnico docente 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43FC0">
        <w:trPr>
          <w:trHeight w:val="565"/>
        </w:trPr>
        <w:tc>
          <w:tcPr>
            <w:tcW w:w="2410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8784" w:type="dxa"/>
            <w:shd w:val="clear" w:color="auto" w:fill="auto"/>
            <w:vAlign w:val="center"/>
          </w:tcPr>
          <w:p w14:paraId="69D564BB" w14:textId="5123564E" w:rsidR="00225A85" w:rsidRPr="00D57209" w:rsidRDefault="00225A85" w:rsidP="00F2575A">
            <w:r>
              <w:t>Segunda etapa</w:t>
            </w:r>
            <w:r w:rsidR="00384E69">
              <w:t xml:space="preserve"> del proceso de selección para la admisión.</w:t>
            </w:r>
          </w:p>
        </w:tc>
      </w:tr>
      <w:tr w:rsidR="00225A85" w14:paraId="4218BDE1" w14:textId="77777777" w:rsidTr="00343FC0">
        <w:trPr>
          <w:trHeight w:val="425"/>
        </w:trPr>
        <w:tc>
          <w:tcPr>
            <w:tcW w:w="2410" w:type="dxa"/>
            <w:shd w:val="clear" w:color="auto" w:fill="E2EFD9" w:themeFill="accent6" w:themeFillTint="33"/>
            <w:vAlign w:val="center"/>
          </w:tcPr>
          <w:p w14:paraId="4A577AC6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I</w:t>
            </w:r>
            <w:r w:rsidRPr="00A7447C">
              <w:rPr>
                <w:color w:val="1F3864" w:themeColor="accent5" w:themeShade="80"/>
              </w:rPr>
              <w:t>nicio de operación</w:t>
            </w:r>
          </w:p>
        </w:tc>
        <w:tc>
          <w:tcPr>
            <w:tcW w:w="8784" w:type="dxa"/>
            <w:shd w:val="clear" w:color="auto" w:fill="auto"/>
            <w:vAlign w:val="center"/>
          </w:tcPr>
          <w:p w14:paraId="190DD107" w14:textId="36C85572" w:rsidR="00225A85" w:rsidRPr="00A7447C" w:rsidRDefault="0026780E" w:rsidP="0070185C">
            <w:pPr>
              <w:spacing w:before="120" w:after="120"/>
            </w:pPr>
            <w:r w:rsidRPr="00F26523">
              <w:t xml:space="preserve">Para el periodo </w:t>
            </w:r>
            <w:r w:rsidR="002C2F71">
              <w:t xml:space="preserve">2020-2022 </w:t>
            </w:r>
          </w:p>
        </w:tc>
      </w:tr>
      <w:tr w:rsidR="00225A85" w14:paraId="2D8A9C96" w14:textId="77777777" w:rsidTr="00343FC0">
        <w:trPr>
          <w:trHeight w:val="587"/>
        </w:trPr>
        <w:tc>
          <w:tcPr>
            <w:tcW w:w="2410" w:type="dxa"/>
            <w:shd w:val="clear" w:color="auto" w:fill="E2EFD9" w:themeFill="accent6" w:themeFillTint="33"/>
            <w:vAlign w:val="center"/>
          </w:tcPr>
          <w:p w14:paraId="4A392D64" w14:textId="327BE30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  <w:r w:rsidR="00330CB3">
              <w:rPr>
                <w:color w:val="1F3864" w:themeColor="accent5" w:themeShade="80"/>
              </w:rPr>
              <w:t xml:space="preserve"> del instrumento</w:t>
            </w:r>
          </w:p>
        </w:tc>
        <w:tc>
          <w:tcPr>
            <w:tcW w:w="8784" w:type="dxa"/>
            <w:shd w:val="clear" w:color="auto" w:fill="auto"/>
            <w:vAlign w:val="center"/>
          </w:tcPr>
          <w:p w14:paraId="7293DCCD" w14:textId="5C334143" w:rsidR="00F26523" w:rsidRPr="0070185C" w:rsidRDefault="00F26523" w:rsidP="0070185C">
            <w:pPr>
              <w:spacing w:before="120" w:after="120"/>
              <w:jc w:val="both"/>
            </w:pPr>
            <w:r w:rsidRPr="0070185C">
              <w:t>Valorar los conocimientos y aptitudes necesarios para el ejercicio de la función docente</w:t>
            </w:r>
            <w:r w:rsidR="00384E69" w:rsidRPr="0070185C">
              <w:t xml:space="preserve"> y técnico docente</w:t>
            </w:r>
            <w:r w:rsidRPr="0070185C">
              <w:t xml:space="preserve"> que poseen los</w:t>
            </w:r>
            <w:r w:rsidR="00384E69" w:rsidRPr="0070185C">
              <w:t xml:space="preserve"> aspirantes a ser seleccionados</w:t>
            </w:r>
            <w:r w:rsidRPr="0070185C">
              <w:t>, conforme a los perfiles profesionales correspondientes que constituyen el referente principal respecto de lo que requieren saber y saber hacer los aspirantes a desempeñar dicha función</w:t>
            </w:r>
            <w:r w:rsidR="00384E69" w:rsidRPr="0070185C">
              <w:t>.</w:t>
            </w:r>
          </w:p>
        </w:tc>
      </w:tr>
      <w:tr w:rsidR="00225A85" w14:paraId="2DB812A4" w14:textId="77777777" w:rsidTr="00343FC0">
        <w:trPr>
          <w:trHeight w:val="587"/>
        </w:trPr>
        <w:tc>
          <w:tcPr>
            <w:tcW w:w="2410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8784" w:type="dxa"/>
            <w:shd w:val="clear" w:color="auto" w:fill="auto"/>
            <w:vAlign w:val="center"/>
          </w:tcPr>
          <w:p w14:paraId="5BDD8943" w14:textId="77777777" w:rsidR="0070185C" w:rsidRPr="0070185C" w:rsidRDefault="0070185C" w:rsidP="0070185C">
            <w:pPr>
              <w:shd w:val="clear" w:color="auto" w:fill="FFFFFF"/>
              <w:spacing w:before="120" w:after="120" w:line="224" w:lineRule="atLeast"/>
              <w:jc w:val="both"/>
            </w:pPr>
            <w:r w:rsidRPr="0070185C">
              <w:t>Quien decide voluntariamente participar en la convocatoria pública del proceso de selección para la admisión al servicio público educativo a través del Sistema para la Carrera de las Maestras y los Maestros en Educación Básica y en Educación Media Superior, debe ser capaz de responder a situaciones complejas y variadas propias de la función docente;  como el desarrollo de pensamiento crítico y filosófico, el mejoramiento integral y cons</w:t>
            </w:r>
            <w:r w:rsidRPr="0070185C">
              <w:softHyphen/>
              <w:t>tante del educando, la planeación, el dominio de los contenidos, el ambiente en el aula, las prácticas didácticas pertinentes, el máximo aprovechamiento escolar y aprendizaje de los alumnos, la solidaridad en la escuela, y el diálogo y la comunicación y colaboración con  las familias o tutores.  </w:t>
            </w:r>
          </w:p>
          <w:p w14:paraId="5CE7A847" w14:textId="343BBB81" w:rsidR="0070185C" w:rsidRPr="0070185C" w:rsidRDefault="0070185C" w:rsidP="0070185C">
            <w:pPr>
              <w:shd w:val="clear" w:color="auto" w:fill="FFFFFF"/>
              <w:spacing w:before="120" w:after="120" w:line="224" w:lineRule="atLeast"/>
              <w:jc w:val="both"/>
            </w:pPr>
            <w:r w:rsidRPr="0070185C">
              <w:t>En la tabla siguiente se indican los dominios, criterios e indicadores que se consideran imprescindibles de valorar en los aspirantes dado que guardan una estrecha relación con los conocimientos y aptitudes mencionadas, y que son susceptibles de valorar mediante este instrumento.</w:t>
            </w:r>
          </w:p>
          <w:tbl>
            <w:tblPr>
              <w:tblW w:w="7683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21"/>
              <w:gridCol w:w="1595"/>
              <w:gridCol w:w="5167"/>
            </w:tblGrid>
            <w:tr w:rsidR="0070185C" w:rsidRPr="0070185C" w14:paraId="5FB5DBAC" w14:textId="77777777" w:rsidTr="000A47D4">
              <w:trPr>
                <w:trHeight w:val="330"/>
                <w:jc w:val="center"/>
              </w:trPr>
              <w:tc>
                <w:tcPr>
                  <w:tcW w:w="921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A688F9C" w14:textId="77777777" w:rsidR="0070185C" w:rsidRPr="0070185C" w:rsidRDefault="0070185C" w:rsidP="0070185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lang w:eastAsia="es-MX"/>
                    </w:rPr>
                  </w:pPr>
                  <w:r w:rsidRPr="0070185C">
                    <w:rPr>
                      <w:rFonts w:ascii="Calibri" w:eastAsia="Times New Roman" w:hAnsi="Calibri" w:cs="Times New Roman"/>
                      <w:b/>
                      <w:bCs/>
                      <w:lang w:eastAsia="es-MX"/>
                    </w:rPr>
                    <w:t>Dominio</w:t>
                  </w:r>
                </w:p>
              </w:tc>
              <w:tc>
                <w:tcPr>
                  <w:tcW w:w="1595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85A3F6A" w14:textId="77777777" w:rsidR="0070185C" w:rsidRPr="0070185C" w:rsidRDefault="0070185C" w:rsidP="0070185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lang w:eastAsia="es-MX"/>
                    </w:rPr>
                  </w:pPr>
                  <w:r w:rsidRPr="0070185C">
                    <w:rPr>
                      <w:rFonts w:ascii="Calibri" w:eastAsia="Times New Roman" w:hAnsi="Calibri" w:cs="Times New Roman"/>
                      <w:b/>
                      <w:bCs/>
                      <w:lang w:eastAsia="es-MX"/>
                    </w:rPr>
                    <w:t>Criterio</w:t>
                  </w:r>
                </w:p>
              </w:tc>
              <w:tc>
                <w:tcPr>
                  <w:tcW w:w="5167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93FCD5B" w14:textId="77777777" w:rsidR="0070185C" w:rsidRPr="0070185C" w:rsidRDefault="0070185C" w:rsidP="0070185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70185C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Indicadores</w:t>
                  </w:r>
                </w:p>
              </w:tc>
            </w:tr>
            <w:tr w:rsidR="0070185C" w:rsidRPr="0070185C" w14:paraId="29AB2654" w14:textId="77777777" w:rsidTr="000A47D4">
              <w:trPr>
                <w:trHeight w:val="302"/>
                <w:jc w:val="center"/>
              </w:trPr>
              <w:tc>
                <w:tcPr>
                  <w:tcW w:w="9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EB9377D" w14:textId="7ECC69F7" w:rsidR="0070185C" w:rsidRPr="0070185C" w:rsidRDefault="0070185C" w:rsidP="000A47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lang w:eastAsia="es-MX"/>
                    </w:rPr>
                  </w:pPr>
                  <w:r w:rsidRPr="0070185C">
                    <w:rPr>
                      <w:rFonts w:ascii="Calibri" w:eastAsia="Times New Roman" w:hAnsi="Calibri" w:cs="Times New Roman"/>
                      <w:lang w:eastAsia="es-MX"/>
                    </w:rPr>
                    <w:t>I</w:t>
                  </w:r>
                </w:p>
              </w:tc>
              <w:tc>
                <w:tcPr>
                  <w:tcW w:w="159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292A6BB" w14:textId="77777777" w:rsidR="0070185C" w:rsidRPr="0070185C" w:rsidRDefault="0070185C" w:rsidP="0070185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lang w:eastAsia="es-MX"/>
                    </w:rPr>
                  </w:pPr>
                  <w:r w:rsidRPr="0070185C">
                    <w:rPr>
                      <w:rFonts w:ascii="Calibri" w:eastAsia="Times New Roman" w:hAnsi="Calibri" w:cs="Times New Roman"/>
                      <w:lang w:eastAsia="es-MX"/>
                    </w:rPr>
                    <w:t>1.1, 1.2, 1.3</w:t>
                  </w:r>
                </w:p>
              </w:tc>
              <w:tc>
                <w:tcPr>
                  <w:tcW w:w="51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F131220" w14:textId="3DF52FE5" w:rsidR="0070185C" w:rsidRPr="0070185C" w:rsidRDefault="0070185C" w:rsidP="000A47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0185C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1.1.1, 1.1.4, 1.1.5, 1.2.1, 1.2.2</w:t>
                  </w:r>
                  <w:r w:rsidR="000A47D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 xml:space="preserve">, </w:t>
                  </w:r>
                  <w:r w:rsidRPr="0070185C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1.2.3, 1.3.3</w:t>
                  </w:r>
                </w:p>
              </w:tc>
            </w:tr>
            <w:tr w:rsidR="0070185C" w:rsidRPr="0070185C" w14:paraId="236C7B16" w14:textId="77777777" w:rsidTr="000A47D4">
              <w:trPr>
                <w:trHeight w:val="267"/>
                <w:jc w:val="center"/>
              </w:trPr>
              <w:tc>
                <w:tcPr>
                  <w:tcW w:w="92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5EA20AF" w14:textId="355BA6D2" w:rsidR="0070185C" w:rsidRPr="0070185C" w:rsidRDefault="000A47D4" w:rsidP="0070185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lang w:eastAsia="es-MX"/>
                    </w:rPr>
                    <w:t>II</w:t>
                  </w:r>
                </w:p>
              </w:tc>
              <w:tc>
                <w:tcPr>
                  <w:tcW w:w="15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1F4ADF2" w14:textId="77777777" w:rsidR="0070185C" w:rsidRPr="0070185C" w:rsidRDefault="0070185C" w:rsidP="0070185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lang w:eastAsia="es-MX"/>
                    </w:rPr>
                  </w:pPr>
                  <w:r w:rsidRPr="0070185C">
                    <w:rPr>
                      <w:rFonts w:ascii="Calibri" w:eastAsia="Times New Roman" w:hAnsi="Calibri" w:cs="Times New Roman"/>
                      <w:lang w:eastAsia="es-MX"/>
                    </w:rPr>
                    <w:t>2.1, 2.2, 2.3</w:t>
                  </w:r>
                </w:p>
              </w:tc>
              <w:tc>
                <w:tcPr>
                  <w:tcW w:w="51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2C1E49F" w14:textId="77777777" w:rsidR="0070185C" w:rsidRPr="0070185C" w:rsidRDefault="0070185C" w:rsidP="0070185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0185C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2.1.1, 2.1.2, 2.1.3, 2.1.4, 2.2.1, 2.2.2, 2.2.3, 2.3.2, 2.3.4</w:t>
                  </w:r>
                </w:p>
              </w:tc>
            </w:tr>
            <w:tr w:rsidR="0070185C" w:rsidRPr="0070185C" w14:paraId="63A5E265" w14:textId="77777777" w:rsidTr="000A47D4">
              <w:trPr>
                <w:trHeight w:val="423"/>
                <w:jc w:val="center"/>
              </w:trPr>
              <w:tc>
                <w:tcPr>
                  <w:tcW w:w="92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BAADDF" w14:textId="740F3ADD" w:rsidR="0070185C" w:rsidRPr="0070185C" w:rsidRDefault="000A47D4" w:rsidP="0070185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lang w:eastAsia="es-MX"/>
                    </w:rPr>
                    <w:t>III</w:t>
                  </w:r>
                </w:p>
              </w:tc>
              <w:tc>
                <w:tcPr>
                  <w:tcW w:w="15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BAD044C" w14:textId="77777777" w:rsidR="0070185C" w:rsidRPr="0070185C" w:rsidRDefault="0070185C" w:rsidP="0070185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lang w:eastAsia="es-MX"/>
                    </w:rPr>
                  </w:pPr>
                  <w:r w:rsidRPr="0070185C">
                    <w:rPr>
                      <w:rFonts w:ascii="Calibri" w:eastAsia="Times New Roman" w:hAnsi="Calibri" w:cs="Times New Roman"/>
                      <w:lang w:eastAsia="es-MX"/>
                    </w:rPr>
                    <w:t>3.1, 3.2, 3.3, 3.4</w:t>
                  </w:r>
                </w:p>
              </w:tc>
              <w:tc>
                <w:tcPr>
                  <w:tcW w:w="51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78AD1F8" w14:textId="77777777" w:rsidR="0070185C" w:rsidRPr="0070185C" w:rsidRDefault="0070185C" w:rsidP="0070185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0185C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3.1.1, 3.1.2, 3.1.3, 3.1.4, 3.1.5, 3.2.1, 3.2.2, 3.2.3, 3.2.4, 3.2.5, 3.3.1, 3.3.3, 3.3.4, 3.4.1, 3.4.2, 3.4.3, 3.4.4</w:t>
                  </w:r>
                </w:p>
              </w:tc>
            </w:tr>
            <w:tr w:rsidR="0070185C" w:rsidRPr="0070185C" w14:paraId="363DD52E" w14:textId="77777777" w:rsidTr="000A47D4">
              <w:trPr>
                <w:trHeight w:val="289"/>
                <w:jc w:val="center"/>
              </w:trPr>
              <w:tc>
                <w:tcPr>
                  <w:tcW w:w="92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DEB2B95" w14:textId="743B1E43" w:rsidR="0070185C" w:rsidRPr="0070185C" w:rsidRDefault="000A47D4" w:rsidP="000A47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lang w:eastAsia="es-MX"/>
                    </w:rPr>
                    <w:t>IV</w:t>
                  </w:r>
                  <w:bookmarkStart w:id="0" w:name="_GoBack"/>
                  <w:bookmarkEnd w:id="0"/>
                </w:p>
              </w:tc>
              <w:tc>
                <w:tcPr>
                  <w:tcW w:w="15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1F3ECBC" w14:textId="77777777" w:rsidR="0070185C" w:rsidRPr="0070185C" w:rsidRDefault="0070185C" w:rsidP="000A47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lang w:eastAsia="es-MX"/>
                    </w:rPr>
                  </w:pPr>
                  <w:r w:rsidRPr="0070185C">
                    <w:rPr>
                      <w:rFonts w:ascii="Calibri" w:eastAsia="Times New Roman" w:hAnsi="Calibri" w:cs="Times New Roman"/>
                      <w:lang w:eastAsia="es-MX"/>
                    </w:rPr>
                    <w:t>4.1, 4.2, 4.3</w:t>
                  </w:r>
                </w:p>
              </w:tc>
              <w:tc>
                <w:tcPr>
                  <w:tcW w:w="51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5CDE102" w14:textId="77777777" w:rsidR="0070185C" w:rsidRPr="0070185C" w:rsidRDefault="0070185C" w:rsidP="000A47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0185C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4.1.1, 4.1.2, 4.2.1, 4.2.2, 4.3.1, 4.3.2, 4.3.3</w:t>
                  </w:r>
                </w:p>
              </w:tc>
            </w:tr>
          </w:tbl>
          <w:p w14:paraId="7257CF49" w14:textId="6DA4870A" w:rsidR="0070185C" w:rsidRPr="00A7447C" w:rsidRDefault="0070185C" w:rsidP="001A6E41"/>
        </w:tc>
      </w:tr>
      <w:tr w:rsidR="00225A85" w:rsidRPr="002C2F71" w14:paraId="038B676B" w14:textId="77777777" w:rsidTr="00343FC0">
        <w:trPr>
          <w:trHeight w:val="587"/>
        </w:trPr>
        <w:tc>
          <w:tcPr>
            <w:tcW w:w="2410" w:type="dxa"/>
            <w:shd w:val="clear" w:color="auto" w:fill="E2EFD9" w:themeFill="accent6" w:themeFillTint="33"/>
            <w:vAlign w:val="center"/>
          </w:tcPr>
          <w:p w14:paraId="09AFDF72" w14:textId="570B5C09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8784" w:type="dxa"/>
            <w:shd w:val="clear" w:color="auto" w:fill="auto"/>
            <w:vAlign w:val="center"/>
          </w:tcPr>
          <w:p w14:paraId="7F415A41" w14:textId="3C6A2F58" w:rsidR="00E5079A" w:rsidRPr="002C2F71" w:rsidRDefault="00E5079A" w:rsidP="00711368">
            <w:pPr>
              <w:spacing w:before="120" w:after="120"/>
              <w:jc w:val="both"/>
            </w:pPr>
            <w:r w:rsidRPr="008D3CA6">
              <w:t>Toda persona que decide voluntariamente participar en la convocatoria pública del proceso de selección para la admisión y cumple con los requisitos establecidos en la misma</w:t>
            </w:r>
            <w:r w:rsidR="00384E69">
              <w:t xml:space="preserve">. </w:t>
            </w:r>
            <w:r w:rsidR="00384E69" w:rsidRPr="002C2F71">
              <w:t>Los aspirantes a ser seleccionados para ocupar las plazas vacantes</w:t>
            </w:r>
            <w:r w:rsidR="00C72DA7" w:rsidRPr="002C2F71">
              <w:t xml:space="preserve"> en educación básica,</w:t>
            </w:r>
            <w:r w:rsidR="00384E69" w:rsidRPr="002C2F71">
              <w:t xml:space="preserve"> en </w:t>
            </w:r>
            <w:r w:rsidRPr="002C2F71">
              <w:t>cualquiera de los siguientes niveles</w:t>
            </w:r>
            <w:r w:rsidR="00384E69" w:rsidRPr="002C2F71">
              <w:t xml:space="preserve"> </w:t>
            </w:r>
            <w:r w:rsidR="00C72DA7" w:rsidRPr="002C2F71">
              <w:t xml:space="preserve">o modalidad </w:t>
            </w:r>
            <w:r w:rsidR="00384E69" w:rsidRPr="002C2F71">
              <w:t>educativ</w:t>
            </w:r>
            <w:r w:rsidR="00C72DA7" w:rsidRPr="002C2F71">
              <w:t>a</w:t>
            </w:r>
            <w:r w:rsidRPr="002C2F71">
              <w:t>:</w:t>
            </w:r>
          </w:p>
          <w:p w14:paraId="327871E0" w14:textId="77777777" w:rsidR="00225A85" w:rsidRPr="002C2F71" w:rsidRDefault="00225A85" w:rsidP="00711368">
            <w:pPr>
              <w:pStyle w:val="Prrafodelista"/>
              <w:numPr>
                <w:ilvl w:val="0"/>
                <w:numId w:val="8"/>
              </w:numPr>
              <w:spacing w:before="120" w:after="120"/>
            </w:pPr>
            <w:r w:rsidRPr="002C2F71">
              <w:t>Educación inicial</w:t>
            </w:r>
          </w:p>
          <w:p w14:paraId="51B567CE" w14:textId="35D0938D" w:rsidR="00225A85" w:rsidRPr="002C2F71" w:rsidRDefault="00384E69" w:rsidP="00711368">
            <w:pPr>
              <w:pStyle w:val="Prrafodelista"/>
              <w:numPr>
                <w:ilvl w:val="0"/>
                <w:numId w:val="8"/>
              </w:numPr>
              <w:spacing w:before="120" w:after="120"/>
            </w:pPr>
            <w:r w:rsidRPr="002C2F71">
              <w:t>Educación p</w:t>
            </w:r>
            <w:r w:rsidR="00225A85" w:rsidRPr="002C2F71">
              <w:t>reescolar</w:t>
            </w:r>
          </w:p>
          <w:p w14:paraId="375C23FA" w14:textId="4E8251C8" w:rsidR="00225A85" w:rsidRPr="002C2F71" w:rsidRDefault="00384E69" w:rsidP="00711368">
            <w:pPr>
              <w:pStyle w:val="Prrafodelista"/>
              <w:numPr>
                <w:ilvl w:val="0"/>
                <w:numId w:val="8"/>
              </w:numPr>
              <w:spacing w:before="120" w:after="120"/>
            </w:pPr>
            <w:r w:rsidRPr="002C2F71">
              <w:t>Educación p</w:t>
            </w:r>
            <w:r w:rsidR="00225A85" w:rsidRPr="002C2F71">
              <w:t>rimaria</w:t>
            </w:r>
          </w:p>
          <w:p w14:paraId="64DCF500" w14:textId="1802575D" w:rsidR="00225A85" w:rsidRPr="002C2F71" w:rsidRDefault="00384E69" w:rsidP="00711368">
            <w:pPr>
              <w:pStyle w:val="Prrafodelista"/>
              <w:numPr>
                <w:ilvl w:val="0"/>
                <w:numId w:val="8"/>
              </w:numPr>
              <w:spacing w:before="120" w:after="120"/>
            </w:pPr>
            <w:r w:rsidRPr="002C2F71">
              <w:t>Educación s</w:t>
            </w:r>
            <w:r w:rsidR="00225A85" w:rsidRPr="002C2F71">
              <w:t>ecundaria</w:t>
            </w:r>
          </w:p>
          <w:p w14:paraId="0A9C4633" w14:textId="254607C8" w:rsidR="00384E69" w:rsidRPr="002C2F71" w:rsidRDefault="00384E69" w:rsidP="00711368">
            <w:pPr>
              <w:pStyle w:val="Prrafodelista"/>
              <w:numPr>
                <w:ilvl w:val="0"/>
                <w:numId w:val="8"/>
              </w:numPr>
              <w:spacing w:before="120" w:after="120"/>
            </w:pPr>
            <w:r w:rsidRPr="002C2F71">
              <w:t>Secundaria tecnología</w:t>
            </w:r>
          </w:p>
          <w:p w14:paraId="0BAFF046" w14:textId="66DBECEE" w:rsidR="00225A85" w:rsidRPr="002C2F71" w:rsidRDefault="00225A85" w:rsidP="00711368">
            <w:pPr>
              <w:pStyle w:val="Prrafodelista"/>
              <w:numPr>
                <w:ilvl w:val="0"/>
                <w:numId w:val="8"/>
              </w:numPr>
              <w:spacing w:before="120" w:after="120"/>
            </w:pPr>
            <w:r w:rsidRPr="002C2F71">
              <w:t xml:space="preserve">Educación </w:t>
            </w:r>
            <w:r w:rsidR="00384E69" w:rsidRPr="002C2F71">
              <w:t>f</w:t>
            </w:r>
            <w:r w:rsidRPr="002C2F71">
              <w:t>ísica</w:t>
            </w:r>
          </w:p>
          <w:p w14:paraId="6703A1F6" w14:textId="65F8DBF5" w:rsidR="00225A85" w:rsidRDefault="00225A85" w:rsidP="00711368">
            <w:pPr>
              <w:pStyle w:val="Prrafodelista"/>
              <w:numPr>
                <w:ilvl w:val="0"/>
                <w:numId w:val="8"/>
              </w:numPr>
              <w:spacing w:before="120" w:after="120"/>
            </w:pPr>
            <w:r w:rsidRPr="002C2F71">
              <w:t xml:space="preserve">Educación </w:t>
            </w:r>
            <w:r w:rsidR="00384E69" w:rsidRPr="002C2F71">
              <w:t>e</w:t>
            </w:r>
            <w:r w:rsidRPr="002C2F71">
              <w:t>special</w:t>
            </w:r>
          </w:p>
          <w:p w14:paraId="729506FF" w14:textId="796D87F3" w:rsidR="0070185C" w:rsidRDefault="00711368" w:rsidP="00711368">
            <w:pPr>
              <w:pStyle w:val="Prrafodelista"/>
              <w:numPr>
                <w:ilvl w:val="0"/>
                <w:numId w:val="8"/>
              </w:numPr>
              <w:spacing w:before="120" w:after="120"/>
            </w:pPr>
            <w:r>
              <w:lastRenderedPageBreak/>
              <w:t>Preescolar y P</w:t>
            </w:r>
            <w:r w:rsidR="0070185C">
              <w:t>rimaria indígena</w:t>
            </w:r>
          </w:p>
          <w:p w14:paraId="0BCB6E69" w14:textId="3C1A9765" w:rsidR="0070185C" w:rsidRPr="002C2F71" w:rsidRDefault="0070185C" w:rsidP="00711368">
            <w:pPr>
              <w:pStyle w:val="Prrafodelista"/>
              <w:numPr>
                <w:ilvl w:val="0"/>
                <w:numId w:val="8"/>
              </w:numPr>
              <w:spacing w:before="120" w:after="120"/>
            </w:pPr>
            <w:r>
              <w:t>Inglés</w:t>
            </w:r>
          </w:p>
          <w:p w14:paraId="21158E6A" w14:textId="77777777" w:rsidR="00C72DA7" w:rsidRPr="002C2F71" w:rsidRDefault="00C72DA7" w:rsidP="00711368">
            <w:pPr>
              <w:spacing w:before="120" w:after="120"/>
            </w:pPr>
            <w:r w:rsidRPr="002C2F71">
              <w:t>Así como los aspirantes a ser seleccionados para ocupar las plazas vacantes de:</w:t>
            </w:r>
          </w:p>
          <w:p w14:paraId="77A156C9" w14:textId="4DDF5BB7" w:rsidR="00C72DA7" w:rsidRPr="00A7447C" w:rsidRDefault="00C72DA7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 w:rsidRPr="002C2F71">
              <w:t xml:space="preserve">Técnico docente </w:t>
            </w:r>
          </w:p>
        </w:tc>
      </w:tr>
      <w:tr w:rsidR="00225A85" w14:paraId="5089816B" w14:textId="77777777" w:rsidTr="00343FC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Alcances de los resultados</w:t>
            </w:r>
          </w:p>
        </w:tc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05F4A1" w14:textId="497715F6" w:rsidR="00225A85" w:rsidRPr="002C2F71" w:rsidRDefault="00225A85" w:rsidP="00711368">
            <w:pPr>
              <w:pStyle w:val="Prrafodelista"/>
              <w:numPr>
                <w:ilvl w:val="0"/>
                <w:numId w:val="2"/>
              </w:numPr>
              <w:spacing w:before="120" w:after="120"/>
              <w:ind w:left="318" w:hanging="284"/>
              <w:jc w:val="both"/>
            </w:pPr>
            <w:r w:rsidRPr="002C2F71">
              <w:t xml:space="preserve">Para los sustentantes: </w:t>
            </w:r>
            <w:r w:rsidR="00C72DA7" w:rsidRPr="002C2F71">
              <w:t xml:space="preserve">Contar con un diagnóstico </w:t>
            </w:r>
            <w:r w:rsidRPr="002C2F71">
              <w:t>individual sobre el grado de experticia detectado en cada un</w:t>
            </w:r>
            <w:r w:rsidR="00C72DA7" w:rsidRPr="002C2F71">
              <w:t>o</w:t>
            </w:r>
            <w:r w:rsidRPr="002C2F71">
              <w:t xml:space="preserve"> de</w:t>
            </w:r>
            <w:r w:rsidR="00C72DA7" w:rsidRPr="002C2F71">
              <w:t xml:space="preserve"> los</w:t>
            </w:r>
            <w:r w:rsidRPr="002C2F71">
              <w:t xml:space="preserve"> </w:t>
            </w:r>
            <w:r w:rsidR="00C72DA7" w:rsidRPr="002C2F71">
              <w:t xml:space="preserve">conocimientos y </w:t>
            </w:r>
            <w:r w:rsidRPr="002C2F71">
              <w:t>las habilidades valorad</w:t>
            </w:r>
            <w:r w:rsidR="00C72DA7" w:rsidRPr="002C2F71">
              <w:t>a</w:t>
            </w:r>
            <w:r w:rsidRPr="002C2F71">
              <w:t>s</w:t>
            </w:r>
            <w:r w:rsidR="00C72DA7" w:rsidRPr="002C2F71">
              <w:t xml:space="preserve">, que permita </w:t>
            </w:r>
            <w:r w:rsidRPr="002C2F71">
              <w:t>identificar las fortalezas y áreas de mejora propias que guiarán una búsqueda informada de oportunidades para su formación continua.</w:t>
            </w:r>
          </w:p>
          <w:p w14:paraId="3BFC139F" w14:textId="69DB0189" w:rsidR="00225A85" w:rsidRPr="002C2F71" w:rsidRDefault="00225A85" w:rsidP="00711368">
            <w:pPr>
              <w:pStyle w:val="Prrafodelista"/>
              <w:numPr>
                <w:ilvl w:val="0"/>
                <w:numId w:val="2"/>
              </w:numPr>
              <w:spacing w:before="120" w:after="120"/>
              <w:ind w:left="318" w:hanging="284"/>
              <w:jc w:val="both"/>
            </w:pPr>
            <w:r w:rsidRPr="002C2F71">
              <w:t>Para las autoridades educativas federales</w:t>
            </w:r>
            <w:r w:rsidR="00C72DA7" w:rsidRPr="002C2F71">
              <w:t xml:space="preserve"> y locales</w:t>
            </w:r>
            <w:r w:rsidRPr="002C2F71">
              <w:t xml:space="preserve">: </w:t>
            </w:r>
            <w:r w:rsidR="00C72DA7" w:rsidRPr="002C2F71">
              <w:t xml:space="preserve">Contar con diagnósticos a </w:t>
            </w:r>
            <w:r w:rsidRPr="002C2F71">
              <w:t xml:space="preserve">nivel nacional sobre el grado de experticia detectado en cada </w:t>
            </w:r>
            <w:r w:rsidR="00C72DA7" w:rsidRPr="002C2F71">
              <w:t xml:space="preserve">los conocimientos y las habilidades valoradas, que </w:t>
            </w:r>
            <w:r w:rsidRPr="002C2F71">
              <w:t>permit</w:t>
            </w:r>
            <w:r w:rsidR="00C72DA7" w:rsidRPr="002C2F71">
              <w:t>a</w:t>
            </w:r>
            <w:r w:rsidRPr="002C2F71">
              <w:t xml:space="preserve"> identificar patrones generales </w:t>
            </w:r>
            <w:r w:rsidR="00DB5C76" w:rsidRPr="002C2F71">
              <w:t xml:space="preserve">y locales </w:t>
            </w:r>
            <w:r w:rsidRPr="002C2F71">
              <w:t>en términos de las fortalezas y áreas de oportunidad detectadas en la población objetivo</w:t>
            </w:r>
            <w:r w:rsidR="00DB5C76" w:rsidRPr="002C2F71">
              <w:t xml:space="preserve"> y tener referentes para guiar el desarrollo informado de opciones para la formación continua</w:t>
            </w:r>
            <w:r w:rsidRPr="002C2F71">
              <w:t>.</w:t>
            </w:r>
          </w:p>
        </w:tc>
      </w:tr>
      <w:tr w:rsidR="00225A85" w14:paraId="4B933EB3" w14:textId="77777777" w:rsidTr="00343FC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7171EB4D" w:rsidR="00225A85" w:rsidRPr="002C2F71" w:rsidRDefault="00225A85" w:rsidP="00711368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>en esta prueba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>establecidos en la Ley General del Sistema de Carrera para las Maestras y los Maestros (LGCMM)</w:t>
            </w:r>
            <w:r w:rsidR="00DB5C76" w:rsidRPr="002C2F71">
              <w:t xml:space="preserve">.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343FC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>
              <w:t xml:space="preserve">De alto impacto.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343FC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35A3D384" w:rsidR="00225A85" w:rsidRPr="00032A9E" w:rsidRDefault="00225A85" w:rsidP="00BF0EFC">
            <w:pPr>
              <w:spacing w:before="120" w:after="120"/>
              <w:jc w:val="both"/>
            </w:pPr>
            <w:r>
              <w:t xml:space="preserve">Alta.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</w:t>
            </w:r>
            <w:r w:rsidR="00BF0EFC">
              <w:t xml:space="preserve">función docente y técnico docente en </w:t>
            </w:r>
            <w:r>
              <w:t>nuestro país.</w:t>
            </w:r>
          </w:p>
        </w:tc>
      </w:tr>
      <w:tr w:rsidR="00225A85" w14:paraId="63967C79" w14:textId="77777777" w:rsidTr="00343FC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343FC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>
              <w:t>Prueba objetiva</w:t>
            </w:r>
            <w:r w:rsidR="00DB5C76">
              <w:t>.</w:t>
            </w:r>
          </w:p>
        </w:tc>
      </w:tr>
      <w:tr w:rsidR="00225A85" w14:paraId="4C3499B2" w14:textId="77777777" w:rsidTr="00343FC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24ABA4CA" w:rsidR="00F26523" w:rsidRDefault="00225A85" w:rsidP="00711368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>. Cada pregunta se acompaña de cuatro opciones de respuesta, entre</w:t>
            </w:r>
            <w:r w:rsidR="00E76511">
              <w:t xml:space="preserve"> las cuales solo una es la correcta.</w:t>
            </w:r>
            <w:r w:rsidR="002C2F71">
              <w:t xml:space="preserve"> </w:t>
            </w:r>
            <w:r w:rsidR="002C2F71" w:rsidRPr="002C2F71">
              <w:rPr>
                <w:color w:val="00B050"/>
              </w:rPr>
              <w:t>VALORAR QUINTA OPCIÓN: NO LO SÉ, NO LO CONOZCO</w:t>
            </w:r>
          </w:p>
        </w:tc>
      </w:tr>
      <w:tr w:rsidR="00225A85" w14:paraId="0091C3EA" w14:textId="77777777" w:rsidTr="002C2F7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Características</w:t>
            </w:r>
          </w:p>
        </w:tc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343FC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5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Requisitos para la aplicación</w:t>
            </w:r>
          </w:p>
        </w:tc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3120574" w14:textId="20EB952B" w:rsidR="00FB7FE8" w:rsidRPr="00FB7FE8" w:rsidRDefault="00FB7FE8" w:rsidP="00711368">
            <w:pPr>
              <w:pStyle w:val="Pa16"/>
              <w:spacing w:before="120"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FB7FE8">
              <w:rPr>
                <w:rFonts w:asciiTheme="minorHAnsi" w:hAnsiTheme="minorHAnsi"/>
                <w:sz w:val="22"/>
                <w:szCs w:val="22"/>
              </w:rPr>
              <w:t>Se llevará a cabo en una sede de aplicación, para lo cual el aspirante deberá presentarse en el lugar, fecha y hora programada</w:t>
            </w:r>
            <w:r w:rsidR="00DB5C76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Pr="00FB7FE8">
              <w:rPr>
                <w:rFonts w:asciiTheme="minorHAnsi" w:hAnsiTheme="minorHAnsi"/>
                <w:sz w:val="22"/>
                <w:szCs w:val="22"/>
              </w:rPr>
              <w:t xml:space="preserve">con su </w:t>
            </w:r>
            <w:r>
              <w:rPr>
                <w:rFonts w:asciiTheme="minorHAnsi" w:hAnsiTheme="minorHAnsi"/>
                <w:sz w:val="22"/>
                <w:szCs w:val="22"/>
              </w:rPr>
              <w:t>f</w:t>
            </w:r>
            <w:r w:rsidRPr="00FB7FE8">
              <w:rPr>
                <w:rFonts w:asciiTheme="minorHAnsi" w:hAnsiTheme="minorHAnsi"/>
                <w:sz w:val="22"/>
                <w:szCs w:val="22"/>
              </w:rPr>
              <w:t xml:space="preserve">icha de </w:t>
            </w:r>
            <w:r>
              <w:rPr>
                <w:rFonts w:asciiTheme="minorHAnsi" w:hAnsiTheme="minorHAnsi"/>
                <w:sz w:val="22"/>
                <w:szCs w:val="22"/>
              </w:rPr>
              <w:t>a</w:t>
            </w:r>
            <w:r w:rsidRPr="00FB7FE8">
              <w:rPr>
                <w:rFonts w:asciiTheme="minorHAnsi" w:hAnsiTheme="minorHAnsi"/>
                <w:sz w:val="22"/>
                <w:szCs w:val="22"/>
              </w:rPr>
              <w:t xml:space="preserve">plicación y demás requisitos establecidos en la convocatoria. </w:t>
            </w:r>
          </w:p>
          <w:p w14:paraId="1C57341D" w14:textId="75682661" w:rsidR="00225A85" w:rsidRDefault="00FB7FE8" w:rsidP="00711368">
            <w:pPr>
              <w:spacing w:before="120" w:after="120"/>
              <w:jc w:val="both"/>
            </w:pPr>
            <w:r w:rsidRPr="00FB7FE8">
              <w:t>El instrumento será administrado en computadora y coordinado por un aplicador. La aplicación será nacional y su inicio será de acuerdo con el horario del centro del país.</w:t>
            </w:r>
          </w:p>
        </w:tc>
      </w:tr>
      <w:tr w:rsidR="00225A85" w14:paraId="7A291B37" w14:textId="77777777" w:rsidTr="00343FC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5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8F61153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Momento de aplicación</w:t>
            </w:r>
          </w:p>
        </w:tc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3038C45" w14:textId="09C4F92E" w:rsidR="00225A85" w:rsidRDefault="00141459" w:rsidP="00711368">
            <w:pPr>
              <w:spacing w:before="120" w:after="120"/>
              <w:jc w:val="both"/>
            </w:pPr>
            <w:r>
              <w:t>Segunda</w:t>
            </w:r>
            <w:r w:rsidR="00225A85">
              <w:t xml:space="preserve"> etapa del proceso de Admisión.</w:t>
            </w:r>
          </w:p>
        </w:tc>
      </w:tr>
      <w:tr w:rsidR="00225A85" w14:paraId="443A72BB" w14:textId="77777777" w:rsidTr="00343FC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77777777" w:rsidR="00225A85" w:rsidRDefault="00225A85" w:rsidP="00711368">
            <w:pPr>
              <w:spacing w:before="120" w:after="120"/>
              <w:jc w:val="both"/>
            </w:pPr>
            <w:r>
              <w:t xml:space="preserve">En línea. </w:t>
            </w:r>
          </w:p>
        </w:tc>
      </w:tr>
      <w:tr w:rsidR="00225A85" w14:paraId="63F5FFC5" w14:textId="77777777" w:rsidTr="00343FC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343FC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Número de sesiones</w:t>
            </w:r>
          </w:p>
        </w:tc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BF0EFC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709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711368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343FC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343FC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343FC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343FC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resultados:</w:t>
            </w:r>
          </w:p>
        </w:tc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C932EF">
      <w:pPr>
        <w:spacing w:after="0"/>
        <w:jc w:val="right"/>
      </w:pPr>
    </w:p>
    <w:sectPr w:rsidR="00D57209" w:rsidSect="003F3546">
      <w:footerReference w:type="default" r:id="rId7"/>
      <w:pgSz w:w="12240" w:h="15840"/>
      <w:pgMar w:top="426" w:right="758" w:bottom="567" w:left="1080" w:header="708" w:footer="277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3DD3E6" w16cid:durableId="21CE038B"/>
  <w16cid:commentId w16cid:paraId="491FF064" w16cid:durableId="21CE0157"/>
  <w16cid:commentId w16cid:paraId="41DDABFB" w16cid:durableId="21CE0A93"/>
  <w16cid:commentId w16cid:paraId="243495E7" w16cid:durableId="21CE0445"/>
  <w16cid:commentId w16cid:paraId="6A27B54E" w16cid:durableId="21CE03F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57BBC3" w14:textId="77777777" w:rsidR="006E0CCE" w:rsidRDefault="006E0CCE" w:rsidP="003F3546">
      <w:pPr>
        <w:spacing w:after="0" w:line="240" w:lineRule="auto"/>
      </w:pPr>
      <w:r>
        <w:separator/>
      </w:r>
    </w:p>
  </w:endnote>
  <w:endnote w:type="continuationSeparator" w:id="0">
    <w:p w14:paraId="3E2C0BF8" w14:textId="77777777" w:rsidR="006E0CCE" w:rsidRDefault="006E0CCE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54BCD787" w:rsidR="003F3546" w:rsidRDefault="003F354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47D4" w:rsidRPr="000A47D4">
          <w:rPr>
            <w:noProof/>
            <w:lang w:val="es-ES"/>
          </w:rPr>
          <w:t>3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102187" w14:textId="77777777" w:rsidR="006E0CCE" w:rsidRDefault="006E0CCE" w:rsidP="003F3546">
      <w:pPr>
        <w:spacing w:after="0" w:line="240" w:lineRule="auto"/>
      </w:pPr>
      <w:r>
        <w:separator/>
      </w:r>
    </w:p>
  </w:footnote>
  <w:footnote w:type="continuationSeparator" w:id="0">
    <w:p w14:paraId="0D39F9DC" w14:textId="77777777" w:rsidR="006E0CCE" w:rsidRDefault="006E0CCE" w:rsidP="003F3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96"/>
    <w:rsid w:val="00012301"/>
    <w:rsid w:val="00032A9E"/>
    <w:rsid w:val="00035F8F"/>
    <w:rsid w:val="00047FF0"/>
    <w:rsid w:val="000A47D4"/>
    <w:rsid w:val="000D24B6"/>
    <w:rsid w:val="000F033C"/>
    <w:rsid w:val="001169D6"/>
    <w:rsid w:val="00141459"/>
    <w:rsid w:val="00147074"/>
    <w:rsid w:val="00176317"/>
    <w:rsid w:val="00190E6F"/>
    <w:rsid w:val="001A6E41"/>
    <w:rsid w:val="001C6BA6"/>
    <w:rsid w:val="002064C2"/>
    <w:rsid w:val="00213057"/>
    <w:rsid w:val="00225A85"/>
    <w:rsid w:val="00232060"/>
    <w:rsid w:val="00266870"/>
    <w:rsid w:val="0026780E"/>
    <w:rsid w:val="00283A2C"/>
    <w:rsid w:val="00293DA7"/>
    <w:rsid w:val="002C2F71"/>
    <w:rsid w:val="00330CB3"/>
    <w:rsid w:val="00341002"/>
    <w:rsid w:val="00343FC0"/>
    <w:rsid w:val="00380D1A"/>
    <w:rsid w:val="00384E69"/>
    <w:rsid w:val="0039220E"/>
    <w:rsid w:val="00392CE6"/>
    <w:rsid w:val="00397E6A"/>
    <w:rsid w:val="003B4FA2"/>
    <w:rsid w:val="003C6FD7"/>
    <w:rsid w:val="003E5A56"/>
    <w:rsid w:val="003F3546"/>
    <w:rsid w:val="004021F8"/>
    <w:rsid w:val="00406A38"/>
    <w:rsid w:val="00426081"/>
    <w:rsid w:val="00496330"/>
    <w:rsid w:val="004A0EA3"/>
    <w:rsid w:val="004C1B59"/>
    <w:rsid w:val="004D6E28"/>
    <w:rsid w:val="004E31D2"/>
    <w:rsid w:val="004F49E5"/>
    <w:rsid w:val="00520223"/>
    <w:rsid w:val="00523D9B"/>
    <w:rsid w:val="00555006"/>
    <w:rsid w:val="00557E21"/>
    <w:rsid w:val="005A0D96"/>
    <w:rsid w:val="005B684C"/>
    <w:rsid w:val="005D5071"/>
    <w:rsid w:val="005E780B"/>
    <w:rsid w:val="005F389B"/>
    <w:rsid w:val="00661B99"/>
    <w:rsid w:val="006B2E72"/>
    <w:rsid w:val="006E0CCE"/>
    <w:rsid w:val="006F0544"/>
    <w:rsid w:val="0070185C"/>
    <w:rsid w:val="007051F3"/>
    <w:rsid w:val="00711368"/>
    <w:rsid w:val="00724811"/>
    <w:rsid w:val="0073033C"/>
    <w:rsid w:val="00735196"/>
    <w:rsid w:val="00754EB8"/>
    <w:rsid w:val="007770A6"/>
    <w:rsid w:val="007B3B46"/>
    <w:rsid w:val="007B7608"/>
    <w:rsid w:val="007C7336"/>
    <w:rsid w:val="00807417"/>
    <w:rsid w:val="00816B07"/>
    <w:rsid w:val="00835A30"/>
    <w:rsid w:val="00882F2F"/>
    <w:rsid w:val="008C6B21"/>
    <w:rsid w:val="008D3CA6"/>
    <w:rsid w:val="008F7F33"/>
    <w:rsid w:val="009012B7"/>
    <w:rsid w:val="00947E89"/>
    <w:rsid w:val="0096064E"/>
    <w:rsid w:val="00980691"/>
    <w:rsid w:val="009D295A"/>
    <w:rsid w:val="00A01F8D"/>
    <w:rsid w:val="00A2378D"/>
    <w:rsid w:val="00A40668"/>
    <w:rsid w:val="00A7447C"/>
    <w:rsid w:val="00AD24E1"/>
    <w:rsid w:val="00AE2E9D"/>
    <w:rsid w:val="00B1782E"/>
    <w:rsid w:val="00B45B88"/>
    <w:rsid w:val="00B8195B"/>
    <w:rsid w:val="00BA0301"/>
    <w:rsid w:val="00BD7724"/>
    <w:rsid w:val="00BF0EFC"/>
    <w:rsid w:val="00C30BB6"/>
    <w:rsid w:val="00C325E4"/>
    <w:rsid w:val="00C44AFA"/>
    <w:rsid w:val="00C475B0"/>
    <w:rsid w:val="00C627D5"/>
    <w:rsid w:val="00C72DA7"/>
    <w:rsid w:val="00C86E51"/>
    <w:rsid w:val="00C932EF"/>
    <w:rsid w:val="00CB3065"/>
    <w:rsid w:val="00CB644F"/>
    <w:rsid w:val="00CF5387"/>
    <w:rsid w:val="00D225DF"/>
    <w:rsid w:val="00D57209"/>
    <w:rsid w:val="00DB5C76"/>
    <w:rsid w:val="00DD5AD9"/>
    <w:rsid w:val="00DF203E"/>
    <w:rsid w:val="00E03F75"/>
    <w:rsid w:val="00E3452C"/>
    <w:rsid w:val="00E36AC3"/>
    <w:rsid w:val="00E4353D"/>
    <w:rsid w:val="00E5079A"/>
    <w:rsid w:val="00E76511"/>
    <w:rsid w:val="00E8690F"/>
    <w:rsid w:val="00E9671F"/>
    <w:rsid w:val="00EF7794"/>
    <w:rsid w:val="00F01DBB"/>
    <w:rsid w:val="00F03027"/>
    <w:rsid w:val="00F2575A"/>
    <w:rsid w:val="00F26523"/>
    <w:rsid w:val="00F342E0"/>
    <w:rsid w:val="00F47497"/>
    <w:rsid w:val="00F66B8D"/>
    <w:rsid w:val="00F76CC8"/>
    <w:rsid w:val="00FB7FE8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9B349257-1BD1-4262-884F-114ED279D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992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Ruth Guevara</cp:lastModifiedBy>
  <cp:revision>3</cp:revision>
  <dcterms:created xsi:type="dcterms:W3CDTF">2020-01-20T06:24:00Z</dcterms:created>
  <dcterms:modified xsi:type="dcterms:W3CDTF">2020-01-20T06:25:00Z</dcterms:modified>
</cp:coreProperties>
</file>