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2E49D6" w:rsidR="00225A85" w:rsidRPr="0070185C" w:rsidRDefault="00832AE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832AEC">
              <w:rPr>
                <w:bCs/>
                <w:sz w:val="22"/>
                <w:szCs w:val="22"/>
              </w:rPr>
              <w:t>EB-ADM-IVCAD-DTD-MDC-Sec-2021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1D180" w14:textId="77777777" w:rsidR="002D281A" w:rsidRDefault="002D281A" w:rsidP="003F3546">
      <w:pPr>
        <w:spacing w:after="0" w:line="240" w:lineRule="auto"/>
      </w:pPr>
      <w:r>
        <w:separator/>
      </w:r>
    </w:p>
  </w:endnote>
  <w:endnote w:type="continuationSeparator" w:id="0">
    <w:p w14:paraId="440C0F16" w14:textId="77777777" w:rsidR="002D281A" w:rsidRDefault="002D281A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14240" w14:textId="77777777" w:rsidR="002D281A" w:rsidRDefault="002D281A" w:rsidP="003F3546">
      <w:pPr>
        <w:spacing w:after="0" w:line="240" w:lineRule="auto"/>
      </w:pPr>
      <w:r>
        <w:separator/>
      </w:r>
    </w:p>
  </w:footnote>
  <w:footnote w:type="continuationSeparator" w:id="0">
    <w:p w14:paraId="4F19F352" w14:textId="77777777" w:rsidR="002D281A" w:rsidRDefault="002D281A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D281A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2AEC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5F8A-262F-D246-9E4A-DBA8F9D6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2020-02-26T00:49:00Z</dcterms:modified>
</cp:coreProperties>
</file>