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7642F599" w:rsidR="00225A85" w:rsidRPr="0070185C" w:rsidRDefault="00965A86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965A86">
              <w:rPr>
                <w:bCs/>
                <w:sz w:val="22"/>
                <w:szCs w:val="22"/>
              </w:rPr>
              <w:t>EB-PH-IVCA-ATP-MDC-Gen-2020</w:t>
            </w:r>
            <w:bookmarkStart w:id="0" w:name="_GoBack"/>
            <w:bookmarkEnd w:id="0"/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42739F93" w:rsidR="00225A85" w:rsidRPr="00D57209" w:rsidRDefault="00B2280D" w:rsidP="00F2575A">
            <w:r>
              <w:t xml:space="preserve">Primera </w:t>
            </w:r>
            <w:r w:rsidR="00225A85">
              <w:t>etapa</w:t>
            </w:r>
            <w:r w:rsidR="00384E69">
              <w:t xml:space="preserve"> del proceso de selección para la </w:t>
            </w:r>
            <w:r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5E751" w14:textId="77777777" w:rsidR="004834D8" w:rsidRDefault="004834D8" w:rsidP="003F3546">
      <w:pPr>
        <w:spacing w:after="0" w:line="240" w:lineRule="auto"/>
      </w:pPr>
      <w:r>
        <w:separator/>
      </w:r>
    </w:p>
  </w:endnote>
  <w:endnote w:type="continuationSeparator" w:id="0">
    <w:p w14:paraId="64EBB93F" w14:textId="77777777" w:rsidR="004834D8" w:rsidRDefault="004834D8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5A858" w14:textId="77777777" w:rsidR="004834D8" w:rsidRDefault="004834D8" w:rsidP="003F3546">
      <w:pPr>
        <w:spacing w:after="0" w:line="240" w:lineRule="auto"/>
      </w:pPr>
      <w:r>
        <w:separator/>
      </w:r>
    </w:p>
  </w:footnote>
  <w:footnote w:type="continuationSeparator" w:id="0">
    <w:p w14:paraId="6A0C05E2" w14:textId="77777777" w:rsidR="004834D8" w:rsidRDefault="004834D8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834D8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65A86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D06D7-4545-9740-B7D1-E5477FD43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17</cp:revision>
  <cp:lastPrinted>2020-01-30T17:42:00Z</cp:lastPrinted>
  <dcterms:created xsi:type="dcterms:W3CDTF">2020-02-11T04:58:00Z</dcterms:created>
  <dcterms:modified xsi:type="dcterms:W3CDTF">2020-02-26T01:32:00Z</dcterms:modified>
</cp:coreProperties>
</file>