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774B" w:rsidRDefault="00D2774B">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D2774B" w:rsidRDefault="00D2774B">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D2774B" w:rsidRDefault="00D2774B">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D2774B" w:rsidRDefault="00CF2451">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valoración de conocimientos y aptitudes docentes como parte del Proceso de Selección para la Promoción Vertical a funciones de Supervisión</w:t>
      </w:r>
    </w:p>
    <w:p w14:paraId="00000005" w14:textId="77777777" w:rsidR="00D2774B" w:rsidRDefault="00D2774B">
      <w:pPr>
        <w:spacing w:line="276" w:lineRule="auto"/>
        <w:ind w:left="425" w:right="138"/>
        <w:jc w:val="center"/>
        <w:rPr>
          <w:rFonts w:ascii="Arial" w:eastAsia="Arial" w:hAnsi="Arial" w:cs="Arial"/>
          <w:b/>
          <w:sz w:val="36"/>
          <w:szCs w:val="36"/>
        </w:rPr>
      </w:pPr>
      <w:bookmarkStart w:id="5" w:name="_heading=h.fjcfkn26c2p" w:colFirst="0" w:colLast="0"/>
      <w:bookmarkEnd w:id="5"/>
    </w:p>
    <w:p w14:paraId="00000006" w14:textId="77777777" w:rsidR="00D2774B" w:rsidRDefault="00CF2451">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A" w14:textId="51BD9C81" w:rsidR="00D2774B" w:rsidRDefault="00CF2451" w:rsidP="00823C6B">
      <w:pPr>
        <w:spacing w:line="276" w:lineRule="auto"/>
        <w:ind w:left="425" w:right="138"/>
        <w:rPr>
          <w:rFonts w:ascii="Arial" w:eastAsia="Arial" w:hAnsi="Arial" w:cs="Arial"/>
          <w:b/>
          <w:sz w:val="24"/>
          <w:szCs w:val="24"/>
        </w:rPr>
      </w:pPr>
      <w:r>
        <w:tab/>
      </w:r>
    </w:p>
    <w:p w14:paraId="7229E8A3" w14:textId="4CCEA502" w:rsidR="00823C6B" w:rsidRDefault="00823C6B" w:rsidP="00823C6B">
      <w:pPr>
        <w:spacing w:line="276" w:lineRule="auto"/>
        <w:ind w:left="425" w:right="138"/>
        <w:rPr>
          <w:rFonts w:ascii="Arial" w:eastAsia="Arial" w:hAnsi="Arial" w:cs="Arial"/>
          <w:b/>
          <w:sz w:val="24"/>
          <w:szCs w:val="24"/>
        </w:rPr>
      </w:pPr>
    </w:p>
    <w:p w14:paraId="0CDAC24A" w14:textId="3F5C3A3E" w:rsidR="00823C6B" w:rsidRDefault="00823C6B" w:rsidP="00823C6B">
      <w:pPr>
        <w:spacing w:line="276" w:lineRule="auto"/>
        <w:ind w:left="425" w:right="138"/>
        <w:rPr>
          <w:rFonts w:ascii="Arial" w:eastAsia="Arial" w:hAnsi="Arial" w:cs="Arial"/>
          <w:b/>
          <w:sz w:val="24"/>
          <w:szCs w:val="24"/>
        </w:rPr>
      </w:pPr>
    </w:p>
    <w:p w14:paraId="5033408D" w14:textId="77777777" w:rsidR="00823C6B" w:rsidRDefault="00823C6B" w:rsidP="00823C6B">
      <w:pPr>
        <w:spacing w:line="276" w:lineRule="auto"/>
        <w:ind w:left="425" w:right="138"/>
        <w:rPr>
          <w:rFonts w:ascii="Arial" w:eastAsia="Arial" w:hAnsi="Arial" w:cs="Arial"/>
          <w:sz w:val="24"/>
          <w:szCs w:val="24"/>
        </w:rPr>
      </w:pPr>
    </w:p>
    <w:p w14:paraId="0000000B" w14:textId="77777777" w:rsidR="00D2774B" w:rsidRDefault="00D2774B">
      <w:pPr>
        <w:widowControl w:val="0"/>
        <w:spacing w:after="0" w:line="240" w:lineRule="auto"/>
        <w:ind w:left="425" w:right="138"/>
        <w:jc w:val="center"/>
        <w:rPr>
          <w:rFonts w:ascii="Arial" w:eastAsia="Arial" w:hAnsi="Arial" w:cs="Arial"/>
          <w:b/>
          <w:sz w:val="24"/>
          <w:szCs w:val="24"/>
        </w:rPr>
      </w:pPr>
    </w:p>
    <w:p w14:paraId="0000000C" w14:textId="77777777" w:rsidR="00D2774B" w:rsidRDefault="00D2774B">
      <w:pPr>
        <w:widowControl w:val="0"/>
        <w:spacing w:before="2" w:after="0" w:line="240" w:lineRule="auto"/>
        <w:ind w:left="425" w:right="138"/>
        <w:jc w:val="center"/>
        <w:rPr>
          <w:rFonts w:ascii="Arial" w:eastAsia="Arial" w:hAnsi="Arial" w:cs="Arial"/>
          <w:sz w:val="24"/>
          <w:szCs w:val="24"/>
        </w:rPr>
      </w:pPr>
    </w:p>
    <w:p w14:paraId="0000000D" w14:textId="77777777" w:rsidR="00D2774B" w:rsidRDefault="00D2774B">
      <w:pPr>
        <w:widowControl w:val="0"/>
        <w:spacing w:after="0" w:line="200" w:lineRule="auto"/>
        <w:ind w:left="425" w:right="138"/>
        <w:rPr>
          <w:rFonts w:ascii="Arial" w:eastAsia="Arial" w:hAnsi="Arial" w:cs="Arial"/>
          <w:sz w:val="24"/>
          <w:szCs w:val="24"/>
        </w:rPr>
      </w:pPr>
    </w:p>
    <w:p w14:paraId="0000000E" w14:textId="77777777" w:rsidR="00D2774B" w:rsidRDefault="00D2774B">
      <w:pPr>
        <w:widowControl w:val="0"/>
        <w:spacing w:after="0" w:line="200" w:lineRule="auto"/>
        <w:ind w:left="425" w:right="138"/>
        <w:rPr>
          <w:rFonts w:ascii="Arial" w:eastAsia="Arial" w:hAnsi="Arial" w:cs="Arial"/>
          <w:sz w:val="24"/>
          <w:szCs w:val="24"/>
        </w:rPr>
      </w:pPr>
    </w:p>
    <w:p w14:paraId="0000000F" w14:textId="77777777" w:rsidR="00D2774B" w:rsidRDefault="00D2774B">
      <w:pPr>
        <w:widowControl w:val="0"/>
        <w:spacing w:after="0" w:line="200" w:lineRule="auto"/>
        <w:ind w:left="425" w:right="138"/>
        <w:rPr>
          <w:rFonts w:ascii="Arial" w:eastAsia="Arial" w:hAnsi="Arial" w:cs="Arial"/>
          <w:sz w:val="24"/>
          <w:szCs w:val="24"/>
        </w:rPr>
      </w:pPr>
    </w:p>
    <w:p w14:paraId="00000010" w14:textId="77777777" w:rsidR="00D2774B" w:rsidRDefault="00D2774B">
      <w:pPr>
        <w:widowControl w:val="0"/>
        <w:spacing w:after="0" w:line="200" w:lineRule="auto"/>
        <w:ind w:left="425" w:right="138"/>
        <w:rPr>
          <w:rFonts w:ascii="Arial" w:eastAsia="Arial" w:hAnsi="Arial" w:cs="Arial"/>
          <w:sz w:val="24"/>
          <w:szCs w:val="24"/>
        </w:rPr>
      </w:pPr>
    </w:p>
    <w:p w14:paraId="00000011" w14:textId="77777777" w:rsidR="00D2774B" w:rsidRDefault="00D2774B">
      <w:pPr>
        <w:widowControl w:val="0"/>
        <w:spacing w:after="0" w:line="200" w:lineRule="auto"/>
        <w:ind w:left="425" w:right="138"/>
        <w:rPr>
          <w:rFonts w:ascii="Arial" w:eastAsia="Arial" w:hAnsi="Arial" w:cs="Arial"/>
          <w:sz w:val="24"/>
          <w:szCs w:val="24"/>
        </w:rPr>
      </w:pPr>
    </w:p>
    <w:p w14:paraId="00000012" w14:textId="77777777" w:rsidR="00D2774B" w:rsidRDefault="00D2774B">
      <w:pPr>
        <w:widowControl w:val="0"/>
        <w:spacing w:after="0" w:line="200" w:lineRule="auto"/>
        <w:ind w:left="425" w:right="138"/>
        <w:rPr>
          <w:rFonts w:ascii="Arial" w:eastAsia="Arial" w:hAnsi="Arial" w:cs="Arial"/>
          <w:sz w:val="24"/>
          <w:szCs w:val="24"/>
        </w:rPr>
      </w:pPr>
    </w:p>
    <w:p w14:paraId="00000013" w14:textId="77777777" w:rsidR="00D2774B" w:rsidRDefault="00D2774B">
      <w:pPr>
        <w:widowControl w:val="0"/>
        <w:spacing w:after="0" w:line="200" w:lineRule="auto"/>
        <w:ind w:left="425" w:right="138"/>
        <w:rPr>
          <w:rFonts w:ascii="Arial" w:eastAsia="Arial" w:hAnsi="Arial" w:cs="Arial"/>
          <w:sz w:val="24"/>
          <w:szCs w:val="24"/>
        </w:rPr>
      </w:pPr>
    </w:p>
    <w:p w14:paraId="00000014" w14:textId="77777777" w:rsidR="00D2774B" w:rsidRDefault="00D2774B">
      <w:pPr>
        <w:widowControl w:val="0"/>
        <w:spacing w:after="0" w:line="200" w:lineRule="auto"/>
        <w:ind w:left="425" w:right="138"/>
        <w:rPr>
          <w:rFonts w:ascii="Arial" w:eastAsia="Arial" w:hAnsi="Arial" w:cs="Arial"/>
          <w:sz w:val="24"/>
          <w:szCs w:val="24"/>
        </w:rPr>
      </w:pPr>
    </w:p>
    <w:p w14:paraId="00000015" w14:textId="77777777" w:rsidR="00D2774B" w:rsidRDefault="00D2774B">
      <w:pPr>
        <w:widowControl w:val="0"/>
        <w:spacing w:after="0" w:line="200" w:lineRule="auto"/>
        <w:ind w:left="425" w:right="138"/>
        <w:rPr>
          <w:rFonts w:ascii="Arial" w:eastAsia="Arial" w:hAnsi="Arial" w:cs="Arial"/>
          <w:sz w:val="24"/>
          <w:szCs w:val="24"/>
        </w:rPr>
      </w:pPr>
    </w:p>
    <w:p w14:paraId="00000016" w14:textId="77777777" w:rsidR="00D2774B" w:rsidRDefault="00D2774B">
      <w:pPr>
        <w:widowControl w:val="0"/>
        <w:spacing w:after="0" w:line="200" w:lineRule="auto"/>
        <w:ind w:left="425" w:right="138"/>
        <w:rPr>
          <w:rFonts w:ascii="Arial" w:eastAsia="Arial" w:hAnsi="Arial" w:cs="Arial"/>
          <w:sz w:val="24"/>
          <w:szCs w:val="24"/>
        </w:rPr>
      </w:pPr>
    </w:p>
    <w:p w14:paraId="00000017" w14:textId="77777777" w:rsidR="00D2774B" w:rsidRDefault="00D2774B">
      <w:pPr>
        <w:widowControl w:val="0"/>
        <w:spacing w:after="0" w:line="240" w:lineRule="auto"/>
        <w:ind w:left="425" w:right="138"/>
        <w:rPr>
          <w:rFonts w:ascii="Arial" w:eastAsia="Arial" w:hAnsi="Arial" w:cs="Arial"/>
          <w:sz w:val="24"/>
          <w:szCs w:val="24"/>
        </w:rPr>
      </w:pPr>
    </w:p>
    <w:p w14:paraId="00000018" w14:textId="77777777" w:rsidR="00D2774B" w:rsidRDefault="00D2774B">
      <w:pPr>
        <w:widowControl w:val="0"/>
        <w:spacing w:after="0" w:line="240" w:lineRule="auto"/>
        <w:ind w:left="425" w:right="138"/>
        <w:rPr>
          <w:rFonts w:ascii="Arial" w:eastAsia="Arial" w:hAnsi="Arial" w:cs="Arial"/>
          <w:sz w:val="24"/>
          <w:szCs w:val="24"/>
        </w:rPr>
      </w:pPr>
    </w:p>
    <w:p w14:paraId="00000019" w14:textId="77777777" w:rsidR="00D2774B" w:rsidRDefault="00D2774B">
      <w:pPr>
        <w:widowControl w:val="0"/>
        <w:spacing w:after="0" w:line="240" w:lineRule="auto"/>
        <w:ind w:left="425" w:right="138"/>
        <w:rPr>
          <w:rFonts w:ascii="Arial" w:eastAsia="Arial" w:hAnsi="Arial" w:cs="Arial"/>
          <w:sz w:val="24"/>
          <w:szCs w:val="24"/>
        </w:rPr>
      </w:pPr>
    </w:p>
    <w:p w14:paraId="0000001A" w14:textId="77777777" w:rsidR="00D2774B" w:rsidRDefault="00D2774B">
      <w:pPr>
        <w:widowControl w:val="0"/>
        <w:spacing w:after="0" w:line="240" w:lineRule="auto"/>
        <w:ind w:left="425" w:right="138"/>
        <w:rPr>
          <w:rFonts w:ascii="Arial" w:eastAsia="Arial" w:hAnsi="Arial" w:cs="Arial"/>
          <w:sz w:val="24"/>
          <w:szCs w:val="24"/>
        </w:rPr>
      </w:pPr>
    </w:p>
    <w:p w14:paraId="0000001B" w14:textId="5081AF44" w:rsidR="00D2774B" w:rsidRDefault="00D2774B">
      <w:pPr>
        <w:widowControl w:val="0"/>
        <w:spacing w:after="0" w:line="240" w:lineRule="auto"/>
        <w:ind w:left="425" w:right="138"/>
        <w:rPr>
          <w:rFonts w:ascii="Arial" w:eastAsia="Arial" w:hAnsi="Arial" w:cs="Arial"/>
          <w:sz w:val="24"/>
          <w:szCs w:val="24"/>
        </w:rPr>
      </w:pPr>
    </w:p>
    <w:p w14:paraId="1A2DA1F7" w14:textId="77777777" w:rsidR="005466E6" w:rsidRDefault="005466E6">
      <w:pPr>
        <w:widowControl w:val="0"/>
        <w:spacing w:after="0" w:line="240" w:lineRule="auto"/>
        <w:ind w:left="425" w:right="138"/>
        <w:rPr>
          <w:rFonts w:ascii="Arial" w:eastAsia="Arial" w:hAnsi="Arial" w:cs="Arial"/>
          <w:sz w:val="24"/>
          <w:szCs w:val="24"/>
        </w:rPr>
      </w:pPr>
    </w:p>
    <w:p w14:paraId="0000001C" w14:textId="77777777" w:rsidR="00D2774B" w:rsidRDefault="00D2774B">
      <w:pPr>
        <w:widowControl w:val="0"/>
        <w:spacing w:after="0" w:line="240" w:lineRule="auto"/>
        <w:ind w:left="425" w:right="138"/>
        <w:rPr>
          <w:rFonts w:ascii="Arial" w:eastAsia="Arial" w:hAnsi="Arial" w:cs="Arial"/>
          <w:sz w:val="24"/>
          <w:szCs w:val="24"/>
        </w:rPr>
      </w:pPr>
    </w:p>
    <w:p w14:paraId="0000001D" w14:textId="77777777" w:rsidR="00D2774B" w:rsidRDefault="00D2774B">
      <w:pPr>
        <w:widowControl w:val="0"/>
        <w:spacing w:after="0" w:line="240" w:lineRule="auto"/>
        <w:ind w:left="425" w:right="138"/>
        <w:rPr>
          <w:rFonts w:ascii="Arial" w:eastAsia="Arial" w:hAnsi="Arial" w:cs="Arial"/>
          <w:sz w:val="24"/>
          <w:szCs w:val="24"/>
        </w:rPr>
      </w:pPr>
    </w:p>
    <w:p w14:paraId="0000001E" w14:textId="77777777" w:rsidR="00D2774B" w:rsidRDefault="00CF245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D2774B" w:rsidRDefault="00CF2451">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D2774B" w:rsidRDefault="00D2774B">
      <w:pPr>
        <w:spacing w:line="276" w:lineRule="auto"/>
        <w:ind w:left="425" w:right="138"/>
        <w:rPr>
          <w:rFonts w:ascii="Arial" w:eastAsia="Arial" w:hAnsi="Arial" w:cs="Arial"/>
          <w:b/>
          <w:sz w:val="28"/>
          <w:szCs w:val="28"/>
        </w:rPr>
      </w:pPr>
    </w:p>
    <w:p w14:paraId="00000021" w14:textId="77777777" w:rsidR="00D2774B" w:rsidRDefault="00CF2451">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D2774B" w:rsidRDefault="00CF245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D2774B" w:rsidRDefault="00CF245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D2774B" w:rsidRDefault="00D2774B">
      <w:pPr>
        <w:spacing w:line="276" w:lineRule="auto"/>
        <w:ind w:left="425" w:right="138"/>
        <w:rPr>
          <w:rFonts w:ascii="Arial" w:eastAsia="Arial" w:hAnsi="Arial" w:cs="Arial"/>
          <w:b/>
          <w:sz w:val="24"/>
          <w:szCs w:val="24"/>
        </w:rPr>
      </w:pPr>
    </w:p>
    <w:p w14:paraId="00000025" w14:textId="77777777" w:rsidR="00D2774B" w:rsidRDefault="00CF2451">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D2774B" w:rsidRDefault="00D2774B">
      <w:pPr>
        <w:spacing w:line="276" w:lineRule="auto"/>
        <w:ind w:left="1440" w:right="138"/>
        <w:rPr>
          <w:rFonts w:ascii="Arial" w:eastAsia="Arial" w:hAnsi="Arial" w:cs="Arial"/>
          <w:b/>
          <w:sz w:val="24"/>
          <w:szCs w:val="24"/>
        </w:rPr>
      </w:pPr>
    </w:p>
    <w:p w14:paraId="00000027" w14:textId="77777777" w:rsidR="00D2774B" w:rsidRDefault="00CF2451">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D2774B" w:rsidRDefault="00CF2451">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D2774B" w:rsidRDefault="00CF2451">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D2774B" w:rsidRDefault="00D2774B">
      <w:pPr>
        <w:spacing w:line="276" w:lineRule="auto"/>
        <w:ind w:left="992" w:right="138"/>
        <w:rPr>
          <w:rFonts w:ascii="Arial" w:eastAsia="Arial" w:hAnsi="Arial" w:cs="Arial"/>
          <w:sz w:val="24"/>
          <w:szCs w:val="24"/>
        </w:rPr>
      </w:pPr>
    </w:p>
    <w:p w14:paraId="0000002B" w14:textId="77777777" w:rsidR="00D2774B" w:rsidRDefault="00CF2451">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D2774B" w:rsidRDefault="00D2774B">
      <w:pPr>
        <w:spacing w:line="276" w:lineRule="auto"/>
        <w:ind w:left="1440" w:right="138"/>
        <w:rPr>
          <w:rFonts w:ascii="Arial" w:eastAsia="Arial" w:hAnsi="Arial" w:cs="Arial"/>
          <w:sz w:val="24"/>
          <w:szCs w:val="24"/>
        </w:rPr>
      </w:pPr>
    </w:p>
    <w:p w14:paraId="0000002D" w14:textId="77777777" w:rsidR="00D2774B" w:rsidRDefault="00CF2451">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D2774B" w:rsidRDefault="00D2774B">
      <w:pPr>
        <w:spacing w:line="276" w:lineRule="auto"/>
        <w:ind w:right="138"/>
        <w:rPr>
          <w:rFonts w:ascii="Arial" w:eastAsia="Arial" w:hAnsi="Arial" w:cs="Arial"/>
          <w:b/>
          <w:sz w:val="24"/>
          <w:szCs w:val="24"/>
        </w:rPr>
      </w:pPr>
    </w:p>
    <w:p w14:paraId="0000002F" w14:textId="77777777" w:rsidR="00D2774B" w:rsidRDefault="00CF2451">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D2774B" w:rsidRDefault="00D2774B">
      <w:pPr>
        <w:spacing w:line="276" w:lineRule="auto"/>
        <w:ind w:left="425" w:right="138"/>
        <w:rPr>
          <w:rFonts w:ascii="Arial" w:eastAsia="Arial" w:hAnsi="Arial" w:cs="Arial"/>
          <w:b/>
          <w:sz w:val="24"/>
          <w:szCs w:val="24"/>
        </w:rPr>
      </w:pPr>
    </w:p>
    <w:p w14:paraId="00000031" w14:textId="77777777" w:rsidR="00D2774B" w:rsidRDefault="00D2774B">
      <w:pPr>
        <w:spacing w:line="276" w:lineRule="auto"/>
        <w:ind w:left="425" w:right="138"/>
        <w:rPr>
          <w:rFonts w:ascii="Arial" w:eastAsia="Arial" w:hAnsi="Arial" w:cs="Arial"/>
          <w:b/>
          <w:sz w:val="24"/>
          <w:szCs w:val="24"/>
        </w:rPr>
      </w:pPr>
    </w:p>
    <w:p w14:paraId="00000032" w14:textId="63AB4789" w:rsidR="00D2774B" w:rsidRDefault="00D2774B">
      <w:pPr>
        <w:spacing w:line="276" w:lineRule="auto"/>
        <w:ind w:left="425" w:right="138"/>
        <w:rPr>
          <w:rFonts w:ascii="Arial" w:eastAsia="Arial" w:hAnsi="Arial" w:cs="Arial"/>
          <w:b/>
          <w:sz w:val="24"/>
          <w:szCs w:val="24"/>
        </w:rPr>
      </w:pPr>
    </w:p>
    <w:p w14:paraId="3CE4458F" w14:textId="1C4D6348" w:rsidR="005466E6" w:rsidRDefault="005466E6">
      <w:pPr>
        <w:spacing w:line="276" w:lineRule="auto"/>
        <w:ind w:left="425" w:right="138"/>
        <w:rPr>
          <w:rFonts w:ascii="Arial" w:eastAsia="Arial" w:hAnsi="Arial" w:cs="Arial"/>
          <w:b/>
          <w:sz w:val="24"/>
          <w:szCs w:val="24"/>
        </w:rPr>
      </w:pPr>
    </w:p>
    <w:p w14:paraId="5FE67CF3" w14:textId="77777777" w:rsidR="005466E6" w:rsidRDefault="005466E6">
      <w:pPr>
        <w:spacing w:line="276" w:lineRule="auto"/>
        <w:ind w:left="425" w:right="138"/>
        <w:rPr>
          <w:rFonts w:ascii="Arial" w:eastAsia="Arial" w:hAnsi="Arial" w:cs="Arial"/>
          <w:b/>
          <w:sz w:val="24"/>
          <w:szCs w:val="24"/>
        </w:rPr>
      </w:pPr>
    </w:p>
    <w:p w14:paraId="00000033" w14:textId="77777777" w:rsidR="00D2774B" w:rsidRDefault="00D2774B">
      <w:pPr>
        <w:spacing w:line="276" w:lineRule="auto"/>
        <w:ind w:left="425" w:right="138"/>
        <w:rPr>
          <w:rFonts w:ascii="Arial" w:eastAsia="Arial" w:hAnsi="Arial" w:cs="Arial"/>
          <w:b/>
          <w:sz w:val="24"/>
          <w:szCs w:val="24"/>
        </w:rPr>
      </w:pPr>
    </w:p>
    <w:p w14:paraId="00000034" w14:textId="77777777" w:rsidR="00D2774B" w:rsidRDefault="00D2774B">
      <w:pPr>
        <w:spacing w:line="276" w:lineRule="auto"/>
        <w:ind w:left="425" w:right="138"/>
        <w:rPr>
          <w:rFonts w:ascii="Arial" w:eastAsia="Arial" w:hAnsi="Arial" w:cs="Arial"/>
          <w:b/>
          <w:sz w:val="24"/>
          <w:szCs w:val="24"/>
        </w:rPr>
      </w:pPr>
    </w:p>
    <w:p w14:paraId="00000035" w14:textId="77777777" w:rsidR="00D2774B" w:rsidRDefault="00D2774B">
      <w:pPr>
        <w:spacing w:line="276" w:lineRule="auto"/>
        <w:ind w:left="425" w:right="138"/>
        <w:rPr>
          <w:rFonts w:ascii="Arial" w:eastAsia="Arial" w:hAnsi="Arial" w:cs="Arial"/>
          <w:b/>
          <w:sz w:val="24"/>
          <w:szCs w:val="24"/>
        </w:rPr>
      </w:pPr>
    </w:p>
    <w:p w14:paraId="00000036" w14:textId="77777777" w:rsidR="00D2774B" w:rsidRDefault="00D2774B">
      <w:pPr>
        <w:spacing w:line="276" w:lineRule="auto"/>
        <w:ind w:left="425" w:right="138"/>
        <w:rPr>
          <w:rFonts w:ascii="Arial" w:eastAsia="Arial" w:hAnsi="Arial" w:cs="Arial"/>
          <w:b/>
          <w:sz w:val="24"/>
          <w:szCs w:val="24"/>
        </w:rPr>
      </w:pPr>
    </w:p>
    <w:p w14:paraId="00000037" w14:textId="77777777" w:rsidR="00D2774B" w:rsidRDefault="00D2774B">
      <w:pPr>
        <w:spacing w:line="276" w:lineRule="auto"/>
        <w:ind w:left="425" w:right="138"/>
        <w:rPr>
          <w:rFonts w:ascii="Arial" w:eastAsia="Arial" w:hAnsi="Arial" w:cs="Arial"/>
          <w:b/>
          <w:sz w:val="24"/>
          <w:szCs w:val="24"/>
        </w:rPr>
      </w:pPr>
    </w:p>
    <w:p w14:paraId="00000038" w14:textId="77777777" w:rsidR="00D2774B" w:rsidRDefault="00CF2451">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D2774B" w:rsidRDefault="00D2774B">
      <w:pPr>
        <w:spacing w:line="276" w:lineRule="auto"/>
        <w:ind w:left="425" w:right="138"/>
        <w:rPr>
          <w:rFonts w:ascii="Arial" w:eastAsia="Arial" w:hAnsi="Arial" w:cs="Arial"/>
          <w:b/>
          <w:sz w:val="24"/>
          <w:szCs w:val="24"/>
        </w:rPr>
      </w:pPr>
    </w:p>
    <w:p w14:paraId="0000003A" w14:textId="77777777" w:rsidR="00D2774B" w:rsidRDefault="00D2774B">
      <w:pPr>
        <w:spacing w:line="276" w:lineRule="auto"/>
        <w:ind w:left="425" w:right="138"/>
        <w:rPr>
          <w:rFonts w:ascii="Arial" w:eastAsia="Arial" w:hAnsi="Arial" w:cs="Arial"/>
          <w:b/>
          <w:sz w:val="24"/>
          <w:szCs w:val="24"/>
        </w:rPr>
      </w:pPr>
    </w:p>
    <w:p w14:paraId="0000003B" w14:textId="77777777" w:rsidR="00D2774B" w:rsidRDefault="00D2774B">
      <w:pPr>
        <w:spacing w:line="276" w:lineRule="auto"/>
        <w:ind w:left="425" w:right="138"/>
        <w:rPr>
          <w:rFonts w:ascii="Arial" w:eastAsia="Arial" w:hAnsi="Arial" w:cs="Arial"/>
          <w:b/>
          <w:sz w:val="24"/>
          <w:szCs w:val="24"/>
        </w:rPr>
      </w:pPr>
    </w:p>
    <w:p w14:paraId="0000003C" w14:textId="77777777" w:rsidR="00D2774B" w:rsidRDefault="00D2774B">
      <w:pPr>
        <w:spacing w:line="276" w:lineRule="auto"/>
        <w:ind w:left="425" w:right="138"/>
        <w:rPr>
          <w:rFonts w:ascii="Arial" w:eastAsia="Arial" w:hAnsi="Arial" w:cs="Arial"/>
          <w:b/>
          <w:sz w:val="24"/>
          <w:szCs w:val="24"/>
        </w:rPr>
      </w:pPr>
    </w:p>
    <w:p w14:paraId="0000003D" w14:textId="77777777" w:rsidR="00D2774B" w:rsidRDefault="00D2774B">
      <w:pPr>
        <w:spacing w:line="276" w:lineRule="auto"/>
        <w:ind w:left="425" w:right="138"/>
        <w:rPr>
          <w:rFonts w:ascii="Arial" w:eastAsia="Arial" w:hAnsi="Arial" w:cs="Arial"/>
          <w:b/>
          <w:sz w:val="24"/>
          <w:szCs w:val="24"/>
        </w:rPr>
      </w:pPr>
    </w:p>
    <w:p w14:paraId="0000003E" w14:textId="77777777" w:rsidR="00D2774B" w:rsidRDefault="00D2774B">
      <w:pPr>
        <w:spacing w:line="276" w:lineRule="auto"/>
        <w:ind w:left="425" w:right="138"/>
        <w:rPr>
          <w:rFonts w:ascii="Arial" w:eastAsia="Arial" w:hAnsi="Arial" w:cs="Arial"/>
          <w:b/>
          <w:sz w:val="24"/>
          <w:szCs w:val="24"/>
        </w:rPr>
      </w:pPr>
    </w:p>
    <w:p w14:paraId="0000003F" w14:textId="77777777" w:rsidR="00D2774B" w:rsidRDefault="00D2774B">
      <w:pPr>
        <w:spacing w:line="276" w:lineRule="auto"/>
        <w:ind w:left="425" w:right="138"/>
        <w:rPr>
          <w:rFonts w:ascii="Arial" w:eastAsia="Arial" w:hAnsi="Arial" w:cs="Arial"/>
          <w:b/>
          <w:sz w:val="24"/>
          <w:szCs w:val="24"/>
        </w:rPr>
      </w:pPr>
    </w:p>
    <w:p w14:paraId="00000040" w14:textId="77777777" w:rsidR="00D2774B" w:rsidRDefault="00D2774B">
      <w:pPr>
        <w:spacing w:line="276" w:lineRule="auto"/>
        <w:ind w:left="425" w:right="138"/>
        <w:rPr>
          <w:rFonts w:ascii="Arial" w:eastAsia="Arial" w:hAnsi="Arial" w:cs="Arial"/>
          <w:b/>
          <w:sz w:val="24"/>
          <w:szCs w:val="24"/>
        </w:rPr>
      </w:pPr>
    </w:p>
    <w:p w14:paraId="00000041" w14:textId="77777777" w:rsidR="00D2774B" w:rsidRDefault="00D2774B">
      <w:pPr>
        <w:spacing w:line="276" w:lineRule="auto"/>
        <w:ind w:left="425" w:right="138"/>
        <w:rPr>
          <w:rFonts w:ascii="Arial" w:eastAsia="Arial" w:hAnsi="Arial" w:cs="Arial"/>
          <w:b/>
          <w:sz w:val="24"/>
          <w:szCs w:val="24"/>
        </w:rPr>
      </w:pPr>
    </w:p>
    <w:p w14:paraId="00000042" w14:textId="77777777" w:rsidR="00D2774B" w:rsidRDefault="00D2774B">
      <w:pPr>
        <w:spacing w:line="276" w:lineRule="auto"/>
        <w:ind w:left="425" w:right="138"/>
        <w:rPr>
          <w:rFonts w:ascii="Arial" w:eastAsia="Arial" w:hAnsi="Arial" w:cs="Arial"/>
          <w:b/>
          <w:sz w:val="24"/>
          <w:szCs w:val="24"/>
        </w:rPr>
      </w:pPr>
    </w:p>
    <w:p w14:paraId="00000043" w14:textId="77777777" w:rsidR="00D2774B" w:rsidRDefault="00D2774B">
      <w:pPr>
        <w:spacing w:line="276" w:lineRule="auto"/>
        <w:ind w:left="425" w:right="138"/>
        <w:rPr>
          <w:rFonts w:ascii="Arial" w:eastAsia="Arial" w:hAnsi="Arial" w:cs="Arial"/>
          <w:b/>
          <w:sz w:val="24"/>
          <w:szCs w:val="24"/>
        </w:rPr>
      </w:pPr>
    </w:p>
    <w:p w14:paraId="00000044" w14:textId="77777777" w:rsidR="00D2774B" w:rsidRDefault="00D2774B">
      <w:pPr>
        <w:spacing w:line="276" w:lineRule="auto"/>
        <w:ind w:left="425" w:right="138"/>
        <w:rPr>
          <w:rFonts w:ascii="Arial" w:eastAsia="Arial" w:hAnsi="Arial" w:cs="Arial"/>
          <w:b/>
          <w:sz w:val="24"/>
          <w:szCs w:val="24"/>
        </w:rPr>
      </w:pPr>
    </w:p>
    <w:p w14:paraId="00000045" w14:textId="77777777" w:rsidR="00D2774B" w:rsidRDefault="00D2774B">
      <w:pPr>
        <w:spacing w:line="276" w:lineRule="auto"/>
        <w:ind w:left="425" w:right="138"/>
        <w:rPr>
          <w:rFonts w:ascii="Arial" w:eastAsia="Arial" w:hAnsi="Arial" w:cs="Arial"/>
          <w:b/>
          <w:sz w:val="24"/>
          <w:szCs w:val="24"/>
        </w:rPr>
      </w:pPr>
    </w:p>
    <w:p w14:paraId="00000046" w14:textId="77777777" w:rsidR="00D2774B" w:rsidRDefault="00D2774B">
      <w:pPr>
        <w:spacing w:line="276" w:lineRule="auto"/>
        <w:ind w:left="425" w:right="138"/>
        <w:rPr>
          <w:rFonts w:ascii="Arial" w:eastAsia="Arial" w:hAnsi="Arial" w:cs="Arial"/>
          <w:b/>
          <w:sz w:val="24"/>
          <w:szCs w:val="24"/>
        </w:rPr>
      </w:pPr>
    </w:p>
    <w:p w14:paraId="00000047" w14:textId="77777777" w:rsidR="00D2774B" w:rsidRDefault="00D2774B">
      <w:pPr>
        <w:spacing w:line="276" w:lineRule="auto"/>
        <w:ind w:left="425" w:right="138"/>
        <w:rPr>
          <w:rFonts w:ascii="Arial" w:eastAsia="Arial" w:hAnsi="Arial" w:cs="Arial"/>
          <w:b/>
          <w:sz w:val="24"/>
          <w:szCs w:val="24"/>
        </w:rPr>
      </w:pPr>
    </w:p>
    <w:p w14:paraId="00000048" w14:textId="77777777" w:rsidR="00D2774B" w:rsidRDefault="00D2774B">
      <w:pPr>
        <w:spacing w:line="276" w:lineRule="auto"/>
        <w:ind w:left="425" w:right="138"/>
        <w:rPr>
          <w:rFonts w:ascii="Arial" w:eastAsia="Arial" w:hAnsi="Arial" w:cs="Arial"/>
          <w:b/>
          <w:sz w:val="24"/>
          <w:szCs w:val="24"/>
        </w:rPr>
      </w:pPr>
    </w:p>
    <w:p w14:paraId="00000049" w14:textId="77777777" w:rsidR="00D2774B" w:rsidRDefault="00D2774B">
      <w:pPr>
        <w:spacing w:line="276" w:lineRule="auto"/>
        <w:ind w:left="425" w:right="138"/>
        <w:rPr>
          <w:rFonts w:ascii="Arial" w:eastAsia="Arial" w:hAnsi="Arial" w:cs="Arial"/>
          <w:b/>
          <w:sz w:val="24"/>
          <w:szCs w:val="24"/>
        </w:rPr>
      </w:pPr>
    </w:p>
    <w:p w14:paraId="0000004A" w14:textId="77777777" w:rsidR="00D2774B" w:rsidRDefault="00D2774B">
      <w:pPr>
        <w:spacing w:line="276" w:lineRule="auto"/>
        <w:ind w:left="425" w:right="138"/>
        <w:rPr>
          <w:rFonts w:ascii="Arial" w:eastAsia="Arial" w:hAnsi="Arial" w:cs="Arial"/>
          <w:b/>
          <w:sz w:val="24"/>
          <w:szCs w:val="24"/>
        </w:rPr>
      </w:pPr>
    </w:p>
    <w:p w14:paraId="0000004B" w14:textId="77777777" w:rsidR="00D2774B" w:rsidRDefault="00D2774B">
      <w:pPr>
        <w:spacing w:line="276" w:lineRule="auto"/>
        <w:ind w:left="425" w:right="138"/>
        <w:rPr>
          <w:rFonts w:ascii="Arial" w:eastAsia="Arial" w:hAnsi="Arial" w:cs="Arial"/>
          <w:b/>
          <w:sz w:val="24"/>
          <w:szCs w:val="24"/>
        </w:rPr>
      </w:pPr>
    </w:p>
    <w:p w14:paraId="0000004C" w14:textId="77777777" w:rsidR="00D2774B" w:rsidRDefault="00D2774B">
      <w:pPr>
        <w:spacing w:line="276" w:lineRule="auto"/>
        <w:ind w:left="425" w:right="138"/>
        <w:rPr>
          <w:rFonts w:ascii="Arial" w:eastAsia="Arial" w:hAnsi="Arial" w:cs="Arial"/>
          <w:b/>
          <w:sz w:val="24"/>
          <w:szCs w:val="24"/>
        </w:rPr>
      </w:pPr>
    </w:p>
    <w:p w14:paraId="0000004D" w14:textId="77777777" w:rsidR="00D2774B" w:rsidRDefault="00D2774B">
      <w:pPr>
        <w:spacing w:line="276" w:lineRule="auto"/>
        <w:ind w:left="425" w:right="138"/>
        <w:rPr>
          <w:rFonts w:ascii="Arial" w:eastAsia="Arial" w:hAnsi="Arial" w:cs="Arial"/>
          <w:b/>
          <w:sz w:val="24"/>
          <w:szCs w:val="24"/>
        </w:rPr>
      </w:pPr>
    </w:p>
    <w:p w14:paraId="0000004E" w14:textId="77777777" w:rsidR="00D2774B" w:rsidRDefault="00D2774B">
      <w:pPr>
        <w:spacing w:line="276" w:lineRule="auto"/>
        <w:ind w:left="425" w:right="138"/>
        <w:rPr>
          <w:rFonts w:ascii="Arial" w:eastAsia="Arial" w:hAnsi="Arial" w:cs="Arial"/>
          <w:b/>
          <w:sz w:val="24"/>
          <w:szCs w:val="24"/>
        </w:rPr>
      </w:pPr>
    </w:p>
    <w:p w14:paraId="0000004F" w14:textId="77777777" w:rsidR="00D2774B" w:rsidRDefault="00D2774B">
      <w:pPr>
        <w:spacing w:line="276" w:lineRule="auto"/>
        <w:ind w:left="425" w:right="138"/>
        <w:rPr>
          <w:rFonts w:ascii="Arial" w:eastAsia="Arial" w:hAnsi="Arial" w:cs="Arial"/>
          <w:b/>
          <w:sz w:val="24"/>
          <w:szCs w:val="24"/>
        </w:rPr>
      </w:pPr>
    </w:p>
    <w:p w14:paraId="00000050" w14:textId="77777777" w:rsidR="00D2774B" w:rsidRDefault="00D2774B">
      <w:pPr>
        <w:spacing w:line="276" w:lineRule="auto"/>
        <w:ind w:left="425" w:right="138"/>
        <w:rPr>
          <w:rFonts w:ascii="Arial" w:eastAsia="Arial" w:hAnsi="Arial" w:cs="Arial"/>
          <w:b/>
          <w:sz w:val="24"/>
          <w:szCs w:val="24"/>
        </w:rPr>
      </w:pPr>
    </w:p>
    <w:p w14:paraId="00000051" w14:textId="77777777" w:rsidR="00D2774B" w:rsidRDefault="00D2774B">
      <w:pPr>
        <w:spacing w:line="276" w:lineRule="auto"/>
        <w:ind w:left="425" w:right="138"/>
        <w:rPr>
          <w:rFonts w:ascii="Arial" w:eastAsia="Arial" w:hAnsi="Arial" w:cs="Arial"/>
          <w:b/>
          <w:sz w:val="24"/>
          <w:szCs w:val="24"/>
        </w:rPr>
      </w:pPr>
    </w:p>
    <w:p w14:paraId="00000052" w14:textId="77777777" w:rsidR="00D2774B" w:rsidRDefault="00CF2451">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D2774B" w:rsidRDefault="00CF2451">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D2774B" w:rsidRDefault="00CF2451">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D2774B" w:rsidRDefault="00CF2451">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D2774B" w:rsidRDefault="00CF245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D2774B" w:rsidRDefault="00CF245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D2774B" w:rsidRDefault="00CF245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D2774B" w:rsidRDefault="00CF2451">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D2774B" w:rsidRDefault="00CF2451">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D2774B" w:rsidRDefault="00CF2451">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D2774B" w:rsidRDefault="00CF2451">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D2774B" w:rsidRDefault="00CF2451">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dentro de la función de Supervisión. Este instrumento tiene como objetivo principal valorar los conocimientos y aptitudes que se consideran necesarias para el ejercicio de las funciones de Supervisión en los aspirantes a ser seleccionados conforme a los Perfiles profesionales que constituyen el referente oficial en cuanto a las características que se consideran esenciales para el desempeño de esta función.</w:t>
      </w:r>
    </w:p>
    <w:p w14:paraId="00000064" w14:textId="77777777" w:rsidR="00D2774B" w:rsidRDefault="00CF2451">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40 ítems que miden los aspectos comunes a las funciones de Supervisión.</w:t>
      </w:r>
    </w:p>
    <w:p w14:paraId="00000065" w14:textId="77777777" w:rsidR="00D2774B" w:rsidRDefault="00D2774B">
      <w:pPr>
        <w:spacing w:line="360" w:lineRule="auto"/>
        <w:ind w:left="425" w:right="563"/>
        <w:jc w:val="both"/>
        <w:rPr>
          <w:rFonts w:ascii="Arial" w:eastAsia="Arial" w:hAnsi="Arial" w:cs="Arial"/>
          <w:sz w:val="24"/>
          <w:szCs w:val="24"/>
        </w:rPr>
      </w:pPr>
    </w:p>
    <w:p w14:paraId="00000066" w14:textId="77777777" w:rsidR="00D2774B" w:rsidRDefault="00D2774B">
      <w:pPr>
        <w:spacing w:line="360" w:lineRule="auto"/>
        <w:ind w:left="425" w:right="138"/>
        <w:jc w:val="both"/>
        <w:rPr>
          <w:rFonts w:ascii="Arial" w:eastAsia="Arial" w:hAnsi="Arial" w:cs="Arial"/>
          <w:sz w:val="24"/>
          <w:szCs w:val="24"/>
        </w:rPr>
      </w:pPr>
    </w:p>
    <w:p w14:paraId="00000067" w14:textId="77777777" w:rsidR="00D2774B" w:rsidRDefault="00D2774B">
      <w:pPr>
        <w:spacing w:line="276" w:lineRule="auto"/>
        <w:ind w:right="138"/>
        <w:rPr>
          <w:rFonts w:ascii="Arial" w:eastAsia="Arial" w:hAnsi="Arial" w:cs="Arial"/>
          <w:b/>
          <w:sz w:val="30"/>
          <w:szCs w:val="30"/>
        </w:rPr>
      </w:pPr>
    </w:p>
    <w:p w14:paraId="00000068" w14:textId="77777777" w:rsidR="00D2774B" w:rsidRDefault="00CF2451">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D2774B" w:rsidRDefault="00D2774B">
      <w:pPr>
        <w:spacing w:line="276" w:lineRule="auto"/>
        <w:ind w:left="425" w:right="138"/>
        <w:rPr>
          <w:rFonts w:ascii="Arial" w:eastAsia="Arial" w:hAnsi="Arial" w:cs="Arial"/>
          <w:sz w:val="24"/>
          <w:szCs w:val="24"/>
        </w:rPr>
      </w:pPr>
    </w:p>
    <w:p w14:paraId="0000006A"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D"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Contar con una categoría registrada en el catálogo respectivo</w:t>
      </w:r>
    </w:p>
    <w:p w14:paraId="0000006E"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Tener la categoría de antecedente inmediata inferior a la que aspira promoverse, correspondiente al nivel y servicio educativo en el que se desempeña. Debiendo ostentarla con código 10, o su equivalente en las entidades federativas</w:t>
      </w:r>
    </w:p>
    <w:p w14:paraId="0000006F"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70"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71" w14:textId="77777777" w:rsidR="00D2774B" w:rsidRDefault="00CF2451">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72" w14:textId="77777777" w:rsidR="00D2774B" w:rsidRDefault="00CF2451">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73" w14:textId="77777777" w:rsidR="00D2774B" w:rsidRDefault="00CF2451">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4" w14:textId="77777777" w:rsidR="00D2774B" w:rsidRDefault="00CF2451">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5"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6"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7"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8"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9"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A" w14:textId="77777777" w:rsidR="00D2774B" w:rsidRDefault="00CF245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B" w14:textId="77777777" w:rsidR="00D2774B" w:rsidRDefault="00CF2451">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C"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D" w14:textId="77777777" w:rsidR="00D2774B" w:rsidRDefault="00CF245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E" w14:textId="77777777" w:rsidR="00D2774B" w:rsidRDefault="00CF245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F" w14:textId="77777777" w:rsidR="00D2774B" w:rsidRDefault="00CF245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80" w14:textId="77777777" w:rsidR="00D2774B" w:rsidRDefault="00CF2451">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81" w14:textId="77777777" w:rsidR="00D2774B" w:rsidRDefault="00D2774B">
      <w:pPr>
        <w:spacing w:line="360" w:lineRule="auto"/>
        <w:ind w:right="138"/>
        <w:jc w:val="both"/>
        <w:rPr>
          <w:rFonts w:ascii="Arial" w:eastAsia="Arial" w:hAnsi="Arial" w:cs="Arial"/>
          <w:b/>
          <w:sz w:val="24"/>
          <w:szCs w:val="24"/>
        </w:rPr>
      </w:pPr>
    </w:p>
    <w:p w14:paraId="00000082" w14:textId="77777777" w:rsidR="00D2774B" w:rsidRDefault="00CF2451">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83"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4"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5"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6"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7"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8"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9"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A"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B" w14:textId="77777777" w:rsidR="00D2774B" w:rsidRDefault="00CF245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C" w14:textId="77777777" w:rsidR="00D2774B" w:rsidRDefault="00CF2451">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D"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14:paraId="0000008E" w14:textId="77777777" w:rsidR="00D2774B" w:rsidRDefault="00D2774B">
      <w:pPr>
        <w:spacing w:line="360" w:lineRule="auto"/>
        <w:ind w:right="138"/>
        <w:jc w:val="both"/>
        <w:rPr>
          <w:rFonts w:ascii="Arial" w:eastAsia="Arial" w:hAnsi="Arial" w:cs="Arial"/>
          <w:sz w:val="24"/>
          <w:szCs w:val="24"/>
        </w:rPr>
      </w:pPr>
    </w:p>
    <w:p w14:paraId="0000008F" w14:textId="77777777" w:rsidR="00D2774B" w:rsidRDefault="00CF2451">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90" w14:textId="77777777" w:rsidR="00D2774B" w:rsidRDefault="00CF2451">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91"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Vertical a funciones de Supervisión, se toma como referencia el Perfil profesional expuesto en el </w:t>
      </w:r>
      <w:r>
        <w:rPr>
          <w:rFonts w:ascii="Arial" w:eastAsia="Arial" w:hAnsi="Arial" w:cs="Arial"/>
          <w:i/>
          <w:sz w:val="24"/>
          <w:szCs w:val="24"/>
        </w:rPr>
        <w:t xml:space="preserve">Marco para la excelencia en la </w:t>
      </w:r>
      <w:r>
        <w:rPr>
          <w:rFonts w:ascii="Arial" w:eastAsia="Arial" w:hAnsi="Arial" w:cs="Arial"/>
          <w:i/>
          <w:sz w:val="24"/>
          <w:szCs w:val="24"/>
        </w:rPr>
        <w:lastRenderedPageBreak/>
        <w:t xml:space="preserve">enseñanza y la gestión escolar en Educación Básica </w:t>
      </w:r>
      <w:r>
        <w:rPr>
          <w:rFonts w:ascii="Arial" w:eastAsia="Arial" w:hAnsi="Arial" w:cs="Arial"/>
          <w:sz w:val="24"/>
          <w:szCs w:val="24"/>
        </w:rPr>
        <w:t>(SEP, 2019b) y considera la medición de los siguientes dominios, criterios e indicadores:</w:t>
      </w:r>
    </w:p>
    <w:p w14:paraId="00000092"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apegado a los principios filosóficos, éticos y legales de la educación mexicana.</w:t>
      </w:r>
    </w:p>
    <w:p w14:paraId="00000093"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el valor de la educación como un derecho de todas las niñas, niños y adolescentes para su desarrollo integral y bienestar, a la vez que es un medio para la transformación y mejora social del país.</w:t>
      </w:r>
    </w:p>
    <w:p w14:paraId="00000094"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en todas las escuelas a su cargo se establezcan relaciones interpersonales armónicas y pacíficas, centradas en la dignidad de las personas y el respeto a los derechos humanos.</w:t>
      </w:r>
    </w:p>
    <w:p w14:paraId="00000095"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por capacitarse, actualizarse y superarse profesionalmente para fortalecer su práctica y contribuir a la mejora educativa.</w:t>
      </w:r>
    </w:p>
    <w:p w14:paraId="00000096"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2.- Dominio II. Conoce las políticas educativas vigentes y la cultura que prevalece en los planteles a su cargo para orientar la construcción de una perspectiva compartida de mejora educativa.</w:t>
      </w:r>
    </w:p>
    <w:p w14:paraId="00000097"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2.1. Comprende el sentido e importancia de las políticas educativas relacionadas con la equidad, inclusión, interculturalidad y excelencia para orientar procesos de mejora educativa.</w:t>
      </w:r>
    </w:p>
    <w:p w14:paraId="00000098"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99"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t>3.- Dominio III. Favorece la transformación de las prácticas pedagógicas y de gestión desde su ámbito de responsabilidad, para centrar su atención en la formación integral de los alumnos.</w:t>
      </w:r>
    </w:p>
    <w:p w14:paraId="0000009A"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9B"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9C" w14:textId="77777777" w:rsidR="00D2774B" w:rsidRDefault="00CF2451">
      <w:pPr>
        <w:spacing w:line="360" w:lineRule="auto"/>
        <w:ind w:right="138"/>
        <w:jc w:val="both"/>
        <w:rPr>
          <w:rFonts w:ascii="Arial" w:eastAsia="Arial" w:hAnsi="Arial" w:cs="Arial"/>
          <w:sz w:val="24"/>
          <w:szCs w:val="24"/>
        </w:rPr>
      </w:pPr>
      <w:r>
        <w:rPr>
          <w:rFonts w:ascii="Arial" w:eastAsia="Arial" w:hAnsi="Arial" w:cs="Arial"/>
          <w:sz w:val="24"/>
          <w:szCs w:val="24"/>
        </w:rPr>
        <w:lastRenderedPageBreak/>
        <w:t>4.- Dominio IV. Se vincula con autoridades educativas, diferentes instancias de apoyo, comunidades y familias para que contribuyan a la transformación y mejora de las escuelas a su cargo.</w:t>
      </w:r>
    </w:p>
    <w:p w14:paraId="0000009D"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4.1. Se vincula con autoridades educativas y otras instancias para favorecer la prestación de un servicio educativo de excelencia en las escuelas a su cargo.</w:t>
      </w:r>
    </w:p>
    <w:p w14:paraId="0000009E" w14:textId="77777777" w:rsidR="00D2774B" w:rsidRDefault="00CF2451">
      <w:pPr>
        <w:spacing w:line="360" w:lineRule="auto"/>
        <w:ind w:left="708" w:right="138"/>
        <w:jc w:val="both"/>
        <w:rPr>
          <w:rFonts w:ascii="Arial" w:eastAsia="Arial" w:hAnsi="Arial" w:cs="Arial"/>
          <w:sz w:val="24"/>
          <w:szCs w:val="24"/>
        </w:rPr>
      </w:pPr>
      <w:r>
        <w:rPr>
          <w:rFonts w:ascii="Arial" w:eastAsia="Arial" w:hAnsi="Arial" w:cs="Arial"/>
          <w:sz w:val="24"/>
          <w:szCs w:val="24"/>
        </w:rPr>
        <w:t>Criterio 4.2. Favorece, desde el ámbito de su función, la colaboración entre la escuela y la comunidad en beneficio del trabajo educativo y el logro de aprendizajes de todos los alumnos.</w:t>
      </w:r>
    </w:p>
    <w:p w14:paraId="0000009F" w14:textId="77777777" w:rsidR="00D2774B" w:rsidRDefault="00D2774B">
      <w:pPr>
        <w:spacing w:line="276" w:lineRule="auto"/>
        <w:ind w:left="425" w:right="138"/>
        <w:rPr>
          <w:rFonts w:ascii="Arial" w:eastAsia="Arial" w:hAnsi="Arial" w:cs="Arial"/>
          <w:b/>
          <w:sz w:val="24"/>
          <w:szCs w:val="24"/>
        </w:rPr>
      </w:pPr>
    </w:p>
    <w:p w14:paraId="000000A0" w14:textId="77777777" w:rsidR="00D2774B" w:rsidRDefault="00D2774B">
      <w:pPr>
        <w:spacing w:line="276" w:lineRule="auto"/>
        <w:ind w:left="425" w:right="138"/>
        <w:rPr>
          <w:rFonts w:ascii="Arial" w:eastAsia="Arial" w:hAnsi="Arial" w:cs="Arial"/>
          <w:b/>
          <w:sz w:val="24"/>
          <w:szCs w:val="24"/>
        </w:rPr>
      </w:pPr>
    </w:p>
    <w:p w14:paraId="000000A1" w14:textId="77777777" w:rsidR="00D2774B" w:rsidRDefault="00D2774B">
      <w:pPr>
        <w:spacing w:line="276" w:lineRule="auto"/>
        <w:ind w:left="425" w:right="138"/>
        <w:rPr>
          <w:rFonts w:ascii="Arial" w:eastAsia="Arial" w:hAnsi="Arial" w:cs="Arial"/>
          <w:b/>
          <w:sz w:val="24"/>
          <w:szCs w:val="24"/>
        </w:rPr>
      </w:pPr>
    </w:p>
    <w:p w14:paraId="000000A2" w14:textId="77777777" w:rsidR="00D2774B" w:rsidRDefault="00D2774B">
      <w:pPr>
        <w:spacing w:line="276" w:lineRule="auto"/>
        <w:ind w:left="425" w:right="138"/>
        <w:rPr>
          <w:rFonts w:ascii="Arial" w:eastAsia="Arial" w:hAnsi="Arial" w:cs="Arial"/>
          <w:b/>
          <w:sz w:val="24"/>
          <w:szCs w:val="24"/>
        </w:rPr>
      </w:pPr>
    </w:p>
    <w:p w14:paraId="000000A3" w14:textId="77777777" w:rsidR="00D2774B" w:rsidRDefault="00D2774B">
      <w:pPr>
        <w:spacing w:line="276" w:lineRule="auto"/>
        <w:ind w:left="425" w:right="138"/>
        <w:rPr>
          <w:rFonts w:ascii="Arial" w:eastAsia="Arial" w:hAnsi="Arial" w:cs="Arial"/>
          <w:b/>
          <w:sz w:val="24"/>
          <w:szCs w:val="24"/>
        </w:rPr>
      </w:pPr>
    </w:p>
    <w:p w14:paraId="000000A4" w14:textId="77777777" w:rsidR="00D2774B" w:rsidRDefault="00D2774B">
      <w:pPr>
        <w:spacing w:line="276" w:lineRule="auto"/>
        <w:ind w:left="425" w:right="138"/>
        <w:rPr>
          <w:rFonts w:ascii="Arial" w:eastAsia="Arial" w:hAnsi="Arial" w:cs="Arial"/>
          <w:b/>
          <w:sz w:val="24"/>
          <w:szCs w:val="24"/>
        </w:rPr>
      </w:pPr>
    </w:p>
    <w:p w14:paraId="000000A5" w14:textId="6868D945" w:rsidR="00D2774B" w:rsidRDefault="00D2774B">
      <w:pPr>
        <w:spacing w:line="276" w:lineRule="auto"/>
        <w:ind w:left="425" w:right="138"/>
        <w:rPr>
          <w:rFonts w:ascii="Arial" w:eastAsia="Arial" w:hAnsi="Arial" w:cs="Arial"/>
          <w:b/>
          <w:sz w:val="24"/>
          <w:szCs w:val="24"/>
        </w:rPr>
      </w:pPr>
    </w:p>
    <w:p w14:paraId="196416EB" w14:textId="2FCFE999" w:rsidR="005466E6" w:rsidRDefault="005466E6">
      <w:pPr>
        <w:spacing w:line="276" w:lineRule="auto"/>
        <w:ind w:left="425" w:right="138"/>
        <w:rPr>
          <w:rFonts w:ascii="Arial" w:eastAsia="Arial" w:hAnsi="Arial" w:cs="Arial"/>
          <w:b/>
          <w:sz w:val="24"/>
          <w:szCs w:val="24"/>
        </w:rPr>
      </w:pPr>
    </w:p>
    <w:p w14:paraId="56415D36" w14:textId="24A1B729" w:rsidR="005466E6" w:rsidRDefault="005466E6">
      <w:pPr>
        <w:spacing w:line="276" w:lineRule="auto"/>
        <w:ind w:left="425" w:right="138"/>
        <w:rPr>
          <w:rFonts w:ascii="Arial" w:eastAsia="Arial" w:hAnsi="Arial" w:cs="Arial"/>
          <w:b/>
          <w:sz w:val="24"/>
          <w:szCs w:val="24"/>
        </w:rPr>
      </w:pPr>
    </w:p>
    <w:p w14:paraId="6AFC71DD" w14:textId="71A9208C" w:rsidR="005466E6" w:rsidRDefault="005466E6">
      <w:pPr>
        <w:spacing w:line="276" w:lineRule="auto"/>
        <w:ind w:left="425" w:right="138"/>
        <w:rPr>
          <w:rFonts w:ascii="Arial" w:eastAsia="Arial" w:hAnsi="Arial" w:cs="Arial"/>
          <w:b/>
          <w:sz w:val="24"/>
          <w:szCs w:val="24"/>
        </w:rPr>
      </w:pPr>
    </w:p>
    <w:p w14:paraId="00527F0B" w14:textId="77E076ED" w:rsidR="005466E6" w:rsidRDefault="005466E6">
      <w:pPr>
        <w:spacing w:line="276" w:lineRule="auto"/>
        <w:ind w:left="425" w:right="138"/>
        <w:rPr>
          <w:rFonts w:ascii="Arial" w:eastAsia="Arial" w:hAnsi="Arial" w:cs="Arial"/>
          <w:b/>
          <w:sz w:val="24"/>
          <w:szCs w:val="24"/>
        </w:rPr>
      </w:pPr>
    </w:p>
    <w:p w14:paraId="793F4933" w14:textId="0BE80F5C" w:rsidR="005466E6" w:rsidRDefault="005466E6">
      <w:pPr>
        <w:spacing w:line="276" w:lineRule="auto"/>
        <w:ind w:left="425" w:right="138"/>
        <w:rPr>
          <w:rFonts w:ascii="Arial" w:eastAsia="Arial" w:hAnsi="Arial" w:cs="Arial"/>
          <w:b/>
          <w:sz w:val="24"/>
          <w:szCs w:val="24"/>
        </w:rPr>
      </w:pPr>
    </w:p>
    <w:p w14:paraId="60A1EA34" w14:textId="3EA2A60E" w:rsidR="005466E6" w:rsidRDefault="005466E6">
      <w:pPr>
        <w:spacing w:line="276" w:lineRule="auto"/>
        <w:ind w:left="425" w:right="138"/>
        <w:rPr>
          <w:rFonts w:ascii="Arial" w:eastAsia="Arial" w:hAnsi="Arial" w:cs="Arial"/>
          <w:b/>
          <w:sz w:val="24"/>
          <w:szCs w:val="24"/>
        </w:rPr>
      </w:pPr>
    </w:p>
    <w:p w14:paraId="00C946C6" w14:textId="44ACCBAF" w:rsidR="005466E6" w:rsidRDefault="005466E6">
      <w:pPr>
        <w:spacing w:line="276" w:lineRule="auto"/>
        <w:ind w:left="425" w:right="138"/>
        <w:rPr>
          <w:rFonts w:ascii="Arial" w:eastAsia="Arial" w:hAnsi="Arial" w:cs="Arial"/>
          <w:b/>
          <w:sz w:val="24"/>
          <w:szCs w:val="24"/>
        </w:rPr>
      </w:pPr>
    </w:p>
    <w:p w14:paraId="340EC36E" w14:textId="356C2383" w:rsidR="005466E6" w:rsidRDefault="005466E6">
      <w:pPr>
        <w:spacing w:line="276" w:lineRule="auto"/>
        <w:ind w:left="425" w:right="138"/>
        <w:rPr>
          <w:rFonts w:ascii="Arial" w:eastAsia="Arial" w:hAnsi="Arial" w:cs="Arial"/>
          <w:b/>
          <w:sz w:val="24"/>
          <w:szCs w:val="24"/>
        </w:rPr>
      </w:pPr>
    </w:p>
    <w:p w14:paraId="109B162F" w14:textId="28AEC864" w:rsidR="005466E6" w:rsidRDefault="005466E6">
      <w:pPr>
        <w:spacing w:line="276" w:lineRule="auto"/>
        <w:ind w:left="425" w:right="138"/>
        <w:rPr>
          <w:rFonts w:ascii="Arial" w:eastAsia="Arial" w:hAnsi="Arial" w:cs="Arial"/>
          <w:b/>
          <w:sz w:val="24"/>
          <w:szCs w:val="24"/>
        </w:rPr>
      </w:pPr>
    </w:p>
    <w:p w14:paraId="544A6A76" w14:textId="45E30B4E" w:rsidR="005466E6" w:rsidRDefault="005466E6">
      <w:pPr>
        <w:spacing w:line="276" w:lineRule="auto"/>
        <w:ind w:left="425" w:right="138"/>
        <w:rPr>
          <w:rFonts w:ascii="Arial" w:eastAsia="Arial" w:hAnsi="Arial" w:cs="Arial"/>
          <w:b/>
          <w:sz w:val="24"/>
          <w:szCs w:val="24"/>
        </w:rPr>
      </w:pPr>
    </w:p>
    <w:p w14:paraId="32359264" w14:textId="4C3DE51D" w:rsidR="005466E6" w:rsidRDefault="005466E6">
      <w:pPr>
        <w:spacing w:line="276" w:lineRule="auto"/>
        <w:ind w:left="425" w:right="138"/>
        <w:rPr>
          <w:rFonts w:ascii="Arial" w:eastAsia="Arial" w:hAnsi="Arial" w:cs="Arial"/>
          <w:b/>
          <w:sz w:val="24"/>
          <w:szCs w:val="24"/>
        </w:rPr>
      </w:pPr>
    </w:p>
    <w:p w14:paraId="7D8B5AC1" w14:textId="77777777" w:rsidR="005466E6" w:rsidRDefault="005466E6">
      <w:pPr>
        <w:spacing w:line="276" w:lineRule="auto"/>
        <w:ind w:left="425" w:right="138"/>
        <w:rPr>
          <w:rFonts w:ascii="Arial" w:eastAsia="Arial" w:hAnsi="Arial" w:cs="Arial"/>
          <w:b/>
          <w:sz w:val="24"/>
          <w:szCs w:val="24"/>
        </w:rPr>
      </w:pPr>
    </w:p>
    <w:p w14:paraId="000000A6" w14:textId="4547A3EF" w:rsidR="00D2774B" w:rsidRDefault="00CF2451">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7" w14:textId="77777777" w:rsidR="00D2774B" w:rsidRDefault="00CF2451">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8" w14:textId="77777777" w:rsidR="00D2774B" w:rsidRDefault="00CF2451">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9" w14:textId="77777777" w:rsidR="00D2774B" w:rsidRDefault="00CF2451">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A" w14:textId="77777777" w:rsidR="00D2774B" w:rsidRDefault="00CF2451">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B" w14:textId="77777777" w:rsidR="00D2774B" w:rsidRDefault="00CF2451">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C" w14:textId="77777777" w:rsidR="00D2774B" w:rsidRDefault="00CF2451">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Vertical a funciones de supervisión, captura los elementos que se consideran centrales y comunes al ejercicio de la práctica cotidiana del supervisor, tales como la procuración de los aspectos éticos y filosóficos relacionados con su práctica (Cullen, 2004; Filloux, 2008; Navarro, 2010; </w:t>
      </w:r>
      <w:r>
        <w:rPr>
          <w:rFonts w:ascii="Arial" w:eastAsia="Arial" w:hAnsi="Arial" w:cs="Arial"/>
          <w:color w:val="222222"/>
          <w:sz w:val="24"/>
          <w:szCs w:val="24"/>
          <w:highlight w:val="white"/>
        </w:rPr>
        <w:t>Reyzábal, 2015</w:t>
      </w:r>
      <w:r>
        <w:rPr>
          <w:rFonts w:ascii="Arial" w:eastAsia="Arial" w:hAnsi="Arial" w:cs="Arial"/>
          <w:sz w:val="24"/>
          <w:szCs w:val="24"/>
        </w:rPr>
        <w:t xml:space="preserve">), la promoción de un ambiente de colaboración, inclusión y participación en el colectivo escolar (Loughlin &amp; Suina, 1997; Echeita &amp; Sandoval, 2002; Blanco, 2006;  </w:t>
      </w:r>
      <w:r>
        <w:rPr>
          <w:rFonts w:ascii="Arial" w:eastAsia="Arial" w:hAnsi="Arial" w:cs="Arial"/>
          <w:color w:val="222222"/>
          <w:sz w:val="24"/>
          <w:szCs w:val="24"/>
          <w:highlight w:val="white"/>
        </w:rPr>
        <w:t xml:space="preserve">Ramírez &amp; Velásquez, 2006; </w:t>
      </w:r>
      <w:r>
        <w:rPr>
          <w:rFonts w:ascii="Arial" w:eastAsia="Arial" w:hAnsi="Arial" w:cs="Arial"/>
          <w:sz w:val="24"/>
          <w:szCs w:val="24"/>
        </w:rPr>
        <w:t xml:space="preserve">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14:paraId="000000AD" w14:textId="66259A6B" w:rsidR="00D2774B" w:rsidRDefault="00D2774B">
      <w:pPr>
        <w:widowControl w:val="0"/>
        <w:spacing w:line="360" w:lineRule="auto"/>
        <w:ind w:right="138"/>
        <w:jc w:val="both"/>
        <w:rPr>
          <w:rFonts w:ascii="Arial" w:eastAsia="Arial" w:hAnsi="Arial" w:cs="Arial"/>
          <w:sz w:val="24"/>
          <w:szCs w:val="24"/>
        </w:rPr>
      </w:pPr>
    </w:p>
    <w:p w14:paraId="4BA1E1E6" w14:textId="1C640508" w:rsidR="005466E6" w:rsidRDefault="005466E6">
      <w:pPr>
        <w:widowControl w:val="0"/>
        <w:spacing w:line="360" w:lineRule="auto"/>
        <w:ind w:right="138"/>
        <w:jc w:val="both"/>
        <w:rPr>
          <w:rFonts w:ascii="Arial" w:eastAsia="Arial" w:hAnsi="Arial" w:cs="Arial"/>
          <w:sz w:val="24"/>
          <w:szCs w:val="24"/>
        </w:rPr>
      </w:pPr>
    </w:p>
    <w:p w14:paraId="4421BA87" w14:textId="5CFDB6D7" w:rsidR="005466E6" w:rsidRDefault="005466E6">
      <w:pPr>
        <w:widowControl w:val="0"/>
        <w:spacing w:line="360" w:lineRule="auto"/>
        <w:ind w:right="138"/>
        <w:jc w:val="both"/>
        <w:rPr>
          <w:rFonts w:ascii="Arial" w:eastAsia="Arial" w:hAnsi="Arial" w:cs="Arial"/>
          <w:sz w:val="24"/>
          <w:szCs w:val="24"/>
        </w:rPr>
      </w:pPr>
    </w:p>
    <w:p w14:paraId="0C5C423B" w14:textId="77777777" w:rsidR="005466E6" w:rsidRDefault="005466E6">
      <w:pPr>
        <w:widowControl w:val="0"/>
        <w:spacing w:line="360" w:lineRule="auto"/>
        <w:ind w:right="138"/>
        <w:jc w:val="both"/>
        <w:rPr>
          <w:rFonts w:ascii="Arial" w:eastAsia="Arial" w:hAnsi="Arial" w:cs="Arial"/>
          <w:sz w:val="24"/>
          <w:szCs w:val="24"/>
        </w:rPr>
      </w:pPr>
    </w:p>
    <w:p w14:paraId="000000AE" w14:textId="77777777" w:rsidR="00D2774B" w:rsidRDefault="00CF2451">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F"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0" w14:textId="77777777" w:rsidR="00D2774B" w:rsidRDefault="00CF2451">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1" w14:textId="77777777" w:rsidR="00D2774B" w:rsidRPr="005466E6" w:rsidRDefault="00CF2451">
      <w:pPr>
        <w:numPr>
          <w:ilvl w:val="0"/>
          <w:numId w:val="4"/>
        </w:numPr>
        <w:spacing w:after="0" w:line="360" w:lineRule="auto"/>
        <w:jc w:val="both"/>
        <w:rPr>
          <w:rFonts w:ascii="Arial" w:eastAsia="Arial" w:hAnsi="Arial" w:cs="Arial"/>
          <w:color w:val="222222"/>
          <w:sz w:val="24"/>
          <w:szCs w:val="24"/>
          <w:lang w:val="en-US"/>
        </w:rPr>
      </w:pPr>
      <w:r w:rsidRPr="005466E6">
        <w:rPr>
          <w:rFonts w:ascii="Arial" w:eastAsia="Arial" w:hAnsi="Arial" w:cs="Arial"/>
          <w:color w:val="222222"/>
          <w:sz w:val="24"/>
          <w:szCs w:val="24"/>
          <w:lang w:val="en-US"/>
        </w:rPr>
        <w:t>Cohen, Y. (2019). The Handbook of Cognition and Assessment; Frameworks, Methodologies, and Applications.</w:t>
      </w:r>
    </w:p>
    <w:p w14:paraId="000000B2" w14:textId="77777777" w:rsidR="00D2774B" w:rsidRDefault="00CF2451">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Cullen, C. A. (2004). </w:t>
      </w:r>
      <w:r>
        <w:rPr>
          <w:rFonts w:ascii="Arial" w:eastAsia="Arial" w:hAnsi="Arial" w:cs="Arial"/>
          <w:i/>
          <w:color w:val="222222"/>
          <w:sz w:val="24"/>
          <w:szCs w:val="24"/>
          <w:highlight w:val="white"/>
        </w:rPr>
        <w:t>Perfiles ético-políticos de la educación</w:t>
      </w:r>
      <w:r>
        <w:rPr>
          <w:rFonts w:ascii="Arial" w:eastAsia="Arial" w:hAnsi="Arial" w:cs="Arial"/>
          <w:color w:val="222222"/>
          <w:sz w:val="24"/>
          <w:szCs w:val="24"/>
          <w:highlight w:val="white"/>
        </w:rPr>
        <w:t>. Buenos Aires: Paidós.</w:t>
      </w:r>
    </w:p>
    <w:p w14:paraId="000000B3" w14:textId="77777777" w:rsidR="00D2774B" w:rsidRDefault="00CF2451">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4"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5"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6"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7"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8" w14:textId="77777777" w:rsidR="00D2774B" w:rsidRDefault="00CF2451">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9" w14:textId="77777777" w:rsidR="00D2774B" w:rsidRDefault="00CF2451">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Filloux, J. C. (2008). </w:t>
      </w:r>
      <w:r>
        <w:rPr>
          <w:rFonts w:ascii="Arial" w:eastAsia="Arial" w:hAnsi="Arial" w:cs="Arial"/>
          <w:i/>
          <w:color w:val="222222"/>
          <w:sz w:val="24"/>
          <w:szCs w:val="24"/>
          <w:highlight w:val="white"/>
        </w:rPr>
        <w:t>Epistimologia, ética y ciencias de la educación</w:t>
      </w:r>
      <w:r>
        <w:rPr>
          <w:rFonts w:ascii="Arial" w:eastAsia="Arial" w:hAnsi="Arial" w:cs="Arial"/>
          <w:color w:val="222222"/>
          <w:sz w:val="24"/>
          <w:szCs w:val="24"/>
          <w:highlight w:val="white"/>
        </w:rPr>
        <w:t xml:space="preserve"> (Vol. 2). Editorial Brujas.</w:t>
      </w:r>
    </w:p>
    <w:p w14:paraId="000000BA" w14:textId="77777777" w:rsidR="00D2774B" w:rsidRPr="005466E6" w:rsidRDefault="00CF2451">
      <w:pPr>
        <w:numPr>
          <w:ilvl w:val="0"/>
          <w:numId w:val="4"/>
        </w:numPr>
        <w:spacing w:after="0" w:line="360" w:lineRule="auto"/>
        <w:ind w:right="138"/>
        <w:jc w:val="both"/>
        <w:rPr>
          <w:rFonts w:ascii="Arial" w:eastAsia="Arial" w:hAnsi="Arial" w:cs="Arial"/>
          <w:color w:val="222222"/>
          <w:sz w:val="24"/>
          <w:szCs w:val="24"/>
          <w:lang w:val="en-US"/>
        </w:rPr>
      </w:pPr>
      <w:r w:rsidRPr="005466E6">
        <w:rPr>
          <w:rFonts w:ascii="Arial" w:eastAsia="Arial" w:hAnsi="Arial" w:cs="Arial"/>
          <w:color w:val="222222"/>
          <w:sz w:val="24"/>
          <w:szCs w:val="24"/>
          <w:lang w:val="en-US"/>
        </w:rPr>
        <w:t xml:space="preserve">Fullan, M. (2007). Educational reform as continuous improvement. </w:t>
      </w:r>
      <w:r w:rsidRPr="005466E6">
        <w:rPr>
          <w:rFonts w:ascii="Arial" w:eastAsia="Arial" w:hAnsi="Arial" w:cs="Arial"/>
          <w:i/>
          <w:color w:val="222222"/>
          <w:sz w:val="24"/>
          <w:szCs w:val="24"/>
          <w:lang w:val="en-US"/>
        </w:rPr>
        <w:t>The keys to effective schools: Educational reform as continuous improvement</w:t>
      </w:r>
      <w:r w:rsidRPr="005466E6">
        <w:rPr>
          <w:rFonts w:ascii="Arial" w:eastAsia="Arial" w:hAnsi="Arial" w:cs="Arial"/>
          <w:color w:val="222222"/>
          <w:sz w:val="24"/>
          <w:szCs w:val="24"/>
          <w:lang w:val="en-US"/>
        </w:rPr>
        <w:t>, 1-12.}</w:t>
      </w:r>
    </w:p>
    <w:p w14:paraId="000000BB" w14:textId="77777777" w:rsidR="00D2774B" w:rsidRDefault="00CF2451">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C" w14:textId="77777777" w:rsidR="00D2774B" w:rsidRDefault="00CF2451">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Irizarry, R., Quintero, A. H., &amp; Pérez Prado, Z. (2006). El joven desertor y la necesidad de un modelo educativo alternativo para su desarrollo integral: La experiencia de Nuestra Escuela. </w:t>
      </w:r>
      <w:r>
        <w:rPr>
          <w:rFonts w:ascii="Arial" w:eastAsia="Arial" w:hAnsi="Arial" w:cs="Arial"/>
          <w:i/>
          <w:color w:val="222222"/>
          <w:sz w:val="24"/>
          <w:szCs w:val="24"/>
          <w:highlight w:val="white"/>
        </w:rPr>
        <w:t>Revista Pedagogía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39</w:t>
      </w:r>
      <w:r>
        <w:rPr>
          <w:rFonts w:ascii="Arial" w:eastAsia="Arial" w:hAnsi="Arial" w:cs="Arial"/>
          <w:color w:val="222222"/>
          <w:sz w:val="24"/>
          <w:szCs w:val="24"/>
          <w:highlight w:val="white"/>
        </w:rPr>
        <w:t>(1), 125-149.</w:t>
      </w:r>
    </w:p>
    <w:p w14:paraId="000000BD" w14:textId="77777777" w:rsidR="00D2774B" w:rsidRDefault="00CF2451">
      <w:pPr>
        <w:numPr>
          <w:ilvl w:val="0"/>
          <w:numId w:val="4"/>
        </w:numPr>
        <w:spacing w:after="0" w:line="360" w:lineRule="auto"/>
        <w:jc w:val="both"/>
        <w:rPr>
          <w:rFonts w:ascii="Arial" w:eastAsia="Arial" w:hAnsi="Arial" w:cs="Arial"/>
          <w:color w:val="222222"/>
          <w:sz w:val="24"/>
          <w:szCs w:val="24"/>
        </w:rPr>
      </w:pPr>
      <w:r w:rsidRPr="005466E6">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5466E6">
        <w:rPr>
          <w:rFonts w:ascii="Arial" w:eastAsia="Arial" w:hAnsi="Arial" w:cs="Arial"/>
          <w:color w:val="222222"/>
          <w:sz w:val="24"/>
          <w:szCs w:val="24"/>
          <w:lang w:val="en-US"/>
        </w:rPr>
        <w:t>LanguEdge</w:t>
      </w:r>
      <w:proofErr w:type="spellEnd"/>
      <w:r w:rsidRPr="005466E6">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E" w14:textId="77777777" w:rsidR="00D2774B" w:rsidRDefault="00CF2451">
      <w:pPr>
        <w:numPr>
          <w:ilvl w:val="0"/>
          <w:numId w:val="4"/>
        </w:numPr>
        <w:spacing w:after="0" w:line="360" w:lineRule="auto"/>
        <w:jc w:val="both"/>
        <w:rPr>
          <w:rFonts w:ascii="Arial" w:eastAsia="Arial" w:hAnsi="Arial" w:cs="Arial"/>
          <w:color w:val="222222"/>
          <w:sz w:val="24"/>
          <w:szCs w:val="24"/>
        </w:rPr>
      </w:pPr>
      <w:proofErr w:type="spellStart"/>
      <w:r w:rsidRPr="005466E6">
        <w:rPr>
          <w:rFonts w:ascii="Arial" w:eastAsia="Arial" w:hAnsi="Arial" w:cs="Arial"/>
          <w:color w:val="222222"/>
          <w:sz w:val="24"/>
          <w:szCs w:val="24"/>
          <w:lang w:val="en-US"/>
        </w:rPr>
        <w:t>Ketterlin</w:t>
      </w:r>
      <w:proofErr w:type="spellEnd"/>
      <w:r w:rsidRPr="005466E6">
        <w:rPr>
          <w:rFonts w:ascii="Arial" w:eastAsia="Arial" w:hAnsi="Arial" w:cs="Arial"/>
          <w:color w:val="222222"/>
          <w:sz w:val="24"/>
          <w:szCs w:val="24"/>
          <w:lang w:val="en-US"/>
        </w:rPr>
        <w:t xml:space="preserve">-Geller, L. R., &amp; </w:t>
      </w:r>
      <w:proofErr w:type="spellStart"/>
      <w:r w:rsidRPr="005466E6">
        <w:rPr>
          <w:rFonts w:ascii="Arial" w:eastAsia="Arial" w:hAnsi="Arial" w:cs="Arial"/>
          <w:color w:val="222222"/>
          <w:sz w:val="24"/>
          <w:szCs w:val="24"/>
          <w:lang w:val="en-US"/>
        </w:rPr>
        <w:t>Yovanoff</w:t>
      </w:r>
      <w:proofErr w:type="spellEnd"/>
      <w:r w:rsidRPr="005466E6">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F" w14:textId="77777777" w:rsidR="00D2774B" w:rsidRDefault="00CF2451">
      <w:pPr>
        <w:numPr>
          <w:ilvl w:val="0"/>
          <w:numId w:val="4"/>
        </w:numPr>
        <w:spacing w:after="0" w:line="360" w:lineRule="auto"/>
        <w:jc w:val="both"/>
        <w:rPr>
          <w:rFonts w:ascii="Arial" w:eastAsia="Arial" w:hAnsi="Arial" w:cs="Arial"/>
          <w:color w:val="222222"/>
          <w:sz w:val="24"/>
          <w:szCs w:val="24"/>
        </w:rPr>
      </w:pPr>
      <w:r w:rsidRPr="005466E6">
        <w:rPr>
          <w:rFonts w:ascii="Arial" w:eastAsia="Arial" w:hAnsi="Arial" w:cs="Arial"/>
          <w:color w:val="222222"/>
          <w:sz w:val="24"/>
          <w:szCs w:val="24"/>
          <w:lang w:val="en-US"/>
        </w:rPr>
        <w:t xml:space="preserve">Leighton, J. &amp; </w:t>
      </w:r>
      <w:proofErr w:type="spellStart"/>
      <w:r w:rsidRPr="005466E6">
        <w:rPr>
          <w:rFonts w:ascii="Arial" w:eastAsia="Arial" w:hAnsi="Arial" w:cs="Arial"/>
          <w:color w:val="222222"/>
          <w:sz w:val="24"/>
          <w:szCs w:val="24"/>
          <w:lang w:val="en-US"/>
        </w:rPr>
        <w:t>Gierl</w:t>
      </w:r>
      <w:proofErr w:type="spellEnd"/>
      <w:r w:rsidRPr="005466E6">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0" w14:textId="77777777" w:rsidR="00D2774B" w:rsidRDefault="00CF2451">
      <w:pPr>
        <w:numPr>
          <w:ilvl w:val="0"/>
          <w:numId w:val="4"/>
        </w:numPr>
        <w:spacing w:after="0" w:line="360" w:lineRule="auto"/>
        <w:jc w:val="both"/>
        <w:rPr>
          <w:rFonts w:ascii="Arial" w:eastAsia="Arial" w:hAnsi="Arial" w:cs="Arial"/>
          <w:color w:val="222222"/>
          <w:sz w:val="24"/>
          <w:szCs w:val="24"/>
        </w:rPr>
      </w:pPr>
      <w:r w:rsidRPr="005466E6">
        <w:rPr>
          <w:rFonts w:ascii="Arial" w:eastAsia="Arial" w:hAnsi="Arial" w:cs="Arial"/>
          <w:color w:val="222222"/>
          <w:sz w:val="24"/>
          <w:szCs w:val="24"/>
          <w:lang w:val="en-US"/>
        </w:rPr>
        <w:t xml:space="preserve">Lee, Y. W., &amp; </w:t>
      </w:r>
      <w:proofErr w:type="spellStart"/>
      <w:r w:rsidRPr="005466E6">
        <w:rPr>
          <w:rFonts w:ascii="Arial" w:eastAsia="Arial" w:hAnsi="Arial" w:cs="Arial"/>
          <w:color w:val="222222"/>
          <w:sz w:val="24"/>
          <w:szCs w:val="24"/>
          <w:lang w:val="en-US"/>
        </w:rPr>
        <w:t>Sawaki</w:t>
      </w:r>
      <w:proofErr w:type="spellEnd"/>
      <w:r w:rsidRPr="005466E6">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1" w14:textId="77777777" w:rsidR="00D2774B" w:rsidRDefault="00CF2451">
      <w:pPr>
        <w:numPr>
          <w:ilvl w:val="0"/>
          <w:numId w:val="4"/>
        </w:numPr>
        <w:spacing w:after="0" w:line="360" w:lineRule="auto"/>
        <w:jc w:val="both"/>
        <w:rPr>
          <w:rFonts w:ascii="Arial" w:eastAsia="Arial" w:hAnsi="Arial" w:cs="Arial"/>
          <w:color w:val="222222"/>
          <w:sz w:val="24"/>
          <w:szCs w:val="24"/>
        </w:rPr>
      </w:pPr>
      <w:r w:rsidRPr="005466E6">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2" w14:textId="77777777" w:rsidR="00D2774B" w:rsidRDefault="00CF2451">
      <w:pPr>
        <w:numPr>
          <w:ilvl w:val="0"/>
          <w:numId w:val="4"/>
        </w:numPr>
        <w:spacing w:after="0" w:line="360" w:lineRule="auto"/>
        <w:jc w:val="both"/>
        <w:rPr>
          <w:rFonts w:ascii="Arial" w:eastAsia="Arial" w:hAnsi="Arial" w:cs="Arial"/>
          <w:color w:val="222222"/>
          <w:sz w:val="24"/>
          <w:szCs w:val="24"/>
        </w:rPr>
      </w:pPr>
      <w:r w:rsidRPr="005466E6">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3" w14:textId="77777777" w:rsidR="00D2774B" w:rsidRDefault="00CF2451">
      <w:pPr>
        <w:numPr>
          <w:ilvl w:val="0"/>
          <w:numId w:val="4"/>
        </w:numPr>
        <w:spacing w:after="0" w:line="360" w:lineRule="auto"/>
        <w:jc w:val="both"/>
        <w:rPr>
          <w:rFonts w:ascii="Arial" w:eastAsia="Arial" w:hAnsi="Arial" w:cs="Arial"/>
          <w:color w:val="222222"/>
          <w:sz w:val="24"/>
          <w:szCs w:val="24"/>
        </w:rPr>
      </w:pPr>
      <w:r w:rsidRPr="005466E6">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4" w14:textId="77777777" w:rsidR="00D2774B" w:rsidRDefault="00CF2451">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Lugo, L. R. (2007). Formación integral: desarrollo intelectual, emocional, social y ético de los estudiantes. </w:t>
      </w:r>
      <w:r>
        <w:rPr>
          <w:rFonts w:ascii="Arial" w:eastAsia="Arial" w:hAnsi="Arial" w:cs="Arial"/>
          <w:i/>
          <w:color w:val="222222"/>
          <w:sz w:val="24"/>
          <w:szCs w:val="24"/>
          <w:highlight w:val="white"/>
        </w:rPr>
        <w:t>Revista universitaria de sonora,(1)</w:t>
      </w:r>
      <w:r>
        <w:rPr>
          <w:rFonts w:ascii="Arial" w:eastAsia="Arial" w:hAnsi="Arial" w:cs="Arial"/>
          <w:color w:val="222222"/>
          <w:sz w:val="24"/>
          <w:szCs w:val="24"/>
          <w:highlight w:val="white"/>
        </w:rPr>
        <w:t>, 1-3.</w:t>
      </w:r>
    </w:p>
    <w:p w14:paraId="000000C5" w14:textId="77777777" w:rsidR="00D2774B" w:rsidRPr="005466E6" w:rsidRDefault="00CF2451">
      <w:pPr>
        <w:numPr>
          <w:ilvl w:val="0"/>
          <w:numId w:val="4"/>
        </w:numPr>
        <w:spacing w:after="0" w:line="360" w:lineRule="auto"/>
        <w:jc w:val="both"/>
        <w:rPr>
          <w:rFonts w:ascii="Arial" w:eastAsia="Arial" w:hAnsi="Arial" w:cs="Arial"/>
          <w:color w:val="222222"/>
          <w:sz w:val="24"/>
          <w:szCs w:val="24"/>
          <w:lang w:val="en-US"/>
        </w:rPr>
      </w:pPr>
      <w:r w:rsidRPr="005466E6">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6" w14:textId="77777777" w:rsidR="00D2774B" w:rsidRDefault="00CF2451">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7" w14:textId="77777777" w:rsidR="00D2774B" w:rsidRDefault="00CF2451">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8" w14:textId="77777777" w:rsidR="00D2774B" w:rsidRDefault="00CF2451">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Ramírez, L. V., &amp; Velásquez, F. F. (2006). Perspectivas en la sociología de las organizaciones para el estudio de la supervisión escolar. </w:t>
      </w:r>
      <w:r>
        <w:rPr>
          <w:rFonts w:ascii="Arial" w:eastAsia="Arial" w:hAnsi="Arial" w:cs="Arial"/>
          <w:i/>
          <w:color w:val="222222"/>
          <w:sz w:val="24"/>
          <w:szCs w:val="24"/>
          <w:highlight w:val="white"/>
        </w:rPr>
        <w:t>Tiempo de Educar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7</w:t>
      </w:r>
      <w:r>
        <w:rPr>
          <w:rFonts w:ascii="Arial" w:eastAsia="Arial" w:hAnsi="Arial" w:cs="Arial"/>
          <w:color w:val="222222"/>
          <w:sz w:val="24"/>
          <w:szCs w:val="24"/>
          <w:highlight w:val="white"/>
        </w:rPr>
        <w:t>(14), 243-275.</w:t>
      </w:r>
    </w:p>
    <w:p w14:paraId="000000C9" w14:textId="77777777" w:rsidR="00D2774B" w:rsidRDefault="00CF2451">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Ramos, I. O., Achón, Z. N., Martínez, A. P., &amp; Verde, R. M. (2007). Estrategias de aprendizaje: del desarrollo intelectual al desarrollo integral. </w:t>
      </w:r>
      <w:r>
        <w:rPr>
          <w:rFonts w:ascii="Arial" w:eastAsia="Arial" w:hAnsi="Arial" w:cs="Arial"/>
          <w:i/>
          <w:color w:val="222222"/>
          <w:sz w:val="24"/>
          <w:szCs w:val="24"/>
          <w:highlight w:val="white"/>
        </w:rPr>
        <w:t>Acción pedagógica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194-202.</w:t>
      </w:r>
    </w:p>
    <w:p w14:paraId="000000CA" w14:textId="77777777" w:rsidR="00D2774B" w:rsidRDefault="00CF2451">
      <w:pPr>
        <w:numPr>
          <w:ilvl w:val="0"/>
          <w:numId w:val="4"/>
        </w:numPr>
        <w:spacing w:after="0" w:line="360" w:lineRule="auto"/>
        <w:jc w:val="both"/>
        <w:rPr>
          <w:rFonts w:ascii="Arial" w:eastAsia="Arial" w:hAnsi="Arial" w:cs="Arial"/>
          <w:color w:val="222222"/>
          <w:sz w:val="24"/>
          <w:szCs w:val="24"/>
          <w:highlight w:val="white"/>
        </w:rPr>
      </w:pPr>
      <w:proofErr w:type="spellStart"/>
      <w:r w:rsidRPr="005466E6">
        <w:rPr>
          <w:rFonts w:ascii="Arial" w:eastAsia="Arial" w:hAnsi="Arial" w:cs="Arial"/>
          <w:color w:val="222222"/>
          <w:sz w:val="24"/>
          <w:szCs w:val="24"/>
          <w:highlight w:val="white"/>
          <w:lang w:val="en-US"/>
        </w:rPr>
        <w:t>Ravand</w:t>
      </w:r>
      <w:proofErr w:type="spellEnd"/>
      <w:r w:rsidRPr="005466E6">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B" w14:textId="77777777" w:rsidR="00D2774B" w:rsidRDefault="00CF2451">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Reyzábal, M. V. (2015). La supervisión educativa: Una profesión compleja, ética e imprescindible. </w:t>
      </w:r>
      <w:r>
        <w:rPr>
          <w:rFonts w:ascii="Arial" w:eastAsia="Arial" w:hAnsi="Arial" w:cs="Arial"/>
          <w:i/>
          <w:color w:val="222222"/>
          <w:sz w:val="24"/>
          <w:szCs w:val="24"/>
          <w:highlight w:val="white"/>
        </w:rPr>
        <w:t>REICE. Revista Electrónica Iberoamericana sobre Calidad, Eficacia y Cambio en Educación</w:t>
      </w:r>
      <w:r>
        <w:rPr>
          <w:rFonts w:ascii="Arial" w:eastAsia="Arial" w:hAnsi="Arial" w:cs="Arial"/>
          <w:color w:val="222222"/>
          <w:sz w:val="24"/>
          <w:szCs w:val="24"/>
          <w:highlight w:val="white"/>
        </w:rPr>
        <w:t>.</w:t>
      </w:r>
    </w:p>
    <w:p w14:paraId="000000CC"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D" w14:textId="77777777" w:rsidR="00D2774B" w:rsidRDefault="00CF245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E" w14:textId="77777777" w:rsidR="00D2774B" w:rsidRDefault="00D2774B">
      <w:pPr>
        <w:spacing w:line="276" w:lineRule="auto"/>
        <w:ind w:left="425" w:right="138"/>
        <w:rPr>
          <w:rFonts w:ascii="Arial" w:eastAsia="Arial" w:hAnsi="Arial" w:cs="Arial"/>
          <w:b/>
          <w:sz w:val="30"/>
          <w:szCs w:val="30"/>
        </w:rPr>
      </w:pPr>
    </w:p>
    <w:p w14:paraId="000000CF" w14:textId="77777777" w:rsidR="00D2774B" w:rsidRDefault="00D2774B">
      <w:pPr>
        <w:spacing w:line="276" w:lineRule="auto"/>
        <w:ind w:left="425" w:right="138"/>
        <w:rPr>
          <w:rFonts w:ascii="Arial" w:eastAsia="Arial" w:hAnsi="Arial" w:cs="Arial"/>
          <w:b/>
          <w:sz w:val="30"/>
          <w:szCs w:val="30"/>
        </w:rPr>
      </w:pPr>
    </w:p>
    <w:p w14:paraId="000000D0" w14:textId="77777777" w:rsidR="00D2774B" w:rsidRDefault="00D2774B">
      <w:pPr>
        <w:spacing w:line="276" w:lineRule="auto"/>
        <w:ind w:left="425" w:right="138"/>
        <w:rPr>
          <w:rFonts w:ascii="Arial" w:eastAsia="Arial" w:hAnsi="Arial" w:cs="Arial"/>
          <w:b/>
          <w:sz w:val="30"/>
          <w:szCs w:val="30"/>
        </w:rPr>
      </w:pPr>
    </w:p>
    <w:p w14:paraId="000000D1" w14:textId="4A658908" w:rsidR="00D2774B" w:rsidRDefault="00D2774B">
      <w:pPr>
        <w:spacing w:line="276" w:lineRule="auto"/>
        <w:ind w:left="425" w:right="138"/>
        <w:rPr>
          <w:rFonts w:ascii="Arial" w:eastAsia="Arial" w:hAnsi="Arial" w:cs="Arial"/>
          <w:b/>
          <w:sz w:val="30"/>
          <w:szCs w:val="30"/>
        </w:rPr>
      </w:pPr>
    </w:p>
    <w:p w14:paraId="3446C934" w14:textId="1AA1ACCE" w:rsidR="005466E6" w:rsidRDefault="005466E6">
      <w:pPr>
        <w:spacing w:line="276" w:lineRule="auto"/>
        <w:ind w:left="425" w:right="138"/>
        <w:rPr>
          <w:rFonts w:ascii="Arial" w:eastAsia="Arial" w:hAnsi="Arial" w:cs="Arial"/>
          <w:b/>
          <w:sz w:val="30"/>
          <w:szCs w:val="30"/>
        </w:rPr>
      </w:pPr>
    </w:p>
    <w:p w14:paraId="476F174E" w14:textId="0BDDD538" w:rsidR="005466E6" w:rsidRDefault="005466E6">
      <w:pPr>
        <w:spacing w:line="276" w:lineRule="auto"/>
        <w:ind w:left="425" w:right="138"/>
        <w:rPr>
          <w:rFonts w:ascii="Arial" w:eastAsia="Arial" w:hAnsi="Arial" w:cs="Arial"/>
          <w:b/>
          <w:sz w:val="30"/>
          <w:szCs w:val="30"/>
        </w:rPr>
      </w:pPr>
    </w:p>
    <w:p w14:paraId="58497C91" w14:textId="77777777" w:rsidR="005466E6" w:rsidRDefault="005466E6">
      <w:pPr>
        <w:spacing w:line="276" w:lineRule="auto"/>
        <w:ind w:left="425" w:right="138"/>
        <w:rPr>
          <w:rFonts w:ascii="Arial" w:eastAsia="Arial" w:hAnsi="Arial" w:cs="Arial"/>
          <w:b/>
          <w:sz w:val="30"/>
          <w:szCs w:val="30"/>
        </w:rPr>
      </w:pPr>
    </w:p>
    <w:p w14:paraId="000000D2" w14:textId="77777777" w:rsidR="00D2774B" w:rsidRDefault="00D2774B">
      <w:pPr>
        <w:spacing w:line="276" w:lineRule="auto"/>
        <w:ind w:left="425" w:right="138"/>
        <w:rPr>
          <w:rFonts w:ascii="Arial" w:eastAsia="Arial" w:hAnsi="Arial" w:cs="Arial"/>
          <w:b/>
          <w:sz w:val="30"/>
          <w:szCs w:val="30"/>
        </w:rPr>
      </w:pPr>
    </w:p>
    <w:p w14:paraId="000000D3" w14:textId="77777777" w:rsidR="00D2774B" w:rsidRDefault="00D2774B">
      <w:pPr>
        <w:spacing w:line="276" w:lineRule="auto"/>
        <w:ind w:left="425" w:right="138"/>
        <w:rPr>
          <w:rFonts w:ascii="Arial" w:eastAsia="Arial" w:hAnsi="Arial" w:cs="Arial"/>
          <w:b/>
          <w:sz w:val="30"/>
          <w:szCs w:val="30"/>
        </w:rPr>
      </w:pPr>
    </w:p>
    <w:p w14:paraId="000000D4" w14:textId="77777777" w:rsidR="00D2774B" w:rsidRDefault="00D2774B">
      <w:pPr>
        <w:spacing w:line="276" w:lineRule="auto"/>
        <w:ind w:left="425" w:right="138"/>
        <w:rPr>
          <w:rFonts w:ascii="Arial" w:eastAsia="Arial" w:hAnsi="Arial" w:cs="Arial"/>
          <w:b/>
          <w:sz w:val="30"/>
          <w:szCs w:val="30"/>
        </w:rPr>
      </w:pPr>
    </w:p>
    <w:p w14:paraId="000000D5" w14:textId="77777777" w:rsidR="00D2774B" w:rsidRDefault="00CF2451">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6" w14:textId="77777777" w:rsidR="00D2774B" w:rsidRDefault="00D2774B">
      <w:pPr>
        <w:spacing w:line="276" w:lineRule="auto"/>
        <w:ind w:right="138"/>
        <w:rPr>
          <w:rFonts w:ascii="Arial" w:eastAsia="Arial" w:hAnsi="Arial" w:cs="Arial"/>
          <w:b/>
          <w:sz w:val="30"/>
          <w:szCs w:val="30"/>
        </w:rPr>
      </w:pPr>
    </w:p>
    <w:sectPr w:rsidR="00D2774B">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E0262" w14:textId="77777777" w:rsidR="003D1460" w:rsidRDefault="003D1460">
      <w:pPr>
        <w:spacing w:after="0" w:line="240" w:lineRule="auto"/>
      </w:pPr>
      <w:r>
        <w:separator/>
      </w:r>
    </w:p>
  </w:endnote>
  <w:endnote w:type="continuationSeparator" w:id="0">
    <w:p w14:paraId="230C9C70" w14:textId="77777777" w:rsidR="003D1460" w:rsidRDefault="003D1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B544B" w14:textId="77777777" w:rsidR="003D1460" w:rsidRDefault="003D1460">
      <w:pPr>
        <w:spacing w:after="0" w:line="240" w:lineRule="auto"/>
      </w:pPr>
      <w:r>
        <w:separator/>
      </w:r>
    </w:p>
  </w:footnote>
  <w:footnote w:type="continuationSeparator" w:id="0">
    <w:p w14:paraId="52C4A17C" w14:textId="77777777" w:rsidR="003D1460" w:rsidRDefault="003D1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32EE"/>
    <w:multiLevelType w:val="multilevel"/>
    <w:tmpl w:val="24E253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1B5A65"/>
    <w:multiLevelType w:val="multilevel"/>
    <w:tmpl w:val="29644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C8103A"/>
    <w:multiLevelType w:val="multilevel"/>
    <w:tmpl w:val="4F4C78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503EAE"/>
    <w:multiLevelType w:val="multilevel"/>
    <w:tmpl w:val="9CDE71C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96A3C0B"/>
    <w:multiLevelType w:val="multilevel"/>
    <w:tmpl w:val="4B846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4B"/>
    <w:rsid w:val="003A5A55"/>
    <w:rsid w:val="003D1460"/>
    <w:rsid w:val="00542D99"/>
    <w:rsid w:val="005466E6"/>
    <w:rsid w:val="00823C6B"/>
    <w:rsid w:val="00CF2451"/>
    <w:rsid w:val="00D27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3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42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2D99"/>
  </w:style>
  <w:style w:type="paragraph" w:styleId="Piedepgina">
    <w:name w:val="footer"/>
    <w:basedOn w:val="Normal"/>
    <w:link w:val="PiedepginaCar"/>
    <w:uiPriority w:val="99"/>
    <w:unhideWhenUsed/>
    <w:rsid w:val="00542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4254</Words>
  <Characters>23397</Characters>
  <Application>Microsoft Office Word</Application>
  <DocSecurity>0</DocSecurity>
  <Lines>194</Lines>
  <Paragraphs>55</Paragraphs>
  <ScaleCrop>false</ScaleCrop>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2020-03-06T02:46:00Z</dcterms:created>
  <dcterms:modified xsi:type="dcterms:W3CDTF">2020-03-06T02:46:00Z</dcterms:modified>
</cp:coreProperties>
</file>