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6A4F" w14:textId="77777777" w:rsidR="00EF3CAC" w:rsidRPr="008B22C2" w:rsidRDefault="005A16AF" w:rsidP="008B22C2">
      <w:pPr>
        <w:jc w:val="center"/>
        <w:rPr>
          <w:b/>
          <w:sz w:val="36"/>
        </w:rPr>
      </w:pPr>
      <w:r>
        <w:rPr>
          <w:b/>
          <w:sz w:val="36"/>
        </w:rPr>
        <w:t>CASO DE ESTUDIO # 1</w:t>
      </w:r>
    </w:p>
    <w:p w14:paraId="5CAB45B8" w14:textId="434CB8F0" w:rsidR="00077A10" w:rsidRPr="00077A10" w:rsidRDefault="00077A10" w:rsidP="00077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requiere </w:t>
      </w:r>
      <w:r w:rsidRPr="00077A10">
        <w:rPr>
          <w:rFonts w:ascii="Times New Roman" w:hAnsi="Times New Roman" w:cs="Times New Roman"/>
        </w:rPr>
        <w:t>modelar un sistema que sirva para gestionar una empresa que posee inmuebles</w:t>
      </w:r>
      <w:r>
        <w:rPr>
          <w:rFonts w:ascii="Times New Roman" w:hAnsi="Times New Roman" w:cs="Times New Roman"/>
        </w:rPr>
        <w:t>, p</w:t>
      </w:r>
      <w:r w:rsidRPr="00077A10">
        <w:rPr>
          <w:rFonts w:ascii="Times New Roman" w:hAnsi="Times New Roman" w:cs="Times New Roman"/>
        </w:rPr>
        <w:t>ara ello</w:t>
      </w:r>
      <w:r>
        <w:rPr>
          <w:rFonts w:ascii="Times New Roman" w:hAnsi="Times New Roman" w:cs="Times New Roman"/>
        </w:rPr>
        <w:t xml:space="preserve"> se tiene los siguientes requerimientos:</w:t>
      </w:r>
    </w:p>
    <w:p w14:paraId="319E88C6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Se almacenan los clientes usando su DNI, Teléfono fijo, Móvil, Nombre y Apellidos.</w:t>
      </w:r>
    </w:p>
    <w:p w14:paraId="29F1E11C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Se almacenan los trabajadores y se almacenan los mismos datos. Ocurre además que un trabajador puede ser un cliente (porque puede</w:t>
      </w:r>
      <w:r>
        <w:rPr>
          <w:rFonts w:ascii="Times New Roman" w:hAnsi="Times New Roman" w:cs="Times New Roman"/>
        </w:rPr>
        <w:t xml:space="preserve"> </w:t>
      </w:r>
      <w:r w:rsidRPr="00077A10">
        <w:rPr>
          <w:rFonts w:ascii="Times New Roman" w:hAnsi="Times New Roman" w:cs="Times New Roman"/>
        </w:rPr>
        <w:t>alquilar o comprar mediante la inmobiliaria) a veces.</w:t>
      </w:r>
    </w:p>
    <w:p w14:paraId="3F55A618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A cada cliente y trabajador se le asigna un código personal</w:t>
      </w:r>
    </w:p>
    <w:p w14:paraId="53D1C607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Los clientes pueden comprar pisos, locales o garajes. En los tres casos se almacena un código de inmueble (único para cada inmueble), los</w:t>
      </w:r>
      <w:r>
        <w:rPr>
          <w:rFonts w:ascii="Times New Roman" w:hAnsi="Times New Roman" w:cs="Times New Roman"/>
        </w:rPr>
        <w:t xml:space="preserve"> </w:t>
      </w:r>
      <w:r w:rsidRPr="00077A10">
        <w:rPr>
          <w:rFonts w:ascii="Times New Roman" w:hAnsi="Times New Roman" w:cs="Times New Roman"/>
        </w:rPr>
        <w:t>metros que tienen, una descripción y su dirección.</w:t>
      </w:r>
    </w:p>
    <w:p w14:paraId="31A6D62E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Los pisos tienen un código especial de piso que es distinto para cada piso.</w:t>
      </w:r>
    </w:p>
    <w:p w14:paraId="6873822B" w14:textId="77777777" w:rsidR="00077A10" w:rsidRPr="00F65A02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 xml:space="preserve">En los locales se indica el uso </w:t>
      </w:r>
      <w:r w:rsidRPr="00F65A02">
        <w:rPr>
          <w:rFonts w:ascii="Times New Roman" w:hAnsi="Times New Roman" w:cs="Times New Roman"/>
        </w:rPr>
        <w:t>que puede tener y si tienen servicio o no.</w:t>
      </w:r>
    </w:p>
    <w:p w14:paraId="32559532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De los garajes se almacena el número de garaje (podría repetirse en distintos edificios) y la planta en que se encuentra (para el caso de</w:t>
      </w:r>
      <w:r>
        <w:rPr>
          <w:rFonts w:ascii="Times New Roman" w:hAnsi="Times New Roman" w:cs="Times New Roman"/>
        </w:rPr>
        <w:t xml:space="preserve"> </w:t>
      </w:r>
      <w:r w:rsidRPr="00077A10">
        <w:rPr>
          <w:rFonts w:ascii="Times New Roman" w:hAnsi="Times New Roman" w:cs="Times New Roman"/>
        </w:rPr>
        <w:t>garajes que están en varias plantas). Los garajes además pueden asociarse a un piso y así cuando se alquile el piso se incluirá el garaje.</w:t>
      </w:r>
    </w:p>
    <w:p w14:paraId="18497662" w14:textId="77777777" w:rsid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La empresa prevé que podría haber inmuebles que podrían no ser ni locales, ni garajes, ni pisos</w:t>
      </w:r>
    </w:p>
    <w:p w14:paraId="554F5190" w14:textId="77777777" w:rsidR="00077A10" w:rsidRPr="00077A10" w:rsidRDefault="00077A10" w:rsidP="00077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Los inmuebles se pueden comprar. Incluso varias veces. Se asigna un código de compra cada vez que se haga, la fecha y el valor de la compra.</w:t>
      </w:r>
    </w:p>
    <w:p w14:paraId="5EF8D17C" w14:textId="77777777" w:rsidR="00077A10" w:rsidRDefault="00077A10" w:rsidP="00077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A896987" w14:textId="77777777" w:rsidR="00077A10" w:rsidRPr="00077A10" w:rsidRDefault="00077A10" w:rsidP="00077A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La compra puede tener varios titulares.</w:t>
      </w:r>
    </w:p>
    <w:p w14:paraId="54A20D99" w14:textId="77777777" w:rsidR="00077A10" w:rsidRDefault="00077A10" w:rsidP="00077A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Cada inmueble se puede alquilar y en ese caso se asigna un número de alquiler por cada inmueble. Ese número se puede repetir en distintos</w:t>
      </w:r>
      <w:r>
        <w:rPr>
          <w:rFonts w:ascii="Times New Roman" w:hAnsi="Times New Roman" w:cs="Times New Roman"/>
        </w:rPr>
        <w:t xml:space="preserve"> </w:t>
      </w:r>
      <w:r w:rsidRPr="00077A10">
        <w:rPr>
          <w:rFonts w:ascii="Times New Roman" w:hAnsi="Times New Roman" w:cs="Times New Roman"/>
        </w:rPr>
        <w:t>inmuebles (es decir puede haber alquiler nº 18 para el inmueble 40 y el 35). Pero no se repite para el mismo inmueble.</w:t>
      </w:r>
    </w:p>
    <w:p w14:paraId="67F09134" w14:textId="77777777" w:rsidR="00077A10" w:rsidRDefault="00077A10" w:rsidP="00077A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Al alquilar queremos saber el nombre del agente de la empresa que gestionó el alquiler así como a qué persona (solo una) estamos</w:t>
      </w:r>
      <w:r>
        <w:rPr>
          <w:rFonts w:ascii="Times New Roman" w:hAnsi="Times New Roman" w:cs="Times New Roman"/>
        </w:rPr>
        <w:t xml:space="preserve"> </w:t>
      </w:r>
      <w:r w:rsidRPr="00077A10">
        <w:rPr>
          <w:rFonts w:ascii="Times New Roman" w:hAnsi="Times New Roman" w:cs="Times New Roman"/>
        </w:rPr>
        <w:t>alquilando el inmueble.</w:t>
      </w:r>
    </w:p>
    <w:p w14:paraId="12FF63F1" w14:textId="77777777" w:rsidR="008B22C2" w:rsidRPr="00077A10" w:rsidRDefault="00077A10" w:rsidP="00077A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7A10">
        <w:rPr>
          <w:rFonts w:ascii="Times New Roman" w:hAnsi="Times New Roman" w:cs="Times New Roman"/>
        </w:rPr>
        <w:t>Cada pago de cada alquiler será almacenado en la base de datos, llevando el año, el mes y el valor del mismo.</w:t>
      </w:r>
    </w:p>
    <w:sectPr w:rsidR="008B22C2" w:rsidRPr="00077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389"/>
    <w:multiLevelType w:val="hybridMultilevel"/>
    <w:tmpl w:val="DB9478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00D6"/>
    <w:multiLevelType w:val="hybridMultilevel"/>
    <w:tmpl w:val="5BE49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1725"/>
    <w:multiLevelType w:val="hybridMultilevel"/>
    <w:tmpl w:val="5750ED16"/>
    <w:lvl w:ilvl="0" w:tplc="1994A1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2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FA6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385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84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CA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E24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02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CC6C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87709570">
    <w:abstractNumId w:val="2"/>
  </w:num>
  <w:num w:numId="2" w16cid:durableId="1002470744">
    <w:abstractNumId w:val="1"/>
  </w:num>
  <w:num w:numId="3" w16cid:durableId="26018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2C2"/>
    <w:rsid w:val="00077A10"/>
    <w:rsid w:val="003547D2"/>
    <w:rsid w:val="005A16AF"/>
    <w:rsid w:val="0070451D"/>
    <w:rsid w:val="00790082"/>
    <w:rsid w:val="008B22C2"/>
    <w:rsid w:val="00922195"/>
    <w:rsid w:val="00956F00"/>
    <w:rsid w:val="00C46234"/>
    <w:rsid w:val="00CE4FE3"/>
    <w:rsid w:val="00EB2CE0"/>
    <w:rsid w:val="00EF3CAC"/>
    <w:rsid w:val="00F65A02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D86"/>
  <w15:chartTrackingRefBased/>
  <w15:docId w15:val="{525CB980-ADA2-42B3-8195-7BEE0D73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DYNHORA DANHEYDA RAMIREZ OCHOA</dc:creator>
  <cp:keywords/>
  <dc:description/>
  <cp:lastModifiedBy>Adrian González Domínguez</cp:lastModifiedBy>
  <cp:revision>4</cp:revision>
  <dcterms:created xsi:type="dcterms:W3CDTF">2019-05-07T14:07:00Z</dcterms:created>
  <dcterms:modified xsi:type="dcterms:W3CDTF">2024-03-08T00:14:00Z</dcterms:modified>
</cp:coreProperties>
</file>