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0.0.0.0 0.0.0.0 s0/0/1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R1(config)#router rip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R1(config-router)#version 2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R1(config-router)#no auto-summary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192.168.1.0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192.168.2.0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R1(config-router)#passive-interface g0/0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R1(config-router)#default-information originate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R1(config-router)#end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R1#copy run start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 t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R2(config)#router rip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R2(config-router)#version 2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R2(config-router)#no auto-summary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R2(config-router)#network 192.168.2.0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R2(config-router)#network 192.168.3.0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R2(config-router)#network 192.168.4.0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R2(config-router)#passive-interface g0/0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R2(config-router)#end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R2#copy run start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Step-3: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R3&gt;en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R3#conf t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R3(config)#router rip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R3(config-router)#version 2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R3(config-router)#no auto-summary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R3(config-router)#network 192.168.4.0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R3(config-router)#network 192.168.5.0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R3(config-router)#passive-interface g0/0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R3(config-router)#end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R3#copy run start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Part-2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Any Router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route rip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any PCs -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64.100.0.10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any Router -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router 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