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D4CD3D0" w14:textId="6DFF9385" w:rsidR="00D7522C" w:rsidRPr="00CA1083" w:rsidRDefault="00CA1083" w:rsidP="00CA1083">
      <w:pPr>
        <w:pStyle w:val="papertitle"/>
        <w:spacing w:before="5pt" w:beforeAutospacing="1" w:after="5pt" w:afterAutospacing="1"/>
        <w:rPr>
          <w:kern w:val="48"/>
        </w:rPr>
      </w:pPr>
      <w:r>
        <w:rPr>
          <w:kern w:val="48"/>
        </w:rPr>
        <w:t>AI enabled track optimization system</w:t>
      </w:r>
    </w:p>
    <w:p w14:paraId="7766950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356FE571"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20C1E703"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49C81217"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B6AD872"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6CFE49F4"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2680CD9"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CC1E0BD" w14:textId="38DDA3E6" w:rsidR="004D72B5" w:rsidRPr="00CA1083" w:rsidRDefault="009303D9" w:rsidP="00CA1083">
      <w:pPr>
        <w:pStyle w:val="Abstract"/>
      </w:pPr>
      <w:r>
        <w:rPr>
          <w:i/>
          <w:iCs/>
        </w:rPr>
        <w:t>Abstract</w:t>
      </w:r>
      <w:r>
        <w:t>—</w:t>
      </w:r>
      <w:r w:rsidR="00CA1083">
        <w:t>The Indian railway system faces critical challenges including overcrowding, financial losses, delays, and safety concerns due to inadequate track optimization. This paper proposes an innovative solution to address these issues by introducing an AI-enabled track optimization system utilizing genetic algorithms. The system aims to enhance efficiency, safety, and service quality within the Indian railway network. The approach involves encoding train schedules and routes into genetic algorithm populations, defining a fitness function to evaluate solutions based on objectives like minimizing delays, optimizing throughput, and ensuring safety. Genetic operators such as selection, crossover, and mutation are applied to generate improved solutions. The system incorporates collision detection mechanisms, simulates and evaluates performance, iterates for continuous improvement, and eventually validates and implements optimized solutions. Furthermore, the implementation strategy involves harnessing AI to enable real-time decision-making, utilizing advanced data analytics to predict and mitigate disruptions, and integrating the AI-enabled system seamlessly into existing railway operations. Anticipated benefits encompass</w:t>
      </w:r>
      <w:r w:rsidR="00CA1083">
        <w:t xml:space="preserve"> </w:t>
      </w:r>
      <w:r w:rsidR="00CA1083">
        <w:t>enhanced punctuality, reduced overcrowding, increased efficiency, cost savings, improved safety, optimal resource utilization, real-time adaptability, and strategic planning insights. The proposed AI-enabled track optimization system not only presents a transformative solution but also outlines a comprehensive implementation roadmap that has the potential to revolutionize the Indian railway network, positioning it as a global leader in terms of efficiency, safety, and passenger experience</w:t>
      </w:r>
      <w:r w:rsidRPr="0056610F">
        <w:t xml:space="preserve">. </w:t>
      </w:r>
      <w:r w:rsidRPr="007C0308">
        <w:rPr>
          <w:iCs/>
        </w:rPr>
        <w:t>(</w:t>
      </w:r>
      <w:r w:rsidRPr="005B0344">
        <w:rPr>
          <w:b w:val="0"/>
          <w:i/>
          <w:iCs/>
        </w:rPr>
        <w:t>Abstract</w:t>
      </w:r>
      <w:r w:rsidRPr="007C0308">
        <w:rPr>
          <w:iCs/>
        </w:rPr>
        <w:t>)</w:t>
      </w:r>
    </w:p>
    <w:p w14:paraId="54D7688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66D21A3F"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2545D1DC"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xml:space="preserve">”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w:t>
      </w:r>
      <w:r w:rsidRPr="005B520E">
        <w:t>The formatter will need to create these components, incorporating the applicable criteria that follow.</w:t>
      </w:r>
    </w:p>
    <w:p w14:paraId="029098C7" w14:textId="77777777" w:rsidR="009303D9" w:rsidRPr="006B6B66" w:rsidRDefault="009303D9" w:rsidP="006B6B66">
      <w:pPr>
        <w:pStyle w:val="Heading1"/>
      </w:pPr>
      <w:r w:rsidRPr="006B6B66">
        <w:t>Ease of Use</w:t>
      </w:r>
    </w:p>
    <w:p w14:paraId="0041B216" w14:textId="77777777" w:rsidR="009303D9" w:rsidRDefault="009303D9" w:rsidP="00ED0149">
      <w:pPr>
        <w:pStyle w:val="Heading2"/>
      </w:pPr>
      <w:r>
        <w:t xml:space="preserve">Selecting a </w:t>
      </w:r>
      <w:r w:rsidRPr="00F271DE">
        <w:t>Template</w:t>
      </w:r>
      <w:r>
        <w:t xml:space="preserve"> (Heading 2)</w:t>
      </w:r>
    </w:p>
    <w:p w14:paraId="7359946A"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4E9F8D9A" w14:textId="77777777" w:rsidR="009303D9" w:rsidRPr="005B520E" w:rsidRDefault="009303D9" w:rsidP="00ED0149">
      <w:pPr>
        <w:pStyle w:val="Heading2"/>
      </w:pPr>
      <w:r w:rsidRPr="005B520E">
        <w:t>Maintaining the Integrity of the Specifications</w:t>
      </w:r>
    </w:p>
    <w:p w14:paraId="5A083A90"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8BB9C8E" w14:textId="77777777" w:rsidR="009303D9" w:rsidRDefault="009303D9" w:rsidP="006B6B66">
      <w:pPr>
        <w:pStyle w:val="Heading1"/>
      </w:pPr>
      <w:r>
        <w:t xml:space="preserve">Prepare Your Paper </w:t>
      </w:r>
      <w:r w:rsidRPr="005B520E">
        <w:t>Before</w:t>
      </w:r>
      <w:r>
        <w:t xml:space="preserve"> Styling</w:t>
      </w:r>
    </w:p>
    <w:p w14:paraId="207198D4"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4100BB0E"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414F136" w14:textId="77777777" w:rsidR="009303D9" w:rsidRDefault="009303D9" w:rsidP="00ED0149">
      <w:pPr>
        <w:pStyle w:val="Heading2"/>
      </w:pPr>
      <w:r w:rsidRPr="00ED0149">
        <w:t>Abbreviations</w:t>
      </w:r>
      <w:r>
        <w:t xml:space="preserve"> and Acronyms</w:t>
      </w:r>
    </w:p>
    <w:p w14:paraId="42767863"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5F54AA6" w14:textId="77777777" w:rsidR="009303D9" w:rsidRDefault="009303D9" w:rsidP="00ED0149">
      <w:pPr>
        <w:pStyle w:val="Heading2"/>
      </w:pPr>
      <w:r>
        <w:t>Units</w:t>
      </w:r>
    </w:p>
    <w:p w14:paraId="3E3DB698"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092BB76" w14:textId="77777777" w:rsidR="009303D9" w:rsidRPr="005B520E" w:rsidRDefault="009303D9" w:rsidP="00E7596C">
      <w:pPr>
        <w:pStyle w:val="bulletlist"/>
      </w:pPr>
      <w:r w:rsidRPr="005B520E">
        <w:lastRenderedPageBreak/>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782E7A53"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2A17C7E7"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D5CA53C"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63BD11B" w14:textId="77777777" w:rsidR="009303D9" w:rsidRPr="005B520E" w:rsidRDefault="009303D9" w:rsidP="00ED0149">
      <w:pPr>
        <w:pStyle w:val="Heading2"/>
      </w:pPr>
      <w:r w:rsidRPr="005B520E">
        <w:t>Equations</w:t>
      </w:r>
    </w:p>
    <w:p w14:paraId="0FD1B847"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7B97297F"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11FE5B2"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6FBBC18A"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0FCD049" w14:textId="77777777" w:rsidR="009303D9" w:rsidRDefault="009303D9" w:rsidP="00ED0149">
      <w:pPr>
        <w:pStyle w:val="Heading2"/>
      </w:pPr>
      <w:r>
        <w:t>Some Common Mistakes</w:t>
      </w:r>
    </w:p>
    <w:p w14:paraId="4DCF2B74" w14:textId="77777777" w:rsidR="009303D9" w:rsidRPr="005B520E" w:rsidRDefault="009303D9" w:rsidP="00E7596C">
      <w:pPr>
        <w:pStyle w:val="bulletlist"/>
      </w:pPr>
      <w:r w:rsidRPr="005B520E">
        <w:t>The word “data” is plural, not singular.</w:t>
      </w:r>
    </w:p>
    <w:p w14:paraId="1FC2DE0E"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11CD7B8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1309C078"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82972D0" w14:textId="77777777" w:rsidR="009303D9" w:rsidRPr="005B520E" w:rsidRDefault="009303D9" w:rsidP="00E7596C">
      <w:pPr>
        <w:pStyle w:val="bulletlist"/>
      </w:pPr>
      <w:r w:rsidRPr="005B520E">
        <w:t>Do not use the word “essentially” to mean “approximately” or “effectively”.</w:t>
      </w:r>
    </w:p>
    <w:p w14:paraId="692690BE"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078BBA8B"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6802118" w14:textId="77777777" w:rsidR="009303D9" w:rsidRPr="005B520E" w:rsidRDefault="009303D9" w:rsidP="00E7596C">
      <w:pPr>
        <w:pStyle w:val="bulletlist"/>
      </w:pPr>
      <w:r w:rsidRPr="005B520E">
        <w:t>Do not confuse “imply” and “infer”.</w:t>
      </w:r>
    </w:p>
    <w:p w14:paraId="4C824AD8" w14:textId="77777777" w:rsidR="009303D9" w:rsidRPr="005B520E" w:rsidRDefault="009303D9" w:rsidP="00E7596C">
      <w:pPr>
        <w:pStyle w:val="bulletlist"/>
      </w:pPr>
      <w:r w:rsidRPr="005B520E">
        <w:t>The prefix “non” is not a word; it should be joined to the word it modifies, usually without a hyphen.</w:t>
      </w:r>
    </w:p>
    <w:p w14:paraId="3D7E11FE" w14:textId="77777777" w:rsidR="009303D9" w:rsidRPr="005B520E" w:rsidRDefault="009303D9" w:rsidP="00E7596C">
      <w:pPr>
        <w:pStyle w:val="bulletlist"/>
      </w:pPr>
      <w:r w:rsidRPr="005B520E">
        <w:t>There is no period after the “et” in the Latin abbreviation “et al.”.</w:t>
      </w:r>
    </w:p>
    <w:p w14:paraId="288508BA" w14:textId="77777777" w:rsidR="009303D9" w:rsidRPr="005B520E" w:rsidRDefault="009303D9" w:rsidP="00E7596C">
      <w:pPr>
        <w:pStyle w:val="bulletlist"/>
      </w:pPr>
      <w:r w:rsidRPr="005B520E">
        <w:t>The abbreviation “i.e.” means “that is”, and the abbreviation “e.g.” means “for example”.</w:t>
      </w:r>
    </w:p>
    <w:p w14:paraId="12AC9E0A" w14:textId="77777777" w:rsidR="009303D9" w:rsidRPr="005B520E" w:rsidRDefault="009303D9" w:rsidP="00E7596C">
      <w:pPr>
        <w:pStyle w:val="BodyText"/>
      </w:pPr>
      <w:r w:rsidRPr="005B520E">
        <w:t>An excellent style manual for science writers is [7].</w:t>
      </w:r>
    </w:p>
    <w:p w14:paraId="0337B0A4" w14:textId="77777777" w:rsidR="009303D9" w:rsidRDefault="009303D9" w:rsidP="006B6B66">
      <w:pPr>
        <w:pStyle w:val="Heading1"/>
      </w:pPr>
      <w:r>
        <w:t xml:space="preserve">Using the </w:t>
      </w:r>
      <w:r w:rsidRPr="005B520E">
        <w:t>Template</w:t>
      </w:r>
    </w:p>
    <w:p w14:paraId="0A80303D"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2C75187" w14:textId="77777777" w:rsidR="009303D9" w:rsidRDefault="009303D9" w:rsidP="00ED0149">
      <w:pPr>
        <w:pStyle w:val="Heading2"/>
      </w:pPr>
      <w:r w:rsidRPr="005B520E">
        <w:t>Authors</w:t>
      </w:r>
      <w:r>
        <w:t xml:space="preserve"> and Affiliations</w:t>
      </w:r>
    </w:p>
    <w:p w14:paraId="638F8FCF"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58CD8C9"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57654FAA"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64AE12E2"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0517580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B998612"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BB945D7" w14:textId="77777777" w:rsidR="006F6D3D" w:rsidRDefault="006F6D3D" w:rsidP="006F6D3D">
      <w:pPr>
        <w:jc w:val="start"/>
        <w:rPr>
          <w:i/>
          <w:iCs/>
          <w:noProof/>
        </w:rPr>
      </w:pPr>
    </w:p>
    <w:p w14:paraId="0DB93920" w14:textId="77777777" w:rsidR="009303D9" w:rsidRDefault="009303D9" w:rsidP="00ED0149">
      <w:pPr>
        <w:pStyle w:val="Heading2"/>
      </w:pPr>
      <w:r w:rsidRPr="005B520E">
        <w:t>Identify</w:t>
      </w:r>
      <w:r>
        <w:t xml:space="preserve"> the Headings</w:t>
      </w:r>
    </w:p>
    <w:p w14:paraId="15D14962"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18F8F664" w14:textId="77777777" w:rsidR="009303D9" w:rsidRPr="005B520E" w:rsidRDefault="009303D9" w:rsidP="00E7596C">
      <w:pPr>
        <w:pStyle w:val="BodyText"/>
      </w:pPr>
      <w:r w:rsidRPr="005B520E">
        <w:t xml:space="preserve">Component heads identify the different components of your paper and are not topically subordinate to each other. Examples include Acknowledgments and References and, for </w:t>
      </w:r>
      <w:r w:rsidRPr="005B520E">
        <w:lastRenderedPageBreak/>
        <w:t>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2211203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60E89B3" w14:textId="77777777" w:rsidR="009303D9" w:rsidRDefault="009303D9" w:rsidP="00ED0149">
      <w:pPr>
        <w:pStyle w:val="Heading2"/>
      </w:pPr>
      <w:r>
        <w:t>Figures and Tables</w:t>
      </w:r>
    </w:p>
    <w:p w14:paraId="76C53AB7"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076A8282"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51383B24" w14:textId="77777777">
        <w:trPr>
          <w:cantSplit/>
          <w:trHeight w:val="240"/>
          <w:tblHeader/>
          <w:jc w:val="center"/>
        </w:trPr>
        <w:tc>
          <w:tcPr>
            <w:tcW w:w="36pt" w:type="dxa"/>
            <w:vMerge w:val="restart"/>
            <w:vAlign w:val="center"/>
          </w:tcPr>
          <w:p w14:paraId="1C1D6ACE" w14:textId="77777777" w:rsidR="009303D9" w:rsidRDefault="009303D9">
            <w:pPr>
              <w:pStyle w:val="tablecolhead"/>
            </w:pPr>
            <w:r>
              <w:t>Table Head</w:t>
            </w:r>
          </w:p>
        </w:tc>
        <w:tc>
          <w:tcPr>
            <w:tcW w:w="207pt" w:type="dxa"/>
            <w:gridSpan w:val="3"/>
            <w:vAlign w:val="center"/>
          </w:tcPr>
          <w:p w14:paraId="2F970F71" w14:textId="77777777" w:rsidR="009303D9" w:rsidRDefault="009303D9">
            <w:pPr>
              <w:pStyle w:val="tablecolhead"/>
            </w:pPr>
            <w:r>
              <w:t>Table Column Head</w:t>
            </w:r>
          </w:p>
        </w:tc>
      </w:tr>
      <w:tr w:rsidR="009303D9" w14:paraId="0DA983C8" w14:textId="77777777">
        <w:trPr>
          <w:cantSplit/>
          <w:trHeight w:val="240"/>
          <w:tblHeader/>
          <w:jc w:val="center"/>
        </w:trPr>
        <w:tc>
          <w:tcPr>
            <w:tcW w:w="36pt" w:type="dxa"/>
            <w:vMerge/>
          </w:tcPr>
          <w:p w14:paraId="7541ACCA" w14:textId="77777777" w:rsidR="009303D9" w:rsidRDefault="009303D9">
            <w:pPr>
              <w:rPr>
                <w:sz w:val="16"/>
                <w:szCs w:val="16"/>
              </w:rPr>
            </w:pPr>
          </w:p>
        </w:tc>
        <w:tc>
          <w:tcPr>
            <w:tcW w:w="117pt" w:type="dxa"/>
            <w:vAlign w:val="center"/>
          </w:tcPr>
          <w:p w14:paraId="738EC3FB" w14:textId="77777777" w:rsidR="009303D9" w:rsidRDefault="009303D9">
            <w:pPr>
              <w:pStyle w:val="tablecolsubhead"/>
            </w:pPr>
            <w:r>
              <w:t>Table column subhead</w:t>
            </w:r>
          </w:p>
        </w:tc>
        <w:tc>
          <w:tcPr>
            <w:tcW w:w="45pt" w:type="dxa"/>
            <w:vAlign w:val="center"/>
          </w:tcPr>
          <w:p w14:paraId="4701651A" w14:textId="77777777" w:rsidR="009303D9" w:rsidRDefault="009303D9">
            <w:pPr>
              <w:pStyle w:val="tablecolsubhead"/>
            </w:pPr>
            <w:r>
              <w:t>Subhead</w:t>
            </w:r>
          </w:p>
        </w:tc>
        <w:tc>
          <w:tcPr>
            <w:tcW w:w="45pt" w:type="dxa"/>
            <w:vAlign w:val="center"/>
          </w:tcPr>
          <w:p w14:paraId="1B906619" w14:textId="77777777" w:rsidR="009303D9" w:rsidRDefault="009303D9">
            <w:pPr>
              <w:pStyle w:val="tablecolsubhead"/>
            </w:pPr>
            <w:r>
              <w:t>Subhead</w:t>
            </w:r>
          </w:p>
        </w:tc>
      </w:tr>
      <w:tr w:rsidR="009303D9" w14:paraId="57131A3D" w14:textId="77777777">
        <w:trPr>
          <w:trHeight w:val="320"/>
          <w:jc w:val="center"/>
        </w:trPr>
        <w:tc>
          <w:tcPr>
            <w:tcW w:w="36pt" w:type="dxa"/>
            <w:vAlign w:val="center"/>
          </w:tcPr>
          <w:p w14:paraId="3B315A10" w14:textId="77777777" w:rsidR="009303D9" w:rsidRDefault="009303D9">
            <w:pPr>
              <w:pStyle w:val="tablecopy"/>
              <w:rPr>
                <w:sz w:val="8"/>
                <w:szCs w:val="8"/>
              </w:rPr>
            </w:pPr>
            <w:r>
              <w:t>copy</w:t>
            </w:r>
          </w:p>
        </w:tc>
        <w:tc>
          <w:tcPr>
            <w:tcW w:w="117pt" w:type="dxa"/>
            <w:vAlign w:val="center"/>
          </w:tcPr>
          <w:p w14:paraId="6F58D972" w14:textId="77777777" w:rsidR="009303D9" w:rsidRDefault="009303D9">
            <w:pPr>
              <w:pStyle w:val="tablecopy"/>
            </w:pPr>
            <w:r>
              <w:t>More table copy</w:t>
            </w:r>
            <w:r>
              <w:rPr>
                <w:vertAlign w:val="superscript"/>
              </w:rPr>
              <w:t>a</w:t>
            </w:r>
          </w:p>
        </w:tc>
        <w:tc>
          <w:tcPr>
            <w:tcW w:w="45pt" w:type="dxa"/>
            <w:vAlign w:val="center"/>
          </w:tcPr>
          <w:p w14:paraId="3E9AEF1D" w14:textId="77777777" w:rsidR="009303D9" w:rsidRDefault="009303D9">
            <w:pPr>
              <w:rPr>
                <w:sz w:val="16"/>
                <w:szCs w:val="16"/>
              </w:rPr>
            </w:pPr>
          </w:p>
        </w:tc>
        <w:tc>
          <w:tcPr>
            <w:tcW w:w="45pt" w:type="dxa"/>
            <w:vAlign w:val="center"/>
          </w:tcPr>
          <w:p w14:paraId="58D3F962" w14:textId="77777777" w:rsidR="009303D9" w:rsidRDefault="009303D9">
            <w:pPr>
              <w:rPr>
                <w:sz w:val="16"/>
                <w:szCs w:val="16"/>
              </w:rPr>
            </w:pPr>
          </w:p>
        </w:tc>
      </w:tr>
    </w:tbl>
    <w:p w14:paraId="12E276BF"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14F2360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2B0FB709"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14ED9DD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ACD75E7"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7312A96" w14:textId="77777777" w:rsidR="009303D9" w:rsidRDefault="009303D9" w:rsidP="00A059B3">
      <w:pPr>
        <w:pStyle w:val="Heading5"/>
      </w:pPr>
      <w:r w:rsidRPr="005B520E">
        <w:t>References</w:t>
      </w:r>
    </w:p>
    <w:p w14:paraId="743B8625"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2A96287D"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5D9BFE6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447AA734"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06D592C" w14:textId="77777777" w:rsidR="009303D9" w:rsidRPr="005B520E" w:rsidRDefault="009303D9"/>
    <w:p w14:paraId="6E02BA4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79B253EB" w14:textId="77777777" w:rsidR="009303D9" w:rsidRDefault="009303D9" w:rsidP="0004781E">
      <w:pPr>
        <w:pStyle w:val="references"/>
        <w:ind w:start="17.70pt" w:hanging="17.70pt"/>
      </w:pPr>
      <w:r>
        <w:t>J. Clerk Maxwell, A Treatise on Electricity and Magnetism, 3rd ed., vol. 2. Oxford: Clarendon, 1892, pp.68–73.</w:t>
      </w:r>
    </w:p>
    <w:p w14:paraId="494A5BE0"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4B383CE" w14:textId="77777777" w:rsidR="009303D9" w:rsidRDefault="009303D9" w:rsidP="0004781E">
      <w:pPr>
        <w:pStyle w:val="references"/>
        <w:ind w:start="17.70pt" w:hanging="17.70pt"/>
      </w:pPr>
      <w:r>
        <w:t>K. Elissa, “Title of paper if known,” unpublished.</w:t>
      </w:r>
    </w:p>
    <w:p w14:paraId="35D45119" w14:textId="77777777" w:rsidR="009303D9" w:rsidRDefault="009303D9" w:rsidP="0004781E">
      <w:pPr>
        <w:pStyle w:val="references"/>
        <w:ind w:start="17.70pt" w:hanging="17.70pt"/>
      </w:pPr>
      <w:r>
        <w:t>R. Nicole, “Title of paper with only first word capitalized,” J. Name Stand. Abbrev., in press.</w:t>
      </w:r>
    </w:p>
    <w:p w14:paraId="2D380F10"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AA6B0A1" w14:textId="77777777" w:rsidR="009303D9" w:rsidRDefault="009303D9" w:rsidP="0004781E">
      <w:pPr>
        <w:pStyle w:val="references"/>
        <w:ind w:start="17.70pt" w:hanging="17.70pt"/>
      </w:pPr>
      <w:r>
        <w:t>M. Young, The Technical Writer</w:t>
      </w:r>
      <w:r w:rsidR="00E7596C">
        <w:t>’</w:t>
      </w:r>
      <w:r>
        <w:t>s Handbook. Mill Valley, CA: University Science, 1989.</w:t>
      </w:r>
    </w:p>
    <w:p w14:paraId="47D2E5D5" w14:textId="77777777" w:rsidR="009303D9" w:rsidRDefault="009303D9" w:rsidP="00836367">
      <w:pPr>
        <w:pStyle w:val="references"/>
        <w:numPr>
          <w:ilvl w:val="0"/>
          <w:numId w:val="0"/>
        </w:numPr>
        <w:ind w:start="18pt" w:hanging="18pt"/>
      </w:pPr>
    </w:p>
    <w:p w14:paraId="00C7F1F4"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1199BB64" w14:textId="77777777" w:rsidR="009303D9" w:rsidRDefault="003B2B40" w:rsidP="005B520E">
      <w:r>
        <w:rPr>
          <w:noProof/>
        </w:rPr>
        <w:drawing>
          <wp:anchor distT="0" distB="0" distL="114300" distR="114300" simplePos="0" relativeHeight="251657728" behindDoc="1" locked="0" layoutInCell="1" allowOverlap="1" wp14:anchorId="51B6A313" wp14:editId="669AFAA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463EA6F"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0825503C"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5E96AC3" w14:textId="77777777" w:rsidR="005432F0" w:rsidRDefault="005432F0" w:rsidP="001A3B3D">
      <w:r>
        <w:separator/>
      </w:r>
    </w:p>
  </w:endnote>
  <w:endnote w:type="continuationSeparator" w:id="0">
    <w:p w14:paraId="273F9643" w14:textId="77777777" w:rsidR="005432F0" w:rsidRDefault="005432F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F657CB5"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4C210BC" w14:textId="77777777" w:rsidR="005432F0" w:rsidRDefault="005432F0" w:rsidP="001A3B3D">
      <w:r>
        <w:separator/>
      </w:r>
    </w:p>
  </w:footnote>
  <w:footnote w:type="continuationSeparator" w:id="0">
    <w:p w14:paraId="50BE5D63" w14:textId="77777777" w:rsidR="005432F0" w:rsidRDefault="005432F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20653760">
    <w:abstractNumId w:val="14"/>
  </w:num>
  <w:num w:numId="2" w16cid:durableId="592591540">
    <w:abstractNumId w:val="19"/>
  </w:num>
  <w:num w:numId="3" w16cid:durableId="1806005159">
    <w:abstractNumId w:val="13"/>
  </w:num>
  <w:num w:numId="4" w16cid:durableId="2059427475">
    <w:abstractNumId w:val="16"/>
  </w:num>
  <w:num w:numId="5" w16cid:durableId="247547678">
    <w:abstractNumId w:val="16"/>
  </w:num>
  <w:num w:numId="6" w16cid:durableId="1147089523">
    <w:abstractNumId w:val="16"/>
  </w:num>
  <w:num w:numId="7" w16cid:durableId="1236862635">
    <w:abstractNumId w:val="16"/>
  </w:num>
  <w:num w:numId="8" w16cid:durableId="219875723">
    <w:abstractNumId w:val="18"/>
  </w:num>
  <w:num w:numId="9" w16cid:durableId="386615300">
    <w:abstractNumId w:val="20"/>
  </w:num>
  <w:num w:numId="10" w16cid:durableId="2117483395">
    <w:abstractNumId w:val="15"/>
  </w:num>
  <w:num w:numId="11" w16cid:durableId="1707834162">
    <w:abstractNumId w:val="12"/>
  </w:num>
  <w:num w:numId="12" w16cid:durableId="1724254181">
    <w:abstractNumId w:val="11"/>
  </w:num>
  <w:num w:numId="13" w16cid:durableId="1919434166">
    <w:abstractNumId w:val="0"/>
  </w:num>
  <w:num w:numId="14" w16cid:durableId="1228875976">
    <w:abstractNumId w:val="10"/>
  </w:num>
  <w:num w:numId="15" w16cid:durableId="1366710609">
    <w:abstractNumId w:val="8"/>
  </w:num>
  <w:num w:numId="16" w16cid:durableId="2079159904">
    <w:abstractNumId w:val="7"/>
  </w:num>
  <w:num w:numId="17" w16cid:durableId="439371614">
    <w:abstractNumId w:val="6"/>
  </w:num>
  <w:num w:numId="18" w16cid:durableId="277110329">
    <w:abstractNumId w:val="5"/>
  </w:num>
  <w:num w:numId="19" w16cid:durableId="2040205276">
    <w:abstractNumId w:val="9"/>
  </w:num>
  <w:num w:numId="20" w16cid:durableId="2002728694">
    <w:abstractNumId w:val="4"/>
  </w:num>
  <w:num w:numId="21" w16cid:durableId="677774765">
    <w:abstractNumId w:val="3"/>
  </w:num>
  <w:num w:numId="22" w16cid:durableId="1569924678">
    <w:abstractNumId w:val="2"/>
  </w:num>
  <w:num w:numId="23" w16cid:durableId="505050953">
    <w:abstractNumId w:val="1"/>
  </w:num>
  <w:num w:numId="24" w16cid:durableId="1904565802">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1D9D"/>
    <w:rsid w:val="003B2B40"/>
    <w:rsid w:val="003B4E04"/>
    <w:rsid w:val="003F5A08"/>
    <w:rsid w:val="00420716"/>
    <w:rsid w:val="004325FB"/>
    <w:rsid w:val="004432BA"/>
    <w:rsid w:val="0044407E"/>
    <w:rsid w:val="00447BB9"/>
    <w:rsid w:val="0046031D"/>
    <w:rsid w:val="00473AC9"/>
    <w:rsid w:val="004D72B5"/>
    <w:rsid w:val="005432F0"/>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44A76"/>
    <w:rsid w:val="00B768D1"/>
    <w:rsid w:val="00B77B96"/>
    <w:rsid w:val="00BA1025"/>
    <w:rsid w:val="00BC3420"/>
    <w:rsid w:val="00BD670B"/>
    <w:rsid w:val="00BE7D3C"/>
    <w:rsid w:val="00BF5FF6"/>
    <w:rsid w:val="00C0207F"/>
    <w:rsid w:val="00C16117"/>
    <w:rsid w:val="00C3075A"/>
    <w:rsid w:val="00C919A4"/>
    <w:rsid w:val="00CA1083"/>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7CF7FCB"/>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21</TotalTime>
  <Pages>3</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Tijo K Abraham</cp:lastModifiedBy>
  <cp:revision>4</cp:revision>
  <dcterms:created xsi:type="dcterms:W3CDTF">2019-01-08T18:42:00Z</dcterms:created>
  <dcterms:modified xsi:type="dcterms:W3CDTF">2024-04-11T13:42:00Z</dcterms:modified>
</cp:coreProperties>
</file>