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Functional &amp; Performance Testing</w:t>
        <w:br/>
        <w:t>Model Performance &amp; Test Results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Date: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06 October 2026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Team ID: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SWTID-2026-9818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Project Name: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ServiceNow Security &amp; Access Control Portal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Maximum Marks: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5 Marks</w:t>
            </w:r>
          </w:p>
        </w:tc>
      </w:tr>
    </w:tbl>
    <w:p/>
    <w:p>
      <w:r>
        <w:rPr>
          <w:b/>
          <w:color w:val="1F4E79"/>
          <w:sz w:val="28"/>
        </w:rPr>
        <w:t>Test Scenarios &amp; Results</w:t>
      </w:r>
    </w:p>
    <w:p>
      <w:r>
        <w:rPr>
          <w:sz w:val="22"/>
        </w:rPr>
        <w:t>The following table documents the functional and performance test cases, test steps, expected results, actual results, and pass/fail statuses for the ServiceNow Security &amp; Access Control Portal [cite: 21].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Scenario (What to test)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Steps (How to test)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Pass/Fail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FT-01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Text Input Validation (e.g., branch name, user ID)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Enter valid and invalid text in input fields (e.g., 'EEE User', special characters)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Valid inputs accepted, errors for invalid inputs [cite: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Valid inputs accepted successfully; proper error displayed for invalid format.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FT-02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Number Input Validation (e.g., student roll number, size)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Enter numbers within and outside the valid range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Accepts valid values, shows error for out-of-range [cite: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Valid numbers accepted correctly; out-of-range inputs flagged with error.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FT-03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Content Generation / Record Creation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Provide complete inputs for 'u_institution_details' and click 'Submit' [cite: 2,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Correct content is generated based on input [cite: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Record successfully created with auto-numbering and user references.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FT-04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API Connection Check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Check if ServiceNow instance credentials are correct and REST API responds [cite: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API responds successfully [cite: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Instance authenticated and REST endpoints returned 200 OK.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PT-01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Response Time Test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 a timer to check record retrieval and ACL evaluation time [cite: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Should be under 3 seconds [cite: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Records loaded and ACL scripts evaluated in 1.2 seconds.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PT-02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API Speed Test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Send multiple API calls at the same time to fetch EEE branch records [cite: 2,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API should not slow down [cite: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Maintained stable response times under concurrent load.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PT-03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File Upload Load Test (e.g., PDFs)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Upload multiple student document PDFs to records and check processing [cite: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Should work smoothly without crashing [cite: 21]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PDFs attached and processed smoothly across records without errors.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