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KrishiMitra Enhanced CSS - Professional Agricultural Advisory System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 === CSS Variables === 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--primary-color: #2d6a4f;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--primary-light: #40916c;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--primary-dark: #1b4332;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--secondary-color: #52b788;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--accent-color: #95d5b2;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--success-color: #28a745;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--warning-color: #ffc107;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--error-color: #dc3545;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--info-color: #17a2b8;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--text-primary: #1b4332;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--text-secondary: #555;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--text-light: #666;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--text-muted: #999;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--background-primary: #f4f9f4;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--background-light: #ffffff;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--background-card: #ffffff;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--background-hover: #e9f5ec;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--border-color: #e0e0e0;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--border-radius: 12px;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--border-radius-small: 8px;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--shadow-light: 0 2px 4px rgba(0,0,0,0.1);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--shadow-medium: 0 4px 8px rgba(0,0,0,0.15);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--shadow-heavy: 0 8px 16px rgba(0,0,0,0.2);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--font-family: 'Inter', -apple-system, BlinkMacSystemFont, 'Segoe UI', Roboto, sans-serif;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--font-family-mono: 'Fira Code', 'Monaco', 'Consolas', monospace;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=== Reset and Base ===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html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scroll-behavior: smooth;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font-family: var(--font-family);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color: var(--text-primary);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background-color: var(--background-primary);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/* === Navigation ===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background: linear-gradient(135deg, var(--primary-color), var(--primary-dark));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padding: 1rem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box-shadow: var(--shadow-medium);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.nav-container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max-width: 1200px;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padding: 0 2rem;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font-size: 1.8rem;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.logo i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font-size: 2rem;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color: var(--accent-color);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.nav-links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gap: 2rem;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.nav-links a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padding: 0.5rem 1rem;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.nav-links a:hover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background-color: rgba(255,255,255,0.1);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transform: translateY(-1px);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.language-selector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.lang-btn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border: 2px solid rgba(255,255,255,0.3);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padding: 0.3rem 0.8rem;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.lang-btn:hover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background-color: rgba(255,255,255,0.1);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border-color: rgba(255,255,255,0.6);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.lang-btn.active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background-color: var(--accent-color);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border-color: var(--accent-color);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color: var(--primary-dark);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/* === Container &amp; Layout === */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max-width: 1200px;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.hero-section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padding: 4rem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background: linear-gradient(135deg, rgba(45, 106, 79, 0.05), rgba(149, 213, 178, 0.05));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margin-bottom: 3rem;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.hero-section h1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font-size: clamp(2rem, 5vw, 3.5rem);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line-height: 1.2;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.hero-section p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font-size: clamp(1rem, 3vw, 1.3rem);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color: var(--text-secondary);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max-width: 600px;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/* === Features Grid ===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.features-grid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grid-template-columns: repeat(auto-fit, minmax(350px, 1fr));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gap: 2rem;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margin-bottom: 3rem;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.feature-card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background: var(--background-card);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box-shadow: var(--shadow-light);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border: 1px solid var(--border-color);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.feature-card::before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height: 4px;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background: linear-gradient(90deg, var(--primary-color), var(--secondary-color));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.feature-card:hover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transform: translateY(-5px);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box-shadow: var(--shadow-heavy);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border-color: var(--accent-color);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.card-header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.card-header i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font-size: 2rem;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.card-header h3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.feature-card p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color: var(--text-secondary);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/* === Buttons === */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display: inline-flex;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padding: 0.75rem 1.5rem;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background: linear-gradient(135deg, var(--primary-color), var(--primary-light));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.btn-primary:hover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background: linear-gradient(135deg, var(--primary-dark), var(--primary-color));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transform: translateY(-2px);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box-shadow: var(--shadow-medium);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.btn-secondary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background: var(--background-light);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border: 2px solid var(--primary-color);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.btn-secondary:hover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background: var(--primary-color);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.btn-outline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border: 2px solid var(--primary-color);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.btn-outline:hover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background: var(--primary-color);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/* === Upload Area === */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.upload-area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border: 2px dashed var(--primary-color);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background: rgba(45, 106, 79, 0.02);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.upload-area:hover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background: var(--background-hover);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border-color: var(--secondary-color);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.upload-icon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font-size: 3rem;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.image-preview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margin: 1rem 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.image-preview-container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.image-info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margin-top: 0.5rem;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color: var(--text-muted);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font-size: 0.9rem;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/* === Sensor Display === */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.sensor-grid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grid-template-columns: repeat(auto-fit, minmax(120px, 1fr));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margin: 1.5rem 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.sensor-item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background: var(--background-hover);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border: 1px solid var(--border-color);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.sensor-value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font-size: 1.8rem;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font-family: var(--font-family-mono);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.sensor-value.good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color: var(--success-color);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.sensor-value.fair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color: var(--warning-color);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.sensor-value.poor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color: var(--error-color);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.sensor-label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font-size: 0.9rem;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color: var(--text-secondary);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/* === Weather Widget === */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.weather-widget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background: linear-gradient(135deg, #74b9ff, #0984e3);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margin: 1.5rem 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.weather-main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.weather-info h4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.weather-data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.temperature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font-size: 2.5rem;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font-family: var(--font-family-mono);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.weather-alerts-container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margin-top: 1rem;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padding-top: 1rem;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border-top: 1px solid rgba(255,255,255,0.2);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.alert-item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background: rgba(255,255,255,0.1);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padding: 0.5rem;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/* === Market Prices === */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.market-grid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grid-template-columns: repeat(auto-fit, minmax(140px, 1fr));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.market-item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background: var(--background-light);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border: 1px solid var(--border-color);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.market-item:hover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transform: translateY(-2px);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box-shadow: var(--shadow-medium);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.crop-name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color: var(--text-primary);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.price-info .price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font-size: 1.4rem;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font-family: var(--font-family-mono);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.trend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font-size: 0.9rem;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/* === Forms === 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.form-group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.form-group label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.form-control,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.form-group input,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.form-group select,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.form-group textarea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padding: 0.75rem;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border: 2px solid var(--border-color);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background: var(--background-light);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.form-control:focus,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.form-group input:focus,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.form-group select:focus,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.form-group textarea:focus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border-color: var(--primary-color);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box-shadow: 0 0 0 3px rgba(45, 106, 79, 0.1);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/* === Chat Interface === */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.chatbot-container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bottom: 20px;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right: 20px;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.chat-toggle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background: linear-gradient(135deg, var(--primary-color), var(--primary-light));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width: 60px;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height: 60px;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box-shadow: var(--shadow-heavy);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.chat-toggle:hover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transform: scale(1.1);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box-shadow: 0 8px 25px rgba(45, 106, 79, 0.3);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.chat-window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bottom: 80px;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right: 0;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width: 350px;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height: 500px;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background: var(--background-light);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box-shadow: var(--shadow-heavy);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border: 1px solid var(--border-color);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.chat-header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background: linear-gradient(135deg, var(--primary-color), var(--primary-light));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.chat-title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.chat-close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.chat-messages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background: #f8f9fa;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.chat-message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.message-content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padding: 0.75rem 1rem;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max-width: 80%;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.user-message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background: var(--primary-color);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margin-left: auto;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.bot-message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color: var(--text-primary);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border: 1px solid var(--border-color);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.typing-message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background: var(--background-hover);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color: var(--text-secondary);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font-style: italic;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.chat-input-container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border-top: 1px solid var(--border-color);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.chat-input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padding: 0.75rem;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border: 1px solid var(--border-color);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.chat-input:focus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border-color: var(--primary-color);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.voice-btn,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.send-btn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background: var(--primary-color);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width: 40px;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transition: all 0.3s ease;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.voice-btn:hover,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.send-btn:hover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background: var(--primary-dark);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transform: scale(1.1);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/* === Results Section === */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.results-section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background: var(--background-card);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border-radius: var(--border-radius);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box-shadow: var(--shadow-light);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margin: 2rem 0;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border: 1px solid var(--border-color);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.results-content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margin-top: 1rem;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.diagnosis-result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background: var(--background-light);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border-left: 4px solid var(--primary-color);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.result-header h4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margin-bottom: 1rem;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.result-grid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grid-template-columns: repeat(auto-fit, minmax(200px, 1fr));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margin-bottom: 1.5rem;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.result-item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background: var(--background-hover);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.disease-name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.confidence-score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font-family: var(--font-family-mono);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color: var(--success-color);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.severity-low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color: var(--success-color);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.severity-medium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color: var(--warning-color);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.severity-high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color: var(--error-color);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.treatment-section,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.recommendations-section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margin-top: 1.5rem;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padding-top: 1rem;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border-top: 1px solid var(--border-color);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.treatment-section h5,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.recommendations-section h5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/* === Loading States === */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.loading-container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.spinner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border: 4px solid var(--border-color);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border-top: 4px solid var(--primary-color);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width: 50px;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animation: spin 1s linear infinite;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margin: 0 auto 1rem;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@keyframes spin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0% { transform: rotate(0deg);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100% { transform: rotate(360deg);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.loading-placeholder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gap: 1rem;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padding: 2rem;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color: var(--text-muted);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/* === Messages === */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.custom-message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top: 20px;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right: 20px;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z-index: 10000;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max-width: 400px;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box-shadow: var(--shadow-heavy);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animation: slideIn 0.3s ease;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.custom-message.success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background: var(--success-color);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.custom-message.error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background: var(--error-color);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.custom-message.warning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background: var(--warning-color);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color: var(--text-primary);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.custom-message.info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background: var(--info-color);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.message-content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padding: 1rem;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.message-close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color: inherit;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font-size: 1.5rem;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margin-left: auto;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@keyframes slideIn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from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transform: translateX(100%);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to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transform: translateX(0);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/* === Contact Grid === */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.contact-grid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grid-template-columns: repeat(auto-fit, minmax(350px, 1fr));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gap: 2rem;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/* === Soil Analysis === */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.soil-analysis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background: var(--background-light);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padding: 1.5rem;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margin-top: 1rem;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border-left: 4px solid var(--secondary-color);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.health-status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padding: 0.5rem 1rem;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border-radius: var(--border-radius-small);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margin: 1rem 0;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.health-status.excellent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background: var(--success-color);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.health-status.good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background: #28a745;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.health-status.fair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background: var(--warning-color);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color: var(--text-primary);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.health-status.poor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background: var(--error-color);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.warnings h5,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.recommendations h5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color: var(--primary-color);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margin-bottom: 0.5rem;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.crop-tags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gap: 0.5rem;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margin-top: 0.5rem;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.crop-tag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background: var(--accent-color);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color: var(--primary-dark);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padding: 0.3rem 0.8rem;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font-size: 0.9rem;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/* === Responsive Design === */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.nav-container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gap: 1rem;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padding: 0 1rem;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.nav-links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gap: 1rem;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.container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padding: 1rem;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.hero-section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padding: 2rem 0;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.features-grid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gap: 1.5rem;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.feature-card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padding: 1.5rem;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.sensor-grid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.market-grid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.chat-window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width: calc(100vw - 40px);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height: 400px;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right: 20px;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left: 20px;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.contact-grid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.result-grid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.weather-main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gap: 1rem;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.custom-message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right: 10px;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left: 10px;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max-width: none;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@media (max-width: 480px)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.sensor-grid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.market-grid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.chatbot-container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bottom: 10px;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right: 10px;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.chat-window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bottom: 70px;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height: 350px;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/* === Print Styles === */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@media print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.navbar,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.chatbot-container,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.custom-message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.container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max-width: none;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.feature-card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break-inside: avoid;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page-break-inside: avoid;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/* === Dark Mode Support (Removed) === */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/* The dark mode media query has been removed to enforce the light theme */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/* === Accessibility === */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*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animation-duration: 0.01ms !important;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animation-iteration-count: 1 !important;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transition-duration: 0.01ms !important;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.sr-only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width: 1px;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height: 1px;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margin: -1px;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clip: rect(0, 0, 0, 0);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border: 0;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/* === Focus Styles === */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*:focus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outline: 2px solid var(--primary-color);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outline-offset: 2px;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button:focus,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.btn:focus 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outline-color: var(--accent-color);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