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F496D" w14:textId="361CDBBC" w:rsidR="009B0B4B" w:rsidRPr="009B0B4B" w:rsidRDefault="009A2726" w:rsidP="007B4B9E">
      <w:pPr>
        <w:rPr>
          <w:rFonts w:ascii="Times New Roman" w:hAnsi="Times New Roman" w:cs="Times New Roman"/>
          <w:sz w:val="28"/>
          <w:szCs w:val="28"/>
        </w:rPr>
      </w:pPr>
      <w:r w:rsidRPr="007B4B9E">
        <w:rPr>
          <w:rFonts w:ascii="Times New Roman" w:hAnsi="Times New Roman" w:cs="Times New Roman"/>
          <w:sz w:val="28"/>
          <w:szCs w:val="28"/>
        </w:rPr>
        <w:t>Project documentation</w:t>
      </w:r>
    </w:p>
    <w:p w14:paraId="759C5B5A" w14:textId="77777777" w:rsidR="007B4B9E" w:rsidRDefault="009B0B4B" w:rsidP="007B4B9E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B4B9E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Title - </w:t>
      </w:r>
      <w:r w:rsidRPr="007B4B9E">
        <w:rPr>
          <w:rFonts w:ascii="Times New Roman" w:hAnsi="Times New Roman" w:cs="Times New Roman"/>
          <w:b/>
          <w:bCs/>
          <w:color w:val="C00000"/>
          <w:sz w:val="28"/>
          <w:szCs w:val="28"/>
        </w:rPr>
        <w:t>Nutrition, Physical Activity and Obesity Behavioral Risk Factor </w:t>
      </w:r>
    </w:p>
    <w:p w14:paraId="0232A09F" w14:textId="0BE89B59" w:rsidR="002E3578" w:rsidRPr="007B4B9E" w:rsidRDefault="009B0B4B" w:rsidP="007B4B9E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B4B9E">
        <w:rPr>
          <w:rFonts w:ascii="Times New Roman" w:hAnsi="Times New Roman" w:cs="Times New Roman"/>
          <w:b/>
          <w:bCs/>
          <w:color w:val="C00000"/>
          <w:sz w:val="28"/>
          <w:szCs w:val="28"/>
        </w:rPr>
        <w:t>Surveillance System</w:t>
      </w:r>
    </w:p>
    <w:p w14:paraId="57904A62" w14:textId="7E0157AC" w:rsidR="009B0B4B" w:rsidRPr="007B4B9E" w:rsidRDefault="009B0B4B" w:rsidP="007B4B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B9E">
        <w:rPr>
          <w:rFonts w:ascii="Times New Roman" w:hAnsi="Times New Roman" w:cs="Times New Roman"/>
          <w:b/>
          <w:bCs/>
          <w:sz w:val="24"/>
          <w:szCs w:val="24"/>
        </w:rPr>
        <w:t>1.Overview:</w:t>
      </w:r>
      <w:r w:rsidRPr="007B4B9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D4B8150" w14:textId="0DF22AB0" w:rsidR="009B0B4B" w:rsidRPr="007B4B9E" w:rsidRDefault="009B0B4B" w:rsidP="007B4B9E">
      <w:p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This Power BI project explores and visualizes public health data related to Nutrition, Physical Activity, and Obesity across U.S. states and territories. The data is sourced from the </w:t>
      </w:r>
      <w:r w:rsidR="007B4B9E" w:rsidRPr="007B4B9E">
        <w:rPr>
          <w:rFonts w:ascii="Times New Roman" w:hAnsi="Times New Roman" w:cs="Times New Roman"/>
          <w:sz w:val="24"/>
          <w:szCs w:val="24"/>
        </w:rPr>
        <w:t>Canters</w:t>
      </w:r>
      <w:r w:rsidRPr="007B4B9E">
        <w:rPr>
          <w:rFonts w:ascii="Times New Roman" w:hAnsi="Times New Roman" w:cs="Times New Roman"/>
          <w:sz w:val="24"/>
          <w:szCs w:val="24"/>
        </w:rPr>
        <w:t xml:space="preserve"> for Disease Control and Prevention (CDC) and aims to support data-driven decisions for improving public health awareness and intervention strategies.</w:t>
      </w:r>
    </w:p>
    <w:p w14:paraId="64049DCD" w14:textId="77777777" w:rsidR="009B0B4B" w:rsidRPr="007B4B9E" w:rsidRDefault="009B0B4B" w:rsidP="007B4B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4B9E">
        <w:rPr>
          <w:rFonts w:ascii="Times New Roman" w:hAnsi="Times New Roman" w:cs="Times New Roman"/>
          <w:b/>
          <w:bCs/>
          <w:sz w:val="24"/>
          <w:szCs w:val="24"/>
        </w:rPr>
        <w:t>1.Tools used:</w:t>
      </w:r>
    </w:p>
    <w:p w14:paraId="094A6584" w14:textId="0625399F" w:rsidR="009B0B4B" w:rsidRPr="007B4B9E" w:rsidRDefault="009B0B4B" w:rsidP="007B4B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Microsoft Excel  </w:t>
      </w:r>
    </w:p>
    <w:p w14:paraId="37CB8419" w14:textId="4E5761A9" w:rsidR="009B0B4B" w:rsidRPr="007B4B9E" w:rsidRDefault="009B0B4B" w:rsidP="007B4B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>Microsoft Power BI</w:t>
      </w:r>
    </w:p>
    <w:p w14:paraId="6E8AF37F" w14:textId="102CD47E" w:rsidR="009B0B4B" w:rsidRPr="007B4B9E" w:rsidRDefault="009B0B4B" w:rsidP="007B4B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4B9E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7B4B9E">
        <w:rPr>
          <w:rFonts w:ascii="Times New Roman" w:hAnsi="Times New Roman" w:cs="Times New Roman"/>
          <w:b/>
          <w:bCs/>
          <w:sz w:val="24"/>
          <w:szCs w:val="24"/>
        </w:rPr>
        <w:t>2.Dataset</w:t>
      </w:r>
    </w:p>
    <w:p w14:paraId="60563D6D" w14:textId="7BB4615B" w:rsidR="009B0B4B" w:rsidRPr="007B4B9E" w:rsidRDefault="009B0B4B" w:rsidP="007B4B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>Datase</w:t>
      </w:r>
      <w:r w:rsidR="007B4B9E">
        <w:rPr>
          <w:rFonts w:ascii="Times New Roman" w:hAnsi="Times New Roman" w:cs="Times New Roman"/>
          <w:sz w:val="24"/>
          <w:szCs w:val="24"/>
        </w:rPr>
        <w:t xml:space="preserve">t </w:t>
      </w:r>
      <w:hyperlink r:id="rId5" w:history="1">
        <w:r w:rsidR="007B4B9E" w:rsidRPr="007B4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https://docs.google.com/spreadsheets/d/1DdWByDRFz1mPKaagxBtjpFbK5vlIke97/edit?usp=sharing&amp;ouid=115231710339641600291&amp;rtpof=true&amp;sd=true   </w:t>
        </w:r>
      </w:hyperlink>
      <w:r w:rsidRPr="007B4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F62DA" w14:textId="25BD105A" w:rsidR="009B0B4B" w:rsidRPr="007B4B9E" w:rsidRDefault="009B0B4B" w:rsidP="007B4B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Data </w:t>
      </w:r>
      <w:r w:rsidRPr="007B4B9E">
        <w:rPr>
          <w:rFonts w:ascii="Times New Roman" w:hAnsi="Times New Roman" w:cs="Times New Roman"/>
          <w:sz w:val="24"/>
          <w:szCs w:val="24"/>
        </w:rPr>
        <w:t>contains:</w:t>
      </w:r>
      <w:r w:rsidRPr="007B4B9E">
        <w:rPr>
          <w:rFonts w:ascii="Times New Roman" w:hAnsi="Times New Roman" w:cs="Times New Roman"/>
          <w:sz w:val="24"/>
          <w:szCs w:val="24"/>
        </w:rPr>
        <w:t xml:space="preserve"> Nutrition, Physical Activity, Obesity data by U.S. state  </w:t>
      </w:r>
    </w:p>
    <w:p w14:paraId="1D002063" w14:textId="5790E4D8" w:rsidR="009B0B4B" w:rsidRPr="007B4B9E" w:rsidRDefault="009B0B4B" w:rsidP="007B4B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Fields: State, Year, Category, Class, Gender, Value, Confidence Interval etc.  </w:t>
      </w:r>
    </w:p>
    <w:p w14:paraId="3B35826D" w14:textId="5BC42726" w:rsidR="009B0B4B" w:rsidRPr="007B4B9E" w:rsidRDefault="009B0B4B" w:rsidP="007B4B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4B9E">
        <w:rPr>
          <w:rFonts w:ascii="Times New Roman" w:hAnsi="Times New Roman" w:cs="Times New Roman"/>
          <w:b/>
          <w:bCs/>
          <w:sz w:val="24"/>
          <w:szCs w:val="24"/>
        </w:rPr>
        <w:t xml:space="preserve">3.Steps Followed:  </w:t>
      </w:r>
    </w:p>
    <w:p w14:paraId="0ED968B1" w14:textId="59738B77" w:rsidR="009B0B4B" w:rsidRPr="007B4B9E" w:rsidRDefault="009B0B4B" w:rsidP="007B4B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Cleaned data in Excel using Power Query (removed special characters, unwanted &amp; blank columns, formatted rows)  </w:t>
      </w:r>
    </w:p>
    <w:p w14:paraId="459200A7" w14:textId="5F79FC49" w:rsidR="009B0B4B" w:rsidRPr="007B4B9E" w:rsidRDefault="009B0B4B" w:rsidP="007B4B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Applied Excel formulas for data preprocessing </w:t>
      </w:r>
    </w:p>
    <w:p w14:paraId="0D2FE2E8" w14:textId="72109B55" w:rsidR="009B0B4B" w:rsidRPr="007B4B9E" w:rsidRDefault="009B0B4B" w:rsidP="007B4B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Imported cleaned data into Power BI  </w:t>
      </w:r>
    </w:p>
    <w:p w14:paraId="0120A8C4" w14:textId="4466BAA9" w:rsidR="009B0B4B" w:rsidRPr="007B4B9E" w:rsidRDefault="009B0B4B" w:rsidP="007B4B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Created measures and calculated columns using DAX  </w:t>
      </w:r>
    </w:p>
    <w:p w14:paraId="5CF70972" w14:textId="0ABCA2DC" w:rsidR="009B0B4B" w:rsidRPr="007B4B9E" w:rsidRDefault="009B0B4B" w:rsidP="007B4B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>Built an interactive report with charts, graphs, and KPIs</w:t>
      </w:r>
    </w:p>
    <w:p w14:paraId="646A6E93" w14:textId="2F69FF6B" w:rsidR="009B0B4B" w:rsidRPr="007B4B9E" w:rsidRDefault="009B0B4B" w:rsidP="007B4B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4B9E">
        <w:rPr>
          <w:rFonts w:ascii="Times New Roman" w:hAnsi="Times New Roman" w:cs="Times New Roman"/>
          <w:b/>
          <w:bCs/>
          <w:sz w:val="24"/>
          <w:szCs w:val="24"/>
        </w:rPr>
        <w:t xml:space="preserve">4.Key insights:  </w:t>
      </w:r>
    </w:p>
    <w:p w14:paraId="78920119" w14:textId="77777777" w:rsidR="009B0B4B" w:rsidRPr="007B4B9E" w:rsidRDefault="009B0B4B" w:rsidP="007B4B9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Segoe UI Emoji" w:hAnsi="Segoe UI Emoji" w:cs="Segoe UI Emoji"/>
          <w:sz w:val="24"/>
          <w:szCs w:val="24"/>
        </w:rPr>
        <w:t>🔢</w:t>
      </w:r>
      <w:r w:rsidRPr="007B4B9E">
        <w:rPr>
          <w:rFonts w:ascii="Times New Roman" w:hAnsi="Times New Roman" w:cs="Times New Roman"/>
          <w:sz w:val="24"/>
          <w:szCs w:val="24"/>
        </w:rPr>
        <w:t xml:space="preserve"> Total Sample Size:</w:t>
      </w:r>
    </w:p>
    <w:p w14:paraId="6220E33A" w14:textId="41F09BF3" w:rsidR="009B0B4B" w:rsidRPr="007B4B9E" w:rsidRDefault="009B0B4B" w:rsidP="007B4B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Over 271 million responses were </w:t>
      </w:r>
      <w:r w:rsidR="007B4B9E" w:rsidRPr="007B4B9E">
        <w:rPr>
          <w:rFonts w:ascii="Times New Roman" w:hAnsi="Times New Roman" w:cs="Times New Roman"/>
          <w:sz w:val="24"/>
          <w:szCs w:val="24"/>
        </w:rPr>
        <w:t>analysed</w:t>
      </w:r>
      <w:r w:rsidRPr="007B4B9E">
        <w:rPr>
          <w:rFonts w:ascii="Times New Roman" w:hAnsi="Times New Roman" w:cs="Times New Roman"/>
          <w:sz w:val="24"/>
          <w:szCs w:val="24"/>
        </w:rPr>
        <w:t xml:space="preserve"> from </w:t>
      </w:r>
      <w:r w:rsidR="007B4B9E" w:rsidRPr="007B4B9E">
        <w:rPr>
          <w:rFonts w:ascii="Times New Roman" w:hAnsi="Times New Roman" w:cs="Times New Roman"/>
          <w:sz w:val="24"/>
          <w:szCs w:val="24"/>
        </w:rPr>
        <w:t>behavioural</w:t>
      </w:r>
      <w:r w:rsidRPr="007B4B9E">
        <w:rPr>
          <w:rFonts w:ascii="Times New Roman" w:hAnsi="Times New Roman" w:cs="Times New Roman"/>
          <w:sz w:val="24"/>
          <w:szCs w:val="24"/>
        </w:rPr>
        <w:t xml:space="preserve"> surveillance data related to nutrition, physical activity, and obesity.</w:t>
      </w:r>
    </w:p>
    <w:p w14:paraId="22BA2281" w14:textId="20A12C98" w:rsidR="009B0B4B" w:rsidRPr="007B4B9E" w:rsidRDefault="009B0B4B" w:rsidP="007B4B9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Segoe UI Emoji" w:hAnsi="Segoe UI Emoji" w:cs="Segoe UI Emoji"/>
          <w:sz w:val="24"/>
          <w:szCs w:val="24"/>
        </w:rPr>
        <w:t>📈</w:t>
      </w:r>
      <w:r w:rsidRPr="007B4B9E">
        <w:rPr>
          <w:rFonts w:ascii="Times New Roman" w:hAnsi="Times New Roman" w:cs="Times New Roman"/>
          <w:sz w:val="24"/>
          <w:szCs w:val="24"/>
        </w:rPr>
        <w:t xml:space="preserve"> Regional Trends:</w:t>
      </w:r>
    </w:p>
    <w:p w14:paraId="59CA810F" w14:textId="7D75132F" w:rsidR="009B0B4B" w:rsidRPr="007B4B9E" w:rsidRDefault="009B0B4B" w:rsidP="007B4B9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Southern states show the highest data values across all health classes, especially for obesity-related metrics.  </w:t>
      </w:r>
    </w:p>
    <w:p w14:paraId="48C60041" w14:textId="6E306C41" w:rsidR="009B0B4B" w:rsidRPr="007B4B9E" w:rsidRDefault="009B0B4B" w:rsidP="007B4B9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West and Midwest regions demonstrate better performance in physical activity levels with lower average error margins.  </w:t>
      </w:r>
    </w:p>
    <w:p w14:paraId="6F04955A" w14:textId="5FDC0989" w:rsidR="009B0B4B" w:rsidRPr="007B4B9E" w:rsidRDefault="009B0B4B" w:rsidP="007B4B9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Segoe UI Emoji" w:hAnsi="Segoe UI Emoji" w:cs="Segoe UI Emoji"/>
          <w:sz w:val="24"/>
          <w:szCs w:val="24"/>
        </w:rPr>
        <w:t>💬</w:t>
      </w:r>
      <w:r w:rsidRPr="007B4B9E">
        <w:rPr>
          <w:rFonts w:ascii="Times New Roman" w:hAnsi="Times New Roman" w:cs="Times New Roman"/>
          <w:sz w:val="24"/>
          <w:szCs w:val="24"/>
        </w:rPr>
        <w:t xml:space="preserve"> Confidence Intervals &amp; Data Reliability:  </w:t>
      </w:r>
    </w:p>
    <w:p w14:paraId="1DE29270" w14:textId="6F33AF1E" w:rsidR="009B0B4B" w:rsidRPr="007B4B9E" w:rsidRDefault="009B0B4B" w:rsidP="007B4B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The confidence interval width is highest in obesity data, showing greater variability and uncertainty compared to other classes.  </w:t>
      </w:r>
    </w:p>
    <w:p w14:paraId="1818862A" w14:textId="42AFE5F8" w:rsidR="009B0B4B" w:rsidRPr="007B4B9E" w:rsidRDefault="009B0B4B" w:rsidP="007B4B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Physical activity class has the tightest confidence range, reflecting more consistent data.  </w:t>
      </w:r>
    </w:p>
    <w:p w14:paraId="7FDFCAED" w14:textId="5AE660AB" w:rsidR="009B0B4B" w:rsidRPr="007B4B9E" w:rsidRDefault="009B0B4B" w:rsidP="007B4B9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Segoe UI Emoji" w:hAnsi="Segoe UI Emoji" w:cs="Segoe UI Emoji"/>
          <w:sz w:val="24"/>
          <w:szCs w:val="24"/>
        </w:rPr>
        <w:t>💸</w:t>
      </w:r>
      <w:r w:rsidRPr="007B4B9E">
        <w:rPr>
          <w:rFonts w:ascii="Times New Roman" w:hAnsi="Times New Roman" w:cs="Times New Roman"/>
          <w:sz w:val="24"/>
          <w:szCs w:val="24"/>
        </w:rPr>
        <w:t xml:space="preserve"> Income vs Obesity:  </w:t>
      </w:r>
    </w:p>
    <w:p w14:paraId="4778E5DA" w14:textId="1BAAF5C8" w:rsidR="009B0B4B" w:rsidRPr="007B4B9E" w:rsidRDefault="009B0B4B" w:rsidP="007B4B9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lastRenderedPageBreak/>
        <w:t xml:space="preserve">A clear inverse relationship exists — lower income levels correlate with higher obesity values.  </w:t>
      </w:r>
    </w:p>
    <w:p w14:paraId="0416AA80" w14:textId="46A35E43" w:rsidR="009B0B4B" w:rsidRPr="007B4B9E" w:rsidRDefault="009B0B4B" w:rsidP="007B4B9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>The highest obesity values are reported from those earning less than $15,000/year.</w:t>
      </w:r>
    </w:p>
    <w:p w14:paraId="74979CDB" w14:textId="77777777" w:rsidR="009B0B4B" w:rsidRPr="007B4B9E" w:rsidRDefault="009B0B4B" w:rsidP="007B4B9E">
      <w:pPr>
        <w:rPr>
          <w:sz w:val="24"/>
          <w:szCs w:val="24"/>
        </w:rPr>
      </w:pPr>
    </w:p>
    <w:p w14:paraId="3BA13BFA" w14:textId="77777777" w:rsidR="009B0B4B" w:rsidRPr="007B4B9E" w:rsidRDefault="009B0B4B" w:rsidP="007B4B9E">
      <w:pPr>
        <w:rPr>
          <w:sz w:val="24"/>
          <w:szCs w:val="24"/>
        </w:rPr>
      </w:pPr>
    </w:p>
    <w:p w14:paraId="77696BC6" w14:textId="49B4E425" w:rsidR="009B0B4B" w:rsidRPr="007B4B9E" w:rsidRDefault="009B0B4B" w:rsidP="007B4B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B9E">
        <w:rPr>
          <w:rFonts w:ascii="Times New Roman" w:hAnsi="Times New Roman" w:cs="Times New Roman"/>
          <w:b/>
          <w:bCs/>
          <w:sz w:val="24"/>
          <w:szCs w:val="24"/>
        </w:rPr>
        <w:t xml:space="preserve">5.Files Included:       </w:t>
      </w:r>
    </w:p>
    <w:p w14:paraId="3AFDDC2B" w14:textId="6E6F3CD6" w:rsidR="009B0B4B" w:rsidRPr="007B4B9E" w:rsidRDefault="009B0B4B" w:rsidP="007B4B9E">
      <w:pPr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Cleaned data file - </w:t>
      </w:r>
      <w:hyperlink r:id="rId6" w:history="1">
        <w:r w:rsidRPr="007B4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https://docs.google.com/spreadsheets/d/1NYjI137xJGgZWdEDtG00EE9gGMJ-LxQS/edit?usp=sharing&amp;ouid=115231710339641600291&amp;rtpof=true&amp;sd=true </w:t>
        </w:r>
      </w:hyperlink>
      <w:r w:rsidRPr="007B4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1FC11" w14:textId="54C5746B" w:rsidR="009B0B4B" w:rsidRPr="007B4B9E" w:rsidRDefault="009B0B4B" w:rsidP="007B4B9E">
      <w:pPr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Mini Project Report File - </w:t>
      </w:r>
      <w:hyperlink r:id="rId7" w:history="1">
        <w:r w:rsidRPr="007B4B9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https://drive.google.com/file/d/16v44O3YR3wl0Bc6hJYCe8OXaZCxPKUZN/view?usp=sharing</w:t>
        </w:r>
      </w:hyperlink>
      <w:r w:rsidRPr="007B4B9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51409E" w14:textId="77777777" w:rsidR="009B0B4B" w:rsidRPr="007B4B9E" w:rsidRDefault="009B0B4B" w:rsidP="007B4B9E">
      <w:pPr>
        <w:rPr>
          <w:rFonts w:ascii="Times New Roman" w:hAnsi="Times New Roman" w:cs="Times New Roman"/>
          <w:sz w:val="24"/>
          <w:szCs w:val="24"/>
        </w:rPr>
      </w:pPr>
    </w:p>
    <w:p w14:paraId="7DAA1543" w14:textId="7CCA62A5" w:rsidR="009B0B4B" w:rsidRPr="007B4B9E" w:rsidRDefault="009A2726" w:rsidP="007B4B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B9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DA340E7" wp14:editId="3F1A528D">
            <wp:simplePos x="0" y="0"/>
            <wp:positionH relativeFrom="column">
              <wp:posOffset>450215</wp:posOffset>
            </wp:positionH>
            <wp:positionV relativeFrom="paragraph">
              <wp:posOffset>231140</wp:posOffset>
            </wp:positionV>
            <wp:extent cx="5049520" cy="2386965"/>
            <wp:effectExtent l="0" t="0" r="0" b="0"/>
            <wp:wrapTight wrapText="bothSides">
              <wp:wrapPolygon edited="0">
                <wp:start x="0" y="0"/>
                <wp:lineTo x="0" y="21376"/>
                <wp:lineTo x="21513" y="21376"/>
                <wp:lineTo x="21513" y="0"/>
                <wp:lineTo x="0" y="0"/>
              </wp:wrapPolygon>
            </wp:wrapTight>
            <wp:docPr id="897612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12520" name="Picture 8976125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B4B" w:rsidRPr="007B4B9E">
        <w:rPr>
          <w:rFonts w:ascii="Times New Roman" w:hAnsi="Times New Roman" w:cs="Times New Roman"/>
          <w:b/>
          <w:bCs/>
          <w:sz w:val="24"/>
          <w:szCs w:val="24"/>
        </w:rPr>
        <w:t>6.Screenshots:</w:t>
      </w:r>
    </w:p>
    <w:p w14:paraId="203E0D93" w14:textId="27C64824" w:rsidR="009B0B4B" w:rsidRDefault="009A2726" w:rsidP="007B4B9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C65D66C" wp14:editId="0C269477">
            <wp:simplePos x="0" y="0"/>
            <wp:positionH relativeFrom="column">
              <wp:posOffset>450215</wp:posOffset>
            </wp:positionH>
            <wp:positionV relativeFrom="paragraph">
              <wp:posOffset>2456180</wp:posOffset>
            </wp:positionV>
            <wp:extent cx="5074285" cy="2410460"/>
            <wp:effectExtent l="0" t="0" r="0" b="8890"/>
            <wp:wrapTight wrapText="bothSides">
              <wp:wrapPolygon edited="0">
                <wp:start x="0" y="0"/>
                <wp:lineTo x="0" y="21509"/>
                <wp:lineTo x="21489" y="21509"/>
                <wp:lineTo x="21489" y="0"/>
                <wp:lineTo x="0" y="0"/>
              </wp:wrapPolygon>
            </wp:wrapTight>
            <wp:docPr id="151654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40877" name="Picture 15165408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238C8" w14:textId="77777777" w:rsidR="009A2726" w:rsidRPr="009A2726" w:rsidRDefault="009A2726" w:rsidP="007B4B9E">
      <w:pPr>
        <w:rPr>
          <w:sz w:val="20"/>
          <w:szCs w:val="20"/>
        </w:rPr>
      </w:pPr>
    </w:p>
    <w:p w14:paraId="0D2F46C5" w14:textId="77777777" w:rsidR="009A2726" w:rsidRPr="009A2726" w:rsidRDefault="009A2726" w:rsidP="009A2726">
      <w:pPr>
        <w:rPr>
          <w:sz w:val="20"/>
          <w:szCs w:val="20"/>
        </w:rPr>
      </w:pPr>
    </w:p>
    <w:p w14:paraId="39A9D708" w14:textId="77777777" w:rsidR="009A2726" w:rsidRPr="009A2726" w:rsidRDefault="009A2726" w:rsidP="009A2726">
      <w:pPr>
        <w:rPr>
          <w:sz w:val="20"/>
          <w:szCs w:val="20"/>
        </w:rPr>
      </w:pPr>
    </w:p>
    <w:p w14:paraId="14384911" w14:textId="77777777" w:rsidR="009A2726" w:rsidRPr="009A2726" w:rsidRDefault="009A2726" w:rsidP="009A2726">
      <w:pPr>
        <w:rPr>
          <w:sz w:val="20"/>
          <w:szCs w:val="20"/>
        </w:rPr>
      </w:pPr>
    </w:p>
    <w:p w14:paraId="1A4233C5" w14:textId="77777777" w:rsidR="009A2726" w:rsidRPr="009A2726" w:rsidRDefault="009A2726" w:rsidP="009A2726">
      <w:pPr>
        <w:rPr>
          <w:sz w:val="20"/>
          <w:szCs w:val="20"/>
        </w:rPr>
      </w:pPr>
    </w:p>
    <w:p w14:paraId="4BCF1163" w14:textId="77777777" w:rsidR="009A2726" w:rsidRPr="009A2726" w:rsidRDefault="009A2726" w:rsidP="009A2726">
      <w:pPr>
        <w:rPr>
          <w:sz w:val="20"/>
          <w:szCs w:val="20"/>
        </w:rPr>
      </w:pPr>
    </w:p>
    <w:p w14:paraId="25750F94" w14:textId="77777777" w:rsidR="009A2726" w:rsidRPr="009A2726" w:rsidRDefault="009A2726" w:rsidP="009A2726">
      <w:pPr>
        <w:rPr>
          <w:sz w:val="20"/>
          <w:szCs w:val="20"/>
        </w:rPr>
      </w:pPr>
    </w:p>
    <w:p w14:paraId="2B8DCFE7" w14:textId="77777777" w:rsidR="009A2726" w:rsidRPr="009A2726" w:rsidRDefault="009A2726" w:rsidP="009A2726">
      <w:pPr>
        <w:rPr>
          <w:sz w:val="20"/>
          <w:szCs w:val="20"/>
        </w:rPr>
      </w:pPr>
    </w:p>
    <w:p w14:paraId="5917CA5C" w14:textId="77777777" w:rsidR="009A2726" w:rsidRPr="009A2726" w:rsidRDefault="009A2726" w:rsidP="009A2726">
      <w:pPr>
        <w:rPr>
          <w:sz w:val="20"/>
          <w:szCs w:val="20"/>
        </w:rPr>
      </w:pPr>
    </w:p>
    <w:p w14:paraId="222D285C" w14:textId="77777777" w:rsidR="009A2726" w:rsidRPr="009A2726" w:rsidRDefault="009A2726" w:rsidP="009A2726">
      <w:pPr>
        <w:rPr>
          <w:sz w:val="20"/>
          <w:szCs w:val="20"/>
        </w:rPr>
      </w:pPr>
    </w:p>
    <w:p w14:paraId="66E500B5" w14:textId="77777777" w:rsidR="009A2726" w:rsidRPr="009A2726" w:rsidRDefault="009A2726" w:rsidP="009A2726">
      <w:pPr>
        <w:rPr>
          <w:sz w:val="20"/>
          <w:szCs w:val="20"/>
        </w:rPr>
      </w:pPr>
    </w:p>
    <w:p w14:paraId="467F7EF2" w14:textId="77777777" w:rsidR="009A2726" w:rsidRPr="009A2726" w:rsidRDefault="009A2726" w:rsidP="009A2726">
      <w:pPr>
        <w:rPr>
          <w:sz w:val="20"/>
          <w:szCs w:val="20"/>
        </w:rPr>
      </w:pPr>
    </w:p>
    <w:p w14:paraId="4269750B" w14:textId="77777777" w:rsidR="009A2726" w:rsidRPr="009A2726" w:rsidRDefault="009A2726" w:rsidP="009A2726">
      <w:pPr>
        <w:rPr>
          <w:sz w:val="20"/>
          <w:szCs w:val="20"/>
        </w:rPr>
      </w:pPr>
    </w:p>
    <w:p w14:paraId="62A3D5F6" w14:textId="77777777" w:rsidR="009A2726" w:rsidRPr="009A2726" w:rsidRDefault="009A2726" w:rsidP="009A2726">
      <w:pPr>
        <w:rPr>
          <w:sz w:val="20"/>
          <w:szCs w:val="20"/>
        </w:rPr>
      </w:pPr>
    </w:p>
    <w:p w14:paraId="33E304DE" w14:textId="77777777" w:rsidR="009A2726" w:rsidRPr="009A2726" w:rsidRDefault="009A2726" w:rsidP="009A2726">
      <w:pPr>
        <w:rPr>
          <w:sz w:val="20"/>
          <w:szCs w:val="20"/>
        </w:rPr>
      </w:pPr>
    </w:p>
    <w:p w14:paraId="27051165" w14:textId="77777777" w:rsidR="009A2726" w:rsidRPr="009A2726" w:rsidRDefault="009A2726" w:rsidP="009A2726">
      <w:pPr>
        <w:rPr>
          <w:sz w:val="20"/>
          <w:szCs w:val="20"/>
        </w:rPr>
      </w:pPr>
    </w:p>
    <w:p w14:paraId="26FC88F7" w14:textId="77777777" w:rsidR="009A2726" w:rsidRPr="009A2726" w:rsidRDefault="009A2726" w:rsidP="009A2726">
      <w:pPr>
        <w:rPr>
          <w:sz w:val="20"/>
          <w:szCs w:val="20"/>
        </w:rPr>
      </w:pPr>
    </w:p>
    <w:p w14:paraId="59B833F3" w14:textId="77777777" w:rsidR="007B4B9E" w:rsidRDefault="007B4B9E" w:rsidP="009A2726">
      <w:pPr>
        <w:rPr>
          <w:sz w:val="20"/>
          <w:szCs w:val="20"/>
        </w:rPr>
      </w:pPr>
    </w:p>
    <w:p w14:paraId="3BF0FA6E" w14:textId="469B9537" w:rsidR="009A2726" w:rsidRPr="009A2726" w:rsidRDefault="009A2726" w:rsidP="009A27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726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How to use:</w:t>
      </w:r>
    </w:p>
    <w:p w14:paraId="5F3EE095" w14:textId="77777777" w:rsidR="009A2726" w:rsidRPr="007B4B9E" w:rsidRDefault="009A2726" w:rsidP="009A272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Open </w:t>
      </w:r>
      <w:hyperlink r:id="rId10" w:history="1">
        <w:r w:rsidRPr="007B4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https://docs.google.com/spreadsheets/d/1NYjI137xJGgZWdEDtG00EE9gGMJ-LxQS/edit?usp=sharing&amp;ouid=115231710339641600291&amp;rtpof=true&amp;sd=true </w:t>
        </w:r>
      </w:hyperlink>
      <w:r w:rsidRPr="007B4B9E">
        <w:rPr>
          <w:rFonts w:ascii="Times New Roman" w:hAnsi="Times New Roman" w:cs="Times New Roman"/>
          <w:sz w:val="24"/>
          <w:szCs w:val="24"/>
        </w:rPr>
        <w:t xml:space="preserve"> </w:t>
      </w:r>
      <w:r w:rsidRPr="007B4B9E">
        <w:rPr>
          <w:rFonts w:ascii="Times New Roman" w:hAnsi="Times New Roman" w:cs="Times New Roman"/>
          <w:sz w:val="24"/>
          <w:szCs w:val="24"/>
        </w:rPr>
        <w:t>to view the cleaned data.</w:t>
      </w:r>
    </w:p>
    <w:p w14:paraId="20690811" w14:textId="2CD23213" w:rsidR="009A2726" w:rsidRPr="007B4B9E" w:rsidRDefault="009A2726" w:rsidP="009A27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4B9E">
        <w:rPr>
          <w:rFonts w:ascii="Times New Roman" w:hAnsi="Times New Roman" w:cs="Times New Roman"/>
          <w:sz w:val="24"/>
          <w:szCs w:val="24"/>
        </w:rPr>
        <w:t xml:space="preserve">Open </w:t>
      </w:r>
      <w:hyperlink r:id="rId11" w:history="1">
        <w:r w:rsidRPr="007B4B9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https://drive.google.com/file/d/16v44O3YR3wl0Bc6hJYCe8OXaZCxPKUZN/view?usp=sharing</w:t>
        </w:r>
      </w:hyperlink>
      <w:r w:rsidRPr="007B4B9E">
        <w:rPr>
          <w:rFonts w:ascii="Times New Roman" w:hAnsi="Times New Roman" w:cs="Times New Roman"/>
          <w:sz w:val="24"/>
          <w:szCs w:val="24"/>
        </w:rPr>
        <w:t xml:space="preserve">  in Power BI Desktop to explore the visuals.</w:t>
      </w:r>
    </w:p>
    <w:p w14:paraId="15E1DA15" w14:textId="0A3AA6B3" w:rsidR="009A2726" w:rsidRPr="007B4B9E" w:rsidRDefault="009A2726" w:rsidP="009A2726">
      <w:pPr>
        <w:rPr>
          <w:rFonts w:ascii="Times New Roman" w:hAnsi="Times New Roman" w:cs="Times New Roman"/>
          <w:sz w:val="24"/>
          <w:szCs w:val="24"/>
        </w:rPr>
      </w:pPr>
    </w:p>
    <w:sectPr w:rsidR="009A2726" w:rsidRPr="007B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7BB0"/>
    <w:multiLevelType w:val="hybridMultilevel"/>
    <w:tmpl w:val="43C4250E"/>
    <w:lvl w:ilvl="0" w:tplc="0F4AF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E3CA5"/>
    <w:multiLevelType w:val="hybridMultilevel"/>
    <w:tmpl w:val="3AA4EF7E"/>
    <w:lvl w:ilvl="0" w:tplc="40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 w15:restartNumberingAfterBreak="0">
    <w:nsid w:val="204A7709"/>
    <w:multiLevelType w:val="hybridMultilevel"/>
    <w:tmpl w:val="B080AC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928E5"/>
    <w:multiLevelType w:val="hybridMultilevel"/>
    <w:tmpl w:val="F33E2BC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24409"/>
    <w:multiLevelType w:val="hybridMultilevel"/>
    <w:tmpl w:val="90464B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716BF"/>
    <w:multiLevelType w:val="multilevel"/>
    <w:tmpl w:val="099E5DE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F648A"/>
    <w:multiLevelType w:val="hybridMultilevel"/>
    <w:tmpl w:val="2654B95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F22CB"/>
    <w:multiLevelType w:val="hybridMultilevel"/>
    <w:tmpl w:val="FFB67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0450C"/>
    <w:multiLevelType w:val="hybridMultilevel"/>
    <w:tmpl w:val="345C2304"/>
    <w:lvl w:ilvl="0" w:tplc="4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9" w15:restartNumberingAfterBreak="0">
    <w:nsid w:val="65D3093C"/>
    <w:multiLevelType w:val="hybridMultilevel"/>
    <w:tmpl w:val="E64C6C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B29C5"/>
    <w:multiLevelType w:val="hybridMultilevel"/>
    <w:tmpl w:val="06369A00"/>
    <w:lvl w:ilvl="0" w:tplc="40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1" w15:restartNumberingAfterBreak="0">
    <w:nsid w:val="6C29364F"/>
    <w:multiLevelType w:val="hybridMultilevel"/>
    <w:tmpl w:val="9A042C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A42AA2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17009"/>
    <w:multiLevelType w:val="hybridMultilevel"/>
    <w:tmpl w:val="B014A0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716008">
    <w:abstractNumId w:val="9"/>
  </w:num>
  <w:num w:numId="2" w16cid:durableId="326400933">
    <w:abstractNumId w:val="4"/>
  </w:num>
  <w:num w:numId="3" w16cid:durableId="1705136032">
    <w:abstractNumId w:val="11"/>
  </w:num>
  <w:num w:numId="4" w16cid:durableId="252981260">
    <w:abstractNumId w:val="0"/>
  </w:num>
  <w:num w:numId="5" w16cid:durableId="1127896473">
    <w:abstractNumId w:val="2"/>
  </w:num>
  <w:num w:numId="6" w16cid:durableId="60758979">
    <w:abstractNumId w:val="3"/>
  </w:num>
  <w:num w:numId="7" w16cid:durableId="581137941">
    <w:abstractNumId w:val="8"/>
  </w:num>
  <w:num w:numId="8" w16cid:durableId="1660383508">
    <w:abstractNumId w:val="7"/>
  </w:num>
  <w:num w:numId="9" w16cid:durableId="1028793042">
    <w:abstractNumId w:val="1"/>
  </w:num>
  <w:num w:numId="10" w16cid:durableId="1114977653">
    <w:abstractNumId w:val="6"/>
  </w:num>
  <w:num w:numId="11" w16cid:durableId="180975549">
    <w:abstractNumId w:val="10"/>
  </w:num>
  <w:num w:numId="12" w16cid:durableId="639849013">
    <w:abstractNumId w:val="12"/>
  </w:num>
  <w:num w:numId="13" w16cid:durableId="660427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4B"/>
    <w:rsid w:val="00010352"/>
    <w:rsid w:val="002E3578"/>
    <w:rsid w:val="007B4B9E"/>
    <w:rsid w:val="009A2726"/>
    <w:rsid w:val="009B0B4B"/>
    <w:rsid w:val="00A802C3"/>
    <w:rsid w:val="00D624F0"/>
    <w:rsid w:val="00F4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ADE5"/>
  <w15:chartTrackingRefBased/>
  <w15:docId w15:val="{426BA418-5D38-490A-B69B-F6E762BF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B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B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27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6v44O3YR3wl0Bc6hJYCe8OXaZCxPKUZN/view?usp=sharing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NYjI137xJGgZWdEDtG00EE9gGMJ-LxQS/edit?usp=sharing&amp;ouid=115231710339641600291&amp;rtpof=true&amp;sd=true%20%20" TargetMode="External"/><Relationship Id="rId11" Type="http://schemas.openxmlformats.org/officeDocument/2006/relationships/hyperlink" Target="https://drive.google.com/file/d/16v44O3YR3wl0Bc6hJYCe8OXaZCxPKUZN/view?usp=sharing%20" TargetMode="External"/><Relationship Id="rId5" Type="http://schemas.openxmlformats.org/officeDocument/2006/relationships/hyperlink" Target="https://docs.google.com/spreadsheets/d/1DdWByDRFz1mPKaagxBtjpFbK5vlIke97/edit?usp=sharing&amp;ouid=115231710339641600291&amp;rtpof=true&amp;sd=true%20%20%20" TargetMode="External"/><Relationship Id="rId10" Type="http://schemas.openxmlformats.org/officeDocument/2006/relationships/hyperlink" Target="https://docs.google.com/spreadsheets/d/1NYjI137xJGgZWdEDtG00EE9gGMJ-LxQS/edit?usp=sharing&amp;ouid=115231710339641600291&amp;rtpof=true&amp;sd=true%20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ADRISYA P J</dc:creator>
  <cp:keywords/>
  <dc:description/>
  <cp:lastModifiedBy>ADRISYA P J</cp:lastModifiedBy>
  <cp:revision>1</cp:revision>
  <dcterms:created xsi:type="dcterms:W3CDTF">2025-07-27T07:42:00Z</dcterms:created>
  <dcterms:modified xsi:type="dcterms:W3CDTF">2025-07-27T08:11:00Z</dcterms:modified>
</cp:coreProperties>
</file>