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B24196" w:rsidRDefault="00C01202" w:rsidP="0ECD4335">
      <w:pPr>
        <w:spacing w:line="360" w:lineRule="auto"/>
        <w:jc w:val="both"/>
        <w:rPr>
          <w:rFonts w:asciiTheme="majorBidi" w:hAnsiTheme="majorBidi" w:cstheme="majorBidi"/>
          <w:b/>
          <w:bCs/>
        </w:rPr>
      </w:pPr>
      <w:r w:rsidRPr="0ECD4335">
        <w:rPr>
          <w:rFonts w:asciiTheme="majorBidi" w:hAnsiTheme="majorBidi" w:cstheme="majorBidi"/>
          <w:b/>
          <w:bCs/>
        </w:rPr>
        <w:t>Determinants of</w:t>
      </w:r>
      <w:r w:rsidR="0014465F" w:rsidRPr="0ECD4335">
        <w:rPr>
          <w:rFonts w:asciiTheme="majorBidi" w:hAnsiTheme="majorBidi" w:cstheme="majorBidi"/>
          <w:b/>
          <w:bCs/>
        </w:rPr>
        <w:t xml:space="preserve"> </w:t>
      </w:r>
      <w:r w:rsidR="0598D7FB" w:rsidRPr="0ECD4335">
        <w:rPr>
          <w:rFonts w:asciiTheme="majorBidi" w:hAnsiTheme="majorBidi" w:cstheme="majorBidi"/>
          <w:b/>
          <w:bCs/>
        </w:rPr>
        <w:t xml:space="preserve">Co-existence of </w:t>
      </w:r>
      <w:r w:rsidR="00881C7C" w:rsidRPr="0ECD4335">
        <w:rPr>
          <w:rFonts w:asciiTheme="majorBidi" w:hAnsiTheme="majorBidi" w:cstheme="majorBidi"/>
          <w:b/>
          <w:bCs/>
        </w:rPr>
        <w:t>U</w:t>
      </w:r>
      <w:r w:rsidR="0000011B" w:rsidRPr="0ECD4335">
        <w:rPr>
          <w:rFonts w:asciiTheme="majorBidi" w:hAnsiTheme="majorBidi" w:cstheme="majorBidi"/>
          <w:b/>
          <w:bCs/>
        </w:rPr>
        <w:t>ndernutrition</w:t>
      </w:r>
      <w:r w:rsidR="007434AA" w:rsidRPr="0ECD4335">
        <w:rPr>
          <w:rFonts w:asciiTheme="majorBidi" w:hAnsiTheme="majorBidi" w:cstheme="majorBidi"/>
          <w:b/>
          <w:bCs/>
        </w:rPr>
        <w:t xml:space="preserve"> and</w:t>
      </w:r>
      <w:r w:rsidR="0000011B" w:rsidRPr="0ECD4335">
        <w:rPr>
          <w:rFonts w:asciiTheme="majorBidi" w:hAnsiTheme="majorBidi" w:cstheme="majorBidi"/>
          <w:b/>
          <w:bCs/>
        </w:rPr>
        <w:t xml:space="preserve"> </w:t>
      </w:r>
      <w:r w:rsidR="00C668D0" w:rsidRPr="0ECD4335">
        <w:rPr>
          <w:rFonts w:asciiTheme="majorBidi" w:hAnsiTheme="majorBidi" w:cstheme="majorBidi"/>
          <w:b/>
          <w:bCs/>
        </w:rPr>
        <w:t>Anemia among</w:t>
      </w:r>
      <w:r w:rsidR="00414DDF" w:rsidRPr="0ECD4335">
        <w:rPr>
          <w:rFonts w:asciiTheme="majorBidi" w:hAnsiTheme="majorBidi" w:cstheme="majorBidi"/>
          <w:b/>
          <w:bCs/>
        </w:rPr>
        <w:t xml:space="preserve"> Children aged</w:t>
      </w:r>
      <w:r w:rsidR="004955C2" w:rsidRPr="0ECD4335">
        <w:rPr>
          <w:rFonts w:asciiTheme="majorBidi" w:hAnsiTheme="majorBidi" w:cstheme="majorBidi"/>
          <w:b/>
          <w:bCs/>
        </w:rPr>
        <w:t xml:space="preserve"> 6-59 </w:t>
      </w:r>
      <w:r w:rsidR="58BA4518" w:rsidRPr="0ECD4335">
        <w:rPr>
          <w:rFonts w:asciiTheme="majorBidi" w:hAnsiTheme="majorBidi" w:cstheme="majorBidi"/>
          <w:b/>
          <w:bCs/>
        </w:rPr>
        <w:t>M</w:t>
      </w:r>
      <w:r w:rsidR="004955C2" w:rsidRPr="0ECD4335">
        <w:rPr>
          <w:rFonts w:asciiTheme="majorBidi" w:hAnsiTheme="majorBidi" w:cstheme="majorBidi"/>
          <w:b/>
          <w:bCs/>
        </w:rPr>
        <w:t xml:space="preserve">onths in Nepal: </w:t>
      </w:r>
      <w:r w:rsidR="00097E14">
        <w:rPr>
          <w:rFonts w:asciiTheme="majorBidi" w:hAnsiTheme="majorBidi" w:cstheme="majorBidi"/>
          <w:b/>
          <w:bCs/>
        </w:rPr>
        <w:t>Evidence from</w:t>
      </w:r>
      <w:r w:rsidR="007C3E4E">
        <w:rPr>
          <w:rFonts w:asciiTheme="majorBidi" w:hAnsiTheme="majorBidi" w:cstheme="majorBidi"/>
          <w:b/>
          <w:bCs/>
        </w:rPr>
        <w:t xml:space="preserve"> the 2022</w:t>
      </w:r>
      <w:r w:rsidR="00BE0DE3">
        <w:rPr>
          <w:rFonts w:asciiTheme="majorBidi" w:hAnsiTheme="majorBidi" w:cstheme="majorBidi"/>
          <w:b/>
          <w:bCs/>
        </w:rPr>
        <w:t xml:space="preserve"> </w:t>
      </w:r>
      <w:r w:rsidR="004955C2" w:rsidRPr="0ECD4335">
        <w:rPr>
          <w:rFonts w:asciiTheme="majorBidi" w:hAnsiTheme="majorBidi" w:cstheme="majorBidi"/>
          <w:b/>
          <w:bCs/>
        </w:rPr>
        <w:t>Nepal Demographic and Health Survey</w:t>
      </w:r>
    </w:p>
    <w:p w14:paraId="374A736E" w14:textId="643101E5" w:rsidR="007B79CD" w:rsidRPr="00C668D0" w:rsidRDefault="00BF3AA5" w:rsidP="0ECD4335">
      <w:pPr>
        <w:spacing w:line="360" w:lineRule="auto"/>
        <w:jc w:val="both"/>
      </w:pPr>
      <w:r w:rsidRPr="0ECD4335">
        <w:rPr>
          <w:rFonts w:asciiTheme="majorBidi" w:hAnsiTheme="majorBidi" w:cstheme="majorBidi"/>
          <w:i/>
          <w:iCs/>
          <w:sz w:val="22"/>
          <w:szCs w:val="22"/>
        </w:rPr>
        <w:t>Bikram Adhikari</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00985E73" w:rsidRPr="0ECD4335">
        <w:rPr>
          <w:rFonts w:asciiTheme="majorBidi" w:hAnsiTheme="majorBidi" w:cstheme="majorBidi"/>
          <w:i/>
          <w:iCs/>
          <w:sz w:val="22"/>
          <w:szCs w:val="22"/>
          <w:vertAlign w:val="superscript"/>
        </w:rPr>
        <w:t>*</w:t>
      </w:r>
      <w:r w:rsidRPr="0ECD4335">
        <w:rPr>
          <w:rFonts w:asciiTheme="majorBidi" w:hAnsiTheme="majorBidi" w:cstheme="majorBidi"/>
          <w:i/>
          <w:iCs/>
          <w:sz w:val="22"/>
          <w:szCs w:val="22"/>
        </w:rPr>
        <w:t xml:space="preserve">, </w:t>
      </w:r>
      <w:r w:rsidR="6E34496E" w:rsidRPr="0ECD4335">
        <w:rPr>
          <w:rFonts w:asciiTheme="majorBidi" w:hAnsiTheme="majorBidi" w:cstheme="majorBidi"/>
          <w:i/>
          <w:iCs/>
          <w:sz w:val="22"/>
          <w:szCs w:val="22"/>
        </w:rPr>
        <w:t>B</w:t>
      </w:r>
      <w:r w:rsidRPr="0ECD4335">
        <w:rPr>
          <w:rFonts w:asciiTheme="majorBidi" w:hAnsiTheme="majorBidi" w:cstheme="majorBidi"/>
          <w:i/>
          <w:iCs/>
          <w:sz w:val="22"/>
          <w:szCs w:val="22"/>
        </w:rPr>
        <w:t>ir</w:t>
      </w:r>
      <w:r w:rsidR="00985E73" w:rsidRPr="0ECD4335">
        <w:rPr>
          <w:rFonts w:asciiTheme="majorBidi" w:hAnsiTheme="majorBidi" w:cstheme="majorBidi"/>
          <w:i/>
          <w:iCs/>
          <w:sz w:val="22"/>
          <w:szCs w:val="22"/>
        </w:rPr>
        <w:t>a</w:t>
      </w:r>
      <w:r w:rsidRPr="0ECD4335">
        <w:rPr>
          <w:rFonts w:asciiTheme="majorBidi" w:hAnsiTheme="majorBidi" w:cstheme="majorBidi"/>
          <w:i/>
          <w:iCs/>
          <w:sz w:val="22"/>
          <w:szCs w:val="22"/>
        </w:rPr>
        <w:t>j Neupane</w:t>
      </w:r>
      <w:r w:rsidR="003C71B3" w:rsidRPr="0ECD4335">
        <w:rPr>
          <w:rFonts w:asciiTheme="majorBidi" w:hAnsiTheme="majorBidi" w:cstheme="majorBidi"/>
          <w:i/>
          <w:iCs/>
          <w:sz w:val="22"/>
          <w:szCs w:val="22"/>
          <w:vertAlign w:val="superscript"/>
        </w:rPr>
        <w:t>3,2</w:t>
      </w:r>
      <w:r w:rsidRPr="0ECD4335">
        <w:rPr>
          <w:rFonts w:asciiTheme="majorBidi" w:hAnsiTheme="majorBidi" w:cstheme="majorBidi"/>
          <w:i/>
          <w:iCs/>
          <w:sz w:val="22"/>
          <w:szCs w:val="22"/>
        </w:rPr>
        <w:t xml:space="preserve">, </w:t>
      </w:r>
      <w:r w:rsidR="00DD1D6B" w:rsidRPr="0ECD4335">
        <w:rPr>
          <w:rFonts w:asciiTheme="majorBidi" w:hAnsiTheme="majorBidi" w:cstheme="majorBidi"/>
          <w:i/>
          <w:iCs/>
          <w:sz w:val="22"/>
          <w:szCs w:val="22"/>
        </w:rPr>
        <w:t>Jessica Rice</w:t>
      </w:r>
      <w:r w:rsidR="00DD1D6B" w:rsidRPr="0ECD4335">
        <w:rPr>
          <w:rFonts w:asciiTheme="majorBidi" w:hAnsiTheme="majorBidi" w:cstheme="majorBidi"/>
          <w:i/>
          <w:iCs/>
          <w:sz w:val="22"/>
          <w:szCs w:val="22"/>
          <w:vertAlign w:val="superscript"/>
        </w:rPr>
        <w:t>1</w:t>
      </w:r>
      <w:r w:rsidR="00FB67A4" w:rsidRPr="0ECD4335">
        <w:rPr>
          <w:rFonts w:asciiTheme="majorBidi" w:hAnsiTheme="majorBidi" w:cstheme="majorBidi"/>
          <w:i/>
          <w:iCs/>
          <w:sz w:val="22"/>
          <w:szCs w:val="22"/>
        </w:rPr>
        <w:t xml:space="preserve">, </w:t>
      </w:r>
      <w:r w:rsidRPr="0ECD4335">
        <w:rPr>
          <w:rFonts w:asciiTheme="majorBidi" w:hAnsiTheme="majorBidi" w:cstheme="majorBidi"/>
          <w:i/>
          <w:iCs/>
          <w:sz w:val="22"/>
          <w:szCs w:val="22"/>
        </w:rPr>
        <w:t>N</w:t>
      </w:r>
      <w:r w:rsidR="68903971" w:rsidRPr="0ECD4335">
        <w:rPr>
          <w:rFonts w:asciiTheme="majorBidi" w:hAnsiTheme="majorBidi" w:cstheme="majorBidi"/>
          <w:i/>
          <w:iCs/>
          <w:sz w:val="22"/>
          <w:szCs w:val="22"/>
        </w:rPr>
        <w:t>iharika Jha</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Pr="0ECD4335">
        <w:rPr>
          <w:rFonts w:asciiTheme="majorBidi" w:hAnsiTheme="majorBidi" w:cstheme="majorBidi"/>
          <w:i/>
          <w:iCs/>
          <w:sz w:val="22"/>
          <w:szCs w:val="22"/>
        </w:rPr>
        <w:t>, Kajol Dahal</w:t>
      </w:r>
      <w:r w:rsidR="003C71B3" w:rsidRPr="0ECD4335">
        <w:rPr>
          <w:rFonts w:asciiTheme="majorBidi" w:hAnsiTheme="majorBidi" w:cstheme="majorBidi"/>
          <w:i/>
          <w:iCs/>
          <w:sz w:val="22"/>
          <w:szCs w:val="22"/>
          <w:vertAlign w:val="superscript"/>
        </w:rPr>
        <w:t>4</w:t>
      </w:r>
      <w:r w:rsidRPr="0ECD4335">
        <w:rPr>
          <w:rFonts w:asciiTheme="majorBidi" w:hAnsiTheme="majorBidi" w:cstheme="majorBidi"/>
          <w:i/>
          <w:iCs/>
          <w:sz w:val="22"/>
          <w:szCs w:val="22"/>
        </w:rPr>
        <w:t>,</w:t>
      </w:r>
      <w:r w:rsidR="0065091E" w:rsidRPr="0ECD4335">
        <w:rPr>
          <w:rFonts w:asciiTheme="majorBidi" w:hAnsiTheme="majorBidi" w:cstheme="majorBidi"/>
          <w:i/>
          <w:iCs/>
          <w:sz w:val="22"/>
          <w:szCs w:val="22"/>
        </w:rPr>
        <w:t xml:space="preserve"> </w:t>
      </w:r>
      <w:r w:rsidR="00453E5B" w:rsidRPr="0ECD4335">
        <w:rPr>
          <w:rFonts w:asciiTheme="majorBidi" w:hAnsiTheme="majorBidi" w:cstheme="majorBidi"/>
          <w:i/>
          <w:iCs/>
          <w:sz w:val="22"/>
          <w:szCs w:val="22"/>
        </w:rPr>
        <w:t>Parash</w:t>
      </w:r>
      <w:r w:rsidR="00CD3646" w:rsidRPr="0ECD4335">
        <w:rPr>
          <w:rFonts w:asciiTheme="majorBidi" w:hAnsiTheme="majorBidi" w:cstheme="majorBidi"/>
          <w:i/>
          <w:iCs/>
          <w:sz w:val="22"/>
          <w:szCs w:val="22"/>
        </w:rPr>
        <w:t xml:space="preserve"> Mani</w:t>
      </w:r>
      <w:r w:rsidR="00453E5B" w:rsidRPr="0ECD4335">
        <w:rPr>
          <w:rFonts w:asciiTheme="majorBidi" w:hAnsiTheme="majorBidi" w:cstheme="majorBidi"/>
          <w:i/>
          <w:iCs/>
          <w:sz w:val="22"/>
          <w:szCs w:val="22"/>
        </w:rPr>
        <w:t xml:space="preserve"> Sapkota</w:t>
      </w:r>
      <w:r w:rsidR="00453E5B" w:rsidRPr="0ECD4335">
        <w:rPr>
          <w:rFonts w:asciiTheme="majorBidi" w:hAnsiTheme="majorBidi" w:cstheme="majorBidi"/>
          <w:i/>
          <w:iCs/>
          <w:sz w:val="22"/>
          <w:szCs w:val="22"/>
          <w:vertAlign w:val="superscript"/>
        </w:rPr>
        <w:t>5</w:t>
      </w:r>
      <w:r w:rsidR="00453E5B" w:rsidRPr="0ECD4335">
        <w:rPr>
          <w:rFonts w:asciiTheme="majorBidi" w:hAnsiTheme="majorBidi" w:cstheme="majorBidi"/>
          <w:i/>
          <w:iCs/>
          <w:sz w:val="22"/>
          <w:szCs w:val="22"/>
        </w:rPr>
        <w:t>,</w:t>
      </w:r>
      <w:r w:rsidR="007B79CD" w:rsidRPr="0ECD4335">
        <w:rPr>
          <w:rFonts w:asciiTheme="majorBidi" w:hAnsiTheme="majorBidi" w:cstheme="majorBidi"/>
          <w:i/>
          <w:iCs/>
          <w:sz w:val="22"/>
          <w:szCs w:val="22"/>
        </w:rPr>
        <w:t xml:space="preserve"> </w:t>
      </w:r>
      <w:r w:rsidR="0065091E" w:rsidRPr="0ECD4335">
        <w:rPr>
          <w:rFonts w:asciiTheme="majorBidi" w:hAnsiTheme="majorBidi" w:cstheme="majorBidi"/>
          <w:i/>
          <w:iCs/>
          <w:sz w:val="22"/>
          <w:szCs w:val="22"/>
        </w:rPr>
        <w:t>Archana Shrestha</w:t>
      </w:r>
      <w:r w:rsidR="005E6E09" w:rsidRPr="0ECD4335">
        <w:rPr>
          <w:rFonts w:asciiTheme="majorBidi" w:hAnsiTheme="majorBidi" w:cstheme="majorBidi"/>
          <w:i/>
          <w:iCs/>
          <w:sz w:val="22"/>
          <w:szCs w:val="22"/>
          <w:vertAlign w:val="superscript"/>
        </w:rPr>
        <w:t>6</w:t>
      </w:r>
      <w:r w:rsidR="00453E5B" w:rsidRPr="0ECD4335">
        <w:rPr>
          <w:rFonts w:asciiTheme="majorBidi" w:hAnsiTheme="majorBidi" w:cstheme="majorBidi"/>
          <w:i/>
          <w:iCs/>
          <w:sz w:val="22"/>
          <w:szCs w:val="22"/>
          <w:vertAlign w:val="superscript"/>
        </w:rPr>
        <w:t>,7</w:t>
      </w:r>
      <w:r w:rsidR="0029724C" w:rsidRPr="0ECD4335">
        <w:rPr>
          <w:rFonts w:asciiTheme="majorBidi" w:hAnsiTheme="majorBidi" w:cstheme="majorBidi"/>
          <w:sz w:val="22"/>
          <w:szCs w:val="22"/>
        </w:rPr>
        <w:t xml:space="preserve">, </w:t>
      </w:r>
      <w:r w:rsidR="00681333" w:rsidRPr="0ECD4335">
        <w:rPr>
          <w:rFonts w:asciiTheme="majorBidi" w:hAnsiTheme="majorBidi" w:cstheme="majorBidi"/>
          <w:i/>
          <w:iCs/>
          <w:sz w:val="22"/>
          <w:szCs w:val="22"/>
        </w:rPr>
        <w:t>Yu Jiang</w:t>
      </w:r>
      <w:r w:rsidR="00681333" w:rsidRPr="0ECD4335">
        <w:rPr>
          <w:rFonts w:asciiTheme="majorBidi" w:hAnsiTheme="majorBidi" w:cstheme="majorBidi"/>
          <w:i/>
          <w:iCs/>
          <w:sz w:val="22"/>
          <w:szCs w:val="22"/>
          <w:vertAlign w:val="superscript"/>
        </w:rPr>
        <w:t>1</w:t>
      </w:r>
      <w:r w:rsidR="00A25E99">
        <w:rPr>
          <w:rFonts w:asciiTheme="majorBidi" w:hAnsiTheme="majorBidi" w:cstheme="majorBidi"/>
          <w:i/>
          <w:iCs/>
          <w:sz w:val="22"/>
          <w:szCs w:val="22"/>
        </w:rPr>
        <w:t>,</w:t>
      </w:r>
      <w:r w:rsidR="00A25E99" w:rsidRPr="00A25E99">
        <w:rPr>
          <w:rFonts w:asciiTheme="majorBidi" w:hAnsiTheme="majorBidi" w:cstheme="majorBidi"/>
          <w:i/>
          <w:iCs/>
          <w:sz w:val="22"/>
          <w:szCs w:val="22"/>
        </w:rPr>
        <w:t xml:space="preserve"> </w:t>
      </w:r>
      <w:r w:rsidR="00A25E99" w:rsidRPr="0ECD4335">
        <w:rPr>
          <w:rFonts w:asciiTheme="majorBidi" w:hAnsiTheme="majorBidi" w:cstheme="majorBidi"/>
          <w:i/>
          <w:iCs/>
          <w:sz w:val="22"/>
          <w:szCs w:val="22"/>
        </w:rPr>
        <w:t>Xinhua Yu</w:t>
      </w:r>
      <w:r w:rsidR="00A25E99" w:rsidRPr="0ECD4335">
        <w:rPr>
          <w:rFonts w:asciiTheme="majorBidi" w:hAnsiTheme="majorBidi" w:cstheme="majorBidi"/>
          <w:i/>
          <w:iCs/>
          <w:sz w:val="22"/>
          <w:szCs w:val="22"/>
          <w:vertAlign w:val="superscript"/>
        </w:rPr>
        <w:t xml:space="preserve">1 </w:t>
      </w:r>
      <w:r w:rsidR="00A25E99">
        <w:rPr>
          <w:rFonts w:asciiTheme="majorBidi" w:hAnsiTheme="majorBidi" w:cstheme="majorBidi"/>
          <w:i/>
          <w:iCs/>
          <w:sz w:val="22"/>
          <w:szCs w:val="22"/>
          <w:vertAlign w:val="superscript"/>
        </w:rPr>
        <w:t>#</w:t>
      </w:r>
    </w:p>
    <w:p w14:paraId="24A29DA7" w14:textId="272AFD77" w:rsidR="00985E73" w:rsidRPr="007B79CD" w:rsidRDefault="00985E73" w:rsidP="00775DF7">
      <w:pPr>
        <w:spacing w:line="360" w:lineRule="auto"/>
        <w:jc w:val="both"/>
        <w:rPr>
          <w:rFonts w:asciiTheme="majorBidi" w:hAnsiTheme="majorBidi" w:cstheme="majorBidi"/>
          <w:b/>
          <w:bCs/>
          <w:i/>
          <w:iCs/>
          <w:sz w:val="22"/>
          <w:szCs w:val="22"/>
        </w:rPr>
      </w:pPr>
      <w:r w:rsidRPr="007B79CD">
        <w:rPr>
          <w:rFonts w:asciiTheme="majorBidi" w:hAnsiTheme="majorBidi" w:cstheme="majorBidi"/>
          <w:b/>
          <w:bCs/>
          <w:i/>
          <w:iCs/>
          <w:sz w:val="22"/>
          <w:szCs w:val="22"/>
        </w:rPr>
        <w:t>Affiliation:</w:t>
      </w:r>
    </w:p>
    <w:p w14:paraId="105F2E9C" w14:textId="468B8BB7" w:rsidR="00985E73" w:rsidRPr="003C71B3" w:rsidRDefault="00985E73" w:rsidP="003C71B3">
      <w:pPr>
        <w:spacing w:after="0" w:line="360" w:lineRule="auto"/>
        <w:jc w:val="both"/>
        <w:rPr>
          <w:rFonts w:asciiTheme="majorBidi" w:hAnsiTheme="majorBidi" w:cstheme="majorBidi"/>
          <w:i/>
          <w:iCs/>
          <w:sz w:val="22"/>
          <w:szCs w:val="22"/>
        </w:rPr>
      </w:pPr>
      <w:r w:rsidRPr="003C71B3">
        <w:rPr>
          <w:rFonts w:asciiTheme="majorBidi" w:hAnsiTheme="majorBidi" w:cstheme="majorBidi"/>
          <w:i/>
          <w:iCs/>
          <w:sz w:val="22"/>
          <w:szCs w:val="22"/>
        </w:rPr>
        <w:t>1 School of Public health</w:t>
      </w:r>
      <w:r w:rsidR="003C71B3" w:rsidRPr="003C71B3">
        <w:rPr>
          <w:rFonts w:asciiTheme="majorBidi" w:hAnsiTheme="majorBidi" w:cstheme="majorBidi"/>
          <w:i/>
          <w:iCs/>
          <w:sz w:val="22"/>
          <w:szCs w:val="22"/>
        </w:rPr>
        <w:t xml:space="preserve">, </w:t>
      </w:r>
      <w:r w:rsidRPr="003C71B3">
        <w:rPr>
          <w:rFonts w:asciiTheme="majorBidi" w:hAnsiTheme="majorBidi" w:cstheme="majorBidi"/>
          <w:i/>
          <w:iCs/>
          <w:sz w:val="22"/>
          <w:szCs w:val="22"/>
        </w:rPr>
        <w:t>University of Memphis</w:t>
      </w:r>
      <w:r w:rsidR="003C71B3" w:rsidRPr="003C71B3">
        <w:rPr>
          <w:rFonts w:asciiTheme="majorBidi" w:hAnsiTheme="majorBidi" w:cstheme="majorBidi"/>
          <w:i/>
          <w:iCs/>
          <w:sz w:val="22"/>
          <w:szCs w:val="22"/>
        </w:rPr>
        <w:t>, T</w:t>
      </w:r>
      <w:r w:rsidR="007F2E47">
        <w:rPr>
          <w:rFonts w:asciiTheme="majorBidi" w:hAnsiTheme="majorBidi" w:cstheme="majorBidi"/>
          <w:i/>
          <w:iCs/>
          <w:sz w:val="22"/>
          <w:szCs w:val="22"/>
        </w:rPr>
        <w:t>ennessee</w:t>
      </w:r>
      <w:r w:rsidR="003C71B3" w:rsidRPr="003C71B3">
        <w:rPr>
          <w:rFonts w:asciiTheme="majorBidi" w:hAnsiTheme="majorBidi" w:cstheme="majorBidi"/>
          <w:i/>
          <w:iCs/>
          <w:sz w:val="22"/>
          <w:szCs w:val="22"/>
        </w:rPr>
        <w:t>, U</w:t>
      </w:r>
      <w:r w:rsidR="007F2E47">
        <w:rPr>
          <w:rFonts w:asciiTheme="majorBidi" w:hAnsiTheme="majorBidi" w:cstheme="majorBidi"/>
          <w:i/>
          <w:iCs/>
          <w:sz w:val="22"/>
          <w:szCs w:val="22"/>
        </w:rPr>
        <w:t xml:space="preserve">nited </w:t>
      </w:r>
      <w:r w:rsidR="003C71B3"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3C71B3"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12EBC6DC" w14:textId="727BB7D4" w:rsidR="003C71B3" w:rsidRPr="003C71B3" w:rsidRDefault="003C71B3" w:rsidP="67D89E56">
      <w:pPr>
        <w:tabs>
          <w:tab w:val="left" w:pos="5980"/>
        </w:tabs>
        <w:spacing w:after="0" w:line="480" w:lineRule="auto"/>
        <w:jc w:val="both"/>
        <w:rPr>
          <w:rFonts w:asciiTheme="majorBidi" w:hAnsiTheme="majorBidi" w:cstheme="majorBidi"/>
          <w:i/>
          <w:iCs/>
          <w:sz w:val="22"/>
          <w:szCs w:val="22"/>
        </w:rPr>
      </w:pPr>
      <w:r w:rsidRPr="67D89E56">
        <w:rPr>
          <w:rFonts w:asciiTheme="majorBidi" w:hAnsiTheme="majorBidi" w:cstheme="majorBidi"/>
          <w:i/>
          <w:iCs/>
          <w:sz w:val="22"/>
          <w:szCs w:val="22"/>
        </w:rPr>
        <w:t>2</w:t>
      </w:r>
      <w:r w:rsidR="29258772" w:rsidRPr="67D89E56">
        <w:rPr>
          <w:rFonts w:asciiTheme="majorBidi" w:hAnsiTheme="majorBidi" w:cstheme="majorBidi"/>
          <w:i/>
          <w:iCs/>
          <w:sz w:val="22"/>
          <w:szCs w:val="22"/>
        </w:rPr>
        <w:t xml:space="preserve"> </w:t>
      </w:r>
      <w:r w:rsidR="29258772" w:rsidRPr="67D89E56">
        <w:rPr>
          <w:rFonts w:asciiTheme="majorBidi" w:eastAsiaTheme="minorEastAsia" w:hAnsiTheme="majorBidi" w:cstheme="majorBidi"/>
          <w:i/>
          <w:iCs/>
          <w:sz w:val="22"/>
          <w:szCs w:val="22"/>
        </w:rPr>
        <w:t xml:space="preserve">Sindhu Research and Implementation Institute, Sunkoshi, </w:t>
      </w:r>
      <w:proofErr w:type="spellStart"/>
      <w:r w:rsidR="29258772" w:rsidRPr="67D89E56">
        <w:rPr>
          <w:rFonts w:asciiTheme="majorBidi" w:eastAsiaTheme="minorEastAsia" w:hAnsiTheme="majorBidi" w:cstheme="majorBidi"/>
          <w:i/>
          <w:iCs/>
          <w:sz w:val="22"/>
          <w:szCs w:val="22"/>
        </w:rPr>
        <w:t>Sindhupalchok</w:t>
      </w:r>
      <w:proofErr w:type="spellEnd"/>
      <w:r w:rsidR="29258772" w:rsidRPr="67D89E56">
        <w:rPr>
          <w:rFonts w:asciiTheme="majorBidi" w:eastAsiaTheme="minorEastAsia" w:hAnsiTheme="majorBidi" w:cstheme="majorBidi"/>
          <w:i/>
          <w:iCs/>
          <w:sz w:val="22"/>
          <w:szCs w:val="22"/>
        </w:rPr>
        <w:t>, Nepal.</w:t>
      </w:r>
    </w:p>
    <w:p w14:paraId="03EF2E90" w14:textId="1DFC127E" w:rsidR="003C71B3" w:rsidRPr="003C71B3" w:rsidRDefault="003C71B3" w:rsidP="67D89E56">
      <w:pPr>
        <w:tabs>
          <w:tab w:val="left" w:pos="5980"/>
        </w:tabs>
        <w:spacing w:after="0" w:line="480" w:lineRule="auto"/>
        <w:jc w:val="both"/>
        <w:rPr>
          <w:rFonts w:ascii="Times New Roman" w:eastAsia="Times New Roman" w:hAnsi="Times New Roman" w:cs="Times New Roman"/>
          <w:sz w:val="22"/>
          <w:szCs w:val="22"/>
        </w:rPr>
      </w:pPr>
      <w:r w:rsidRPr="67D89E56">
        <w:rPr>
          <w:rFonts w:asciiTheme="majorBidi" w:hAnsiTheme="majorBidi" w:cstheme="majorBidi"/>
          <w:i/>
          <w:iCs/>
          <w:sz w:val="22"/>
          <w:szCs w:val="22"/>
        </w:rPr>
        <w:t>3</w:t>
      </w:r>
      <w:r w:rsidR="0F931EF9" w:rsidRPr="67D89E56">
        <w:rPr>
          <w:rFonts w:asciiTheme="majorBidi" w:hAnsiTheme="majorBidi" w:cstheme="majorBidi"/>
          <w:i/>
          <w:iCs/>
          <w:sz w:val="22"/>
          <w:szCs w:val="22"/>
        </w:rPr>
        <w:t xml:space="preserve"> </w:t>
      </w:r>
      <w:r w:rsidR="0F931EF9" w:rsidRPr="67D89E56">
        <w:rPr>
          <w:rFonts w:asciiTheme="majorBidi" w:eastAsiaTheme="minorEastAsia" w:hAnsiTheme="majorBidi" w:cstheme="majorBidi"/>
          <w:i/>
          <w:iCs/>
          <w:sz w:val="22"/>
          <w:szCs w:val="22"/>
        </w:rPr>
        <w:t>Informatics Program, School of Information Science, University of Illinois Urbana-Champaign, I</w:t>
      </w:r>
      <w:r w:rsidR="007F2E47">
        <w:rPr>
          <w:rFonts w:asciiTheme="majorBidi" w:eastAsiaTheme="minorEastAsia" w:hAnsiTheme="majorBidi" w:cstheme="majorBidi"/>
          <w:i/>
          <w:iCs/>
          <w:sz w:val="22"/>
          <w:szCs w:val="22"/>
        </w:rPr>
        <w:t>llinois</w:t>
      </w:r>
      <w:r w:rsidR="0F931EF9" w:rsidRPr="67D89E56">
        <w:rPr>
          <w:rFonts w:asciiTheme="majorBidi" w:eastAsiaTheme="minorEastAsia" w:hAnsiTheme="majorBidi" w:cstheme="majorBidi"/>
          <w:i/>
          <w:iCs/>
          <w:sz w:val="22"/>
          <w:szCs w:val="22"/>
        </w:rPr>
        <w:t xml:space="preserv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761CB4D7" w14:textId="4722A10E" w:rsidR="003C71B3" w:rsidRDefault="003C71B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4</w:t>
      </w:r>
      <w:r w:rsidR="0012635A" w:rsidRPr="44275A11">
        <w:rPr>
          <w:rFonts w:asciiTheme="majorBidi" w:eastAsiaTheme="minorEastAsia" w:hAnsiTheme="majorBidi" w:cstheme="majorBidi"/>
          <w:i/>
          <w:iCs/>
          <w:sz w:val="22"/>
          <w:szCs w:val="22"/>
        </w:rPr>
        <w:t xml:space="preserve"> East Tennessee</w:t>
      </w:r>
      <w:r w:rsidR="00564615">
        <w:rPr>
          <w:rFonts w:asciiTheme="majorBidi" w:eastAsiaTheme="minorEastAsia" w:hAnsiTheme="majorBidi" w:cstheme="majorBidi"/>
          <w:i/>
          <w:iCs/>
          <w:sz w:val="22"/>
          <w:szCs w:val="22"/>
        </w:rPr>
        <w:t xml:space="preserve"> State University</w:t>
      </w:r>
      <w:r w:rsidR="0012635A" w:rsidRPr="44275A11">
        <w:rPr>
          <w:rFonts w:asciiTheme="majorBidi" w:eastAsiaTheme="minorEastAsia" w:hAnsiTheme="majorBidi" w:cstheme="majorBidi"/>
          <w:i/>
          <w:iCs/>
          <w:sz w:val="22"/>
          <w:szCs w:val="22"/>
        </w:rPr>
        <w:t>,</w:t>
      </w:r>
      <w:r w:rsidR="00272833" w:rsidRPr="44275A11">
        <w:rPr>
          <w:rFonts w:asciiTheme="majorBidi" w:eastAsiaTheme="minorEastAsia" w:hAnsiTheme="majorBidi" w:cstheme="majorBidi"/>
          <w:i/>
          <w:iCs/>
          <w:sz w:val="22"/>
          <w:szCs w:val="22"/>
        </w:rPr>
        <w:t xml:space="preserve"> Tennessee,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5908A752" w14:textId="2D04849F" w:rsidR="00453E5B" w:rsidRDefault="0027283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5 </w:t>
      </w:r>
      <w:r w:rsidR="00453E5B" w:rsidRPr="44275A11">
        <w:rPr>
          <w:rFonts w:asciiTheme="majorBidi" w:eastAsiaTheme="minorEastAsia" w:hAnsiTheme="majorBidi" w:cstheme="majorBidi"/>
          <w:i/>
          <w:iCs/>
          <w:sz w:val="22"/>
          <w:szCs w:val="22"/>
        </w:rPr>
        <w:t xml:space="preserve">HERD International, </w:t>
      </w:r>
      <w:r w:rsidR="006E23D7" w:rsidRPr="44275A11">
        <w:rPr>
          <w:rFonts w:asciiTheme="majorBidi" w:eastAsiaTheme="minorEastAsia" w:hAnsiTheme="majorBidi" w:cstheme="majorBidi"/>
          <w:i/>
          <w:iCs/>
          <w:sz w:val="22"/>
          <w:szCs w:val="22"/>
        </w:rPr>
        <w:t>Nepal</w:t>
      </w:r>
    </w:p>
    <w:p w14:paraId="17758B1A" w14:textId="4AA7499C" w:rsidR="0027283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6 </w:t>
      </w:r>
      <w:r w:rsidR="00272833" w:rsidRPr="44275A11">
        <w:rPr>
          <w:rFonts w:asciiTheme="majorBidi" w:eastAsiaTheme="minorEastAsia" w:hAnsiTheme="majorBidi" w:cstheme="majorBidi"/>
          <w:i/>
          <w:iCs/>
          <w:sz w:val="22"/>
          <w:szCs w:val="22"/>
        </w:rPr>
        <w:t>School of Public Health, Kathmandu University S</w:t>
      </w:r>
      <w:r w:rsidR="005E6E09" w:rsidRPr="44275A11">
        <w:rPr>
          <w:rFonts w:asciiTheme="majorBidi" w:eastAsiaTheme="minorEastAsia" w:hAnsiTheme="majorBidi" w:cstheme="majorBidi"/>
          <w:i/>
          <w:iCs/>
          <w:sz w:val="22"/>
          <w:szCs w:val="22"/>
        </w:rPr>
        <w:t>ch</w:t>
      </w:r>
      <w:r w:rsidR="007F2E47">
        <w:rPr>
          <w:rFonts w:asciiTheme="majorBidi" w:eastAsiaTheme="minorEastAsia" w:hAnsiTheme="majorBidi" w:cstheme="majorBidi"/>
          <w:i/>
          <w:iCs/>
          <w:sz w:val="22"/>
          <w:szCs w:val="22"/>
        </w:rPr>
        <w:t xml:space="preserve">ool of </w:t>
      </w:r>
      <w:r w:rsidR="00EB0E23">
        <w:rPr>
          <w:rFonts w:asciiTheme="majorBidi" w:eastAsiaTheme="minorEastAsia" w:hAnsiTheme="majorBidi" w:cstheme="majorBidi"/>
          <w:i/>
          <w:iCs/>
          <w:sz w:val="22"/>
          <w:szCs w:val="22"/>
        </w:rPr>
        <w:t>Medical</w:t>
      </w:r>
      <w:r w:rsidR="007F2E47">
        <w:rPr>
          <w:rFonts w:asciiTheme="majorBidi" w:eastAsiaTheme="minorEastAsia" w:hAnsiTheme="majorBidi" w:cstheme="majorBidi"/>
          <w:i/>
          <w:iCs/>
          <w:sz w:val="22"/>
          <w:szCs w:val="22"/>
        </w:rPr>
        <w:t xml:space="preserve"> Sciences</w:t>
      </w:r>
      <w:r w:rsidR="00EB0E23">
        <w:rPr>
          <w:rFonts w:asciiTheme="majorBidi" w:eastAsiaTheme="minorEastAsia" w:hAnsiTheme="majorBidi" w:cstheme="majorBidi"/>
          <w:i/>
          <w:iCs/>
          <w:sz w:val="22"/>
          <w:szCs w:val="22"/>
        </w:rPr>
        <w:t xml:space="preserve">, </w:t>
      </w:r>
      <w:proofErr w:type="spellStart"/>
      <w:r w:rsidR="00EB0E23">
        <w:rPr>
          <w:rFonts w:asciiTheme="majorBidi" w:eastAsiaTheme="minorEastAsia" w:hAnsiTheme="majorBidi" w:cstheme="majorBidi"/>
          <w:i/>
          <w:iCs/>
          <w:sz w:val="22"/>
          <w:szCs w:val="22"/>
        </w:rPr>
        <w:t>Dhulikhel</w:t>
      </w:r>
      <w:proofErr w:type="spellEnd"/>
      <w:r w:rsidR="00EB0E23">
        <w:rPr>
          <w:rFonts w:asciiTheme="majorBidi" w:eastAsiaTheme="minorEastAsia" w:hAnsiTheme="majorBidi" w:cstheme="majorBidi"/>
          <w:i/>
          <w:iCs/>
          <w:sz w:val="22"/>
          <w:szCs w:val="22"/>
        </w:rPr>
        <w:t>, Nepal</w:t>
      </w:r>
      <w:r w:rsidR="005E2901">
        <w:rPr>
          <w:rFonts w:asciiTheme="majorBidi" w:eastAsiaTheme="minorEastAsia" w:hAnsiTheme="majorBidi" w:cstheme="majorBidi"/>
          <w:i/>
          <w:iCs/>
          <w:sz w:val="22"/>
          <w:szCs w:val="22"/>
        </w:rPr>
        <w:t xml:space="preserve">                                                                                                                                                                                                                                                                                                          </w:t>
      </w:r>
    </w:p>
    <w:p w14:paraId="0E233050" w14:textId="18867728" w:rsidR="005E6E09" w:rsidRPr="003C71B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7</w:t>
      </w:r>
      <w:r w:rsidR="005E6E09" w:rsidRPr="44275A11">
        <w:rPr>
          <w:rFonts w:asciiTheme="majorBidi" w:eastAsiaTheme="minorEastAsia" w:hAnsiTheme="majorBidi" w:cstheme="majorBidi"/>
          <w:i/>
          <w:iCs/>
          <w:sz w:val="22"/>
          <w:szCs w:val="22"/>
        </w:rPr>
        <w:t xml:space="preserve"> Institute of Implementation Scienc</w:t>
      </w:r>
      <w:r w:rsidR="00564EBA" w:rsidRPr="44275A11">
        <w:rPr>
          <w:rFonts w:asciiTheme="majorBidi" w:eastAsiaTheme="minorEastAsia" w:hAnsiTheme="majorBidi" w:cstheme="majorBidi"/>
          <w:i/>
          <w:iCs/>
          <w:sz w:val="22"/>
          <w:szCs w:val="22"/>
        </w:rPr>
        <w:t>e and Health</w:t>
      </w:r>
      <w:r w:rsidR="00EB0E23">
        <w:rPr>
          <w:rFonts w:asciiTheme="majorBidi" w:eastAsiaTheme="minorEastAsia" w:hAnsiTheme="majorBidi" w:cstheme="majorBidi"/>
          <w:i/>
          <w:iCs/>
          <w:sz w:val="22"/>
          <w:szCs w:val="22"/>
        </w:rPr>
        <w:t>, Kathmandu, Nepal</w:t>
      </w:r>
    </w:p>
    <w:p w14:paraId="1791609C" w14:textId="77777777" w:rsidR="00564EBA" w:rsidRDefault="00564EBA" w:rsidP="00775DF7">
      <w:pPr>
        <w:spacing w:line="360" w:lineRule="auto"/>
        <w:jc w:val="both"/>
        <w:rPr>
          <w:rFonts w:asciiTheme="majorBidi" w:hAnsiTheme="majorBidi" w:cstheme="majorBidi"/>
          <w:sz w:val="22"/>
          <w:szCs w:val="22"/>
        </w:rPr>
      </w:pPr>
    </w:p>
    <w:p w14:paraId="4CFC623C" w14:textId="16898163" w:rsidR="00985E73" w:rsidRPr="003C71B3" w:rsidRDefault="00985E73"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Corresponding author</w:t>
      </w:r>
      <w:r w:rsidR="003C71B3" w:rsidRPr="0ECD4335">
        <w:rPr>
          <w:rFonts w:asciiTheme="majorBidi" w:hAnsiTheme="majorBidi" w:cstheme="majorBidi"/>
          <w:sz w:val="22"/>
          <w:szCs w:val="22"/>
        </w:rPr>
        <w:t xml:space="preserve"> (Email: </w:t>
      </w:r>
      <w:hyperlink r:id="rId6">
        <w:r w:rsidR="00564EBA" w:rsidRPr="0ECD4335">
          <w:rPr>
            <w:rStyle w:val="Hyperlink"/>
            <w:rFonts w:asciiTheme="majorBidi" w:hAnsiTheme="majorBidi" w:cstheme="majorBidi"/>
            <w:sz w:val="22"/>
            <w:szCs w:val="22"/>
          </w:rPr>
          <w:t>bikram.adhikariadhitya@gmail.com</w:t>
        </w:r>
      </w:hyperlink>
      <w:r w:rsidR="00564EBA" w:rsidRPr="0ECD4335">
        <w:rPr>
          <w:rFonts w:asciiTheme="majorBidi" w:hAnsiTheme="majorBidi" w:cstheme="majorBidi"/>
          <w:sz w:val="22"/>
          <w:szCs w:val="22"/>
        </w:rPr>
        <w:t xml:space="preserve">, </w:t>
      </w:r>
      <w:r w:rsidR="00807FD2">
        <w:rPr>
          <w:rFonts w:asciiTheme="majorBidi" w:hAnsiTheme="majorBidi" w:cstheme="majorBidi"/>
          <w:sz w:val="22"/>
          <w:szCs w:val="22"/>
        </w:rPr>
        <w:t>p</w:t>
      </w:r>
      <w:r w:rsidR="00807FD2" w:rsidRPr="0ECD4335">
        <w:rPr>
          <w:rFonts w:asciiTheme="majorBidi" w:hAnsiTheme="majorBidi" w:cstheme="majorBidi"/>
          <w:sz w:val="22"/>
          <w:szCs w:val="22"/>
        </w:rPr>
        <w:t>hone</w:t>
      </w:r>
      <w:r w:rsidR="00564EBA" w:rsidRPr="0ECD4335">
        <w:rPr>
          <w:rFonts w:asciiTheme="majorBidi" w:hAnsiTheme="majorBidi" w:cstheme="majorBidi"/>
          <w:sz w:val="22"/>
          <w:szCs w:val="22"/>
        </w:rPr>
        <w:t>: +977-9849746375</w:t>
      </w:r>
      <w:r w:rsidR="003C71B3" w:rsidRPr="0ECD4335">
        <w:rPr>
          <w:rFonts w:asciiTheme="majorBidi" w:hAnsiTheme="majorBidi" w:cstheme="majorBidi"/>
          <w:sz w:val="22"/>
          <w:szCs w:val="22"/>
        </w:rPr>
        <w:t>)</w:t>
      </w:r>
    </w:p>
    <w:p w14:paraId="5F327A59" w14:textId="34356AA3" w:rsidR="75464B7C" w:rsidRDefault="0038049D" w:rsidP="0ECD4335">
      <w:pPr>
        <w:spacing w:line="360" w:lineRule="auto"/>
        <w:jc w:val="both"/>
        <w:rPr>
          <w:rFonts w:asciiTheme="majorBidi" w:hAnsiTheme="majorBidi" w:cstheme="majorBidi"/>
          <w:sz w:val="22"/>
          <w:szCs w:val="22"/>
        </w:rPr>
      </w:pPr>
      <w:r w:rsidRPr="00C668D0">
        <w:rPr>
          <w:rFonts w:asciiTheme="majorBidi" w:hAnsiTheme="majorBidi" w:cstheme="majorBidi"/>
          <w:sz w:val="22"/>
          <w:szCs w:val="22"/>
          <w:vertAlign w:val="superscript"/>
        </w:rPr>
        <w:t>#</w:t>
      </w:r>
      <w:r w:rsidR="75464B7C" w:rsidRPr="0ECD4335">
        <w:rPr>
          <w:rFonts w:asciiTheme="majorBidi" w:hAnsiTheme="majorBidi" w:cstheme="majorBidi"/>
          <w:sz w:val="22"/>
          <w:szCs w:val="22"/>
        </w:rPr>
        <w:t xml:space="preserve"> Corresponding author (Email: </w:t>
      </w:r>
      <w:hyperlink r:id="rId7" w:history="1">
        <w:r w:rsidR="75464B7C" w:rsidRPr="0ECD4335">
          <w:rPr>
            <w:rStyle w:val="Hyperlink"/>
            <w:rFonts w:asciiTheme="majorBidi" w:hAnsiTheme="majorBidi" w:cstheme="majorBidi"/>
            <w:sz w:val="22"/>
            <w:szCs w:val="22"/>
          </w:rPr>
          <w:t>xyu2@memphis.edu</w:t>
        </w:r>
      </w:hyperlink>
      <w:r w:rsidR="75464B7C" w:rsidRPr="0ECD4335">
        <w:rPr>
          <w:rFonts w:asciiTheme="majorBidi" w:hAnsiTheme="majorBidi" w:cstheme="majorBidi"/>
          <w:sz w:val="22"/>
          <w:szCs w:val="22"/>
        </w:rPr>
        <w:t>, phone: 01-901-678-3433)</w:t>
      </w:r>
    </w:p>
    <w:p w14:paraId="4323848B" w14:textId="77777777" w:rsidR="006F7094" w:rsidRDefault="006F7094" w:rsidP="00CD09DA">
      <w:pPr>
        <w:rPr>
          <w:rFonts w:asciiTheme="majorBidi" w:hAnsiTheme="majorBidi" w:cstheme="majorBidi"/>
          <w:b/>
          <w:bCs/>
          <w:sz w:val="22"/>
          <w:szCs w:val="22"/>
        </w:rPr>
      </w:pPr>
    </w:p>
    <w:p w14:paraId="596E5007" w14:textId="0048C77C"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 xml:space="preserve">Word count: </w:t>
      </w:r>
      <w:r w:rsidR="00BB58CC">
        <w:rPr>
          <w:rFonts w:asciiTheme="majorBidi" w:hAnsiTheme="majorBidi" w:cstheme="majorBidi"/>
          <w:b/>
          <w:bCs/>
          <w:sz w:val="22"/>
          <w:szCs w:val="22"/>
        </w:rPr>
        <w:t>5103</w:t>
      </w:r>
    </w:p>
    <w:p w14:paraId="769F4D47" w14:textId="0319927A"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tables: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7</w:t>
      </w:r>
    </w:p>
    <w:p w14:paraId="52CD9A52" w14:textId="665185A1" w:rsidR="00681333" w:rsidRDefault="007B79CD" w:rsidP="00C668D0">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figures: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4</w:t>
      </w:r>
      <w:r w:rsidR="00681333">
        <w:rPr>
          <w:rFonts w:asciiTheme="majorBidi" w:hAnsiTheme="majorBidi" w:cstheme="majorBidi"/>
          <w:b/>
          <w:bCs/>
          <w:sz w:val="22"/>
          <w:szCs w:val="22"/>
        </w:rPr>
        <w:br w:type="page"/>
      </w:r>
    </w:p>
    <w:p w14:paraId="563A6F45" w14:textId="4A4EF9AF" w:rsidR="0004701C" w:rsidRPr="00A12542" w:rsidRDefault="0004701C" w:rsidP="00D11F5E">
      <w:pPr>
        <w:rPr>
          <w:rFonts w:asciiTheme="majorBidi" w:hAnsiTheme="majorBidi" w:cstheme="majorBidi"/>
          <w:b/>
          <w:bCs/>
          <w:sz w:val="22"/>
          <w:szCs w:val="22"/>
        </w:rPr>
      </w:pPr>
      <w:r w:rsidRPr="00A12542">
        <w:rPr>
          <w:rFonts w:asciiTheme="majorBidi" w:hAnsiTheme="majorBidi" w:cstheme="majorBidi"/>
          <w:b/>
          <w:bCs/>
          <w:sz w:val="22"/>
          <w:szCs w:val="22"/>
        </w:rPr>
        <w:t>Abstract</w:t>
      </w:r>
    </w:p>
    <w:p w14:paraId="58B40916" w14:textId="53CBF5F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Introduction:</w:t>
      </w:r>
      <w:r w:rsidRPr="0ECD4335">
        <w:rPr>
          <w:rFonts w:asciiTheme="majorBidi" w:hAnsiTheme="majorBidi" w:cstheme="majorBidi"/>
          <w:sz w:val="22"/>
          <w:szCs w:val="22"/>
        </w:rPr>
        <w:t xml:space="preserve"> Undernutrition and anemia among children aged 6 to 59 months are significant public health issues in developing countries </w:t>
      </w:r>
      <w:r w:rsidR="0035736B" w:rsidRPr="0ECD4335">
        <w:rPr>
          <w:rFonts w:asciiTheme="majorBidi" w:hAnsiTheme="majorBidi" w:cstheme="majorBidi"/>
          <w:sz w:val="22"/>
          <w:szCs w:val="22"/>
        </w:rPr>
        <w:t>like</w:t>
      </w:r>
      <w:r w:rsidRPr="0ECD4335">
        <w:rPr>
          <w:rFonts w:asciiTheme="majorBidi" w:hAnsiTheme="majorBidi" w:cstheme="majorBidi"/>
          <w:sz w:val="22"/>
          <w:szCs w:val="22"/>
        </w:rPr>
        <w:t xml:space="preserve"> Nepal. The co-existence of </w:t>
      </w:r>
      <w:r w:rsidR="00305610" w:rsidRPr="0ECD4335">
        <w:rPr>
          <w:rFonts w:asciiTheme="majorBidi" w:hAnsiTheme="majorBidi" w:cstheme="majorBidi"/>
          <w:sz w:val="22"/>
          <w:szCs w:val="22"/>
        </w:rPr>
        <w:t xml:space="preserve">these conditions </w:t>
      </w:r>
      <w:r w:rsidR="00CD3646" w:rsidRPr="0ECD4335">
        <w:rPr>
          <w:rFonts w:asciiTheme="majorBidi" w:hAnsiTheme="majorBidi" w:cstheme="majorBidi"/>
          <w:sz w:val="22"/>
          <w:szCs w:val="22"/>
        </w:rPr>
        <w:t xml:space="preserve">impact </w:t>
      </w:r>
      <w:r w:rsidRPr="0ECD4335">
        <w:rPr>
          <w:rFonts w:asciiTheme="majorBidi" w:hAnsiTheme="majorBidi" w:cstheme="majorBidi"/>
          <w:sz w:val="22"/>
          <w:szCs w:val="22"/>
        </w:rPr>
        <w:t xml:space="preserve">childhood development. This </w:t>
      </w:r>
      <w:r w:rsidR="7BF1007D" w:rsidRPr="001911F4">
        <w:rPr>
          <w:rFonts w:asciiTheme="majorBidi" w:hAnsiTheme="majorBidi" w:cstheme="majorBidi"/>
          <w:sz w:val="22"/>
          <w:szCs w:val="22"/>
        </w:rPr>
        <w:t xml:space="preserve">study </w:t>
      </w:r>
      <w:r w:rsidRPr="0ECD4335">
        <w:rPr>
          <w:rFonts w:asciiTheme="majorBidi" w:hAnsiTheme="majorBidi" w:cstheme="majorBidi"/>
          <w:sz w:val="22"/>
          <w:szCs w:val="22"/>
        </w:rPr>
        <w:t xml:space="preserve">aimed to determine the prevalence of undernutrition </w:t>
      </w:r>
      <w:r w:rsidR="004F3CC7" w:rsidRPr="0ECD4335">
        <w:rPr>
          <w:rFonts w:asciiTheme="majorBidi" w:hAnsiTheme="majorBidi" w:cstheme="majorBidi"/>
          <w:sz w:val="22"/>
          <w:szCs w:val="22"/>
        </w:rPr>
        <w:t xml:space="preserve">and </w:t>
      </w:r>
      <w:r w:rsidRPr="0ECD4335">
        <w:rPr>
          <w:rFonts w:asciiTheme="majorBidi" w:hAnsiTheme="majorBidi" w:cstheme="majorBidi"/>
          <w:sz w:val="22"/>
          <w:szCs w:val="22"/>
        </w:rPr>
        <w:t xml:space="preserve">anemia, </w:t>
      </w:r>
      <w:r w:rsidR="004F3CC7" w:rsidRPr="0ECD4335">
        <w:rPr>
          <w:rFonts w:asciiTheme="majorBidi" w:hAnsiTheme="majorBidi" w:cstheme="majorBidi"/>
          <w:sz w:val="22"/>
          <w:szCs w:val="22"/>
        </w:rPr>
        <w:t xml:space="preserve">assess </w:t>
      </w:r>
      <w:r w:rsidRPr="0ECD4335">
        <w:rPr>
          <w:rFonts w:asciiTheme="majorBidi" w:hAnsiTheme="majorBidi" w:cstheme="majorBidi"/>
          <w:sz w:val="22"/>
          <w:szCs w:val="22"/>
        </w:rPr>
        <w:t>their co-</w:t>
      </w:r>
      <w:r w:rsidR="00BA4E7B" w:rsidRPr="0ECD4335">
        <w:rPr>
          <w:rFonts w:asciiTheme="majorBidi" w:hAnsiTheme="majorBidi" w:cstheme="majorBidi"/>
          <w:sz w:val="22"/>
          <w:szCs w:val="22"/>
        </w:rPr>
        <w:t>existence</w:t>
      </w:r>
      <w:r w:rsidR="00CF5962" w:rsidRPr="0ECD4335">
        <w:rPr>
          <w:rFonts w:asciiTheme="majorBidi" w:hAnsiTheme="majorBidi" w:cstheme="majorBidi"/>
          <w:sz w:val="22"/>
          <w:szCs w:val="22"/>
        </w:rPr>
        <w:t xml:space="preserve">, and identify </w:t>
      </w:r>
      <w:r w:rsidRPr="0ECD4335">
        <w:rPr>
          <w:rFonts w:asciiTheme="majorBidi" w:hAnsiTheme="majorBidi" w:cstheme="majorBidi"/>
          <w:sz w:val="22"/>
          <w:szCs w:val="22"/>
        </w:rPr>
        <w:t>contributing factors among children aged 6-59 months</w:t>
      </w:r>
      <w:r w:rsidR="00CF5962" w:rsidRPr="0ECD4335">
        <w:rPr>
          <w:rFonts w:asciiTheme="majorBidi" w:hAnsiTheme="majorBidi" w:cstheme="majorBidi"/>
          <w:sz w:val="22"/>
          <w:szCs w:val="22"/>
        </w:rPr>
        <w:t xml:space="preserve"> in Nepal</w:t>
      </w:r>
      <w:r w:rsidRPr="0ECD4335">
        <w:rPr>
          <w:rFonts w:asciiTheme="majorBidi" w:hAnsiTheme="majorBidi" w:cstheme="majorBidi"/>
          <w:sz w:val="22"/>
          <w:szCs w:val="22"/>
        </w:rPr>
        <w:t>.</w:t>
      </w:r>
    </w:p>
    <w:p w14:paraId="0DCD7D91" w14:textId="1C1CD88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Methods:</w:t>
      </w:r>
      <w:r w:rsidRPr="0ECD4335">
        <w:rPr>
          <w:rFonts w:asciiTheme="majorBidi" w:hAnsiTheme="majorBidi" w:cstheme="majorBidi"/>
          <w:sz w:val="22"/>
          <w:szCs w:val="22"/>
        </w:rPr>
        <w:t xml:space="preserve"> We </w:t>
      </w:r>
      <w:r w:rsidR="079226B8" w:rsidRPr="0ECD4335">
        <w:rPr>
          <w:rFonts w:asciiTheme="majorBidi" w:hAnsiTheme="majorBidi" w:cstheme="majorBidi"/>
          <w:sz w:val="22"/>
          <w:szCs w:val="22"/>
        </w:rPr>
        <w:t xml:space="preserve">conducted a </w:t>
      </w:r>
      <w:r w:rsidR="6BB4CBF5" w:rsidRPr="0ECD4335">
        <w:rPr>
          <w:rFonts w:asciiTheme="majorBidi" w:hAnsiTheme="majorBidi" w:cstheme="majorBidi"/>
          <w:sz w:val="22"/>
          <w:szCs w:val="22"/>
        </w:rPr>
        <w:t>secondary</w:t>
      </w:r>
      <w:r w:rsidR="002C14EB">
        <w:rPr>
          <w:rFonts w:asciiTheme="majorBidi" w:hAnsiTheme="majorBidi" w:cstheme="majorBidi"/>
          <w:sz w:val="22"/>
          <w:szCs w:val="22"/>
        </w:rPr>
        <w:t xml:space="preserve"> </w:t>
      </w:r>
      <w:r w:rsidR="6BB4CBF5" w:rsidRPr="0ECD4335">
        <w:rPr>
          <w:rFonts w:asciiTheme="majorBidi" w:hAnsiTheme="majorBidi" w:cstheme="majorBidi"/>
          <w:sz w:val="22"/>
          <w:szCs w:val="22"/>
        </w:rPr>
        <w:t xml:space="preserve">analysis </w:t>
      </w:r>
      <w:r w:rsidR="0019683E">
        <w:rPr>
          <w:rFonts w:asciiTheme="majorBidi" w:hAnsiTheme="majorBidi" w:cstheme="majorBidi"/>
          <w:sz w:val="22"/>
          <w:szCs w:val="22"/>
        </w:rPr>
        <w:t>using</w:t>
      </w:r>
      <w:r w:rsidR="00353A6E">
        <w:rPr>
          <w:rFonts w:asciiTheme="majorBidi" w:hAnsiTheme="majorBidi" w:cstheme="majorBidi"/>
          <w:sz w:val="22"/>
          <w:szCs w:val="22"/>
        </w:rPr>
        <w:t xml:space="preserve"> data from</w:t>
      </w:r>
      <w:r w:rsidR="0019683E">
        <w:rPr>
          <w:rFonts w:asciiTheme="majorBidi" w:hAnsiTheme="majorBidi" w:cstheme="majorBidi"/>
          <w:sz w:val="22"/>
          <w:szCs w:val="22"/>
        </w:rPr>
        <w:t xml:space="preserve"> </w:t>
      </w:r>
      <w:r w:rsidR="0019683E" w:rsidRPr="0ECD4335">
        <w:rPr>
          <w:rFonts w:asciiTheme="majorBidi" w:hAnsiTheme="majorBidi" w:cstheme="majorBidi"/>
          <w:sz w:val="22"/>
          <w:szCs w:val="22"/>
        </w:rPr>
        <w:t>2022 Nepal Demographic and Health Survey (NDHS 2022)</w:t>
      </w:r>
      <w:r w:rsidR="0019683E">
        <w:rPr>
          <w:rFonts w:asciiTheme="majorBidi" w:hAnsiTheme="majorBidi" w:cstheme="majorBidi"/>
          <w:sz w:val="22"/>
          <w:szCs w:val="22"/>
        </w:rPr>
        <w:t xml:space="preserve">, a </w:t>
      </w:r>
      <w:r w:rsidR="00353A6E">
        <w:rPr>
          <w:rFonts w:asciiTheme="majorBidi" w:hAnsiTheme="majorBidi" w:cstheme="majorBidi"/>
          <w:sz w:val="22"/>
          <w:szCs w:val="22"/>
        </w:rPr>
        <w:t xml:space="preserve">nationally representative </w:t>
      </w:r>
      <w:r w:rsidR="079226B8" w:rsidRPr="0ECD4335">
        <w:rPr>
          <w:rFonts w:asciiTheme="majorBidi" w:hAnsiTheme="majorBidi" w:cstheme="majorBidi"/>
          <w:sz w:val="22"/>
          <w:szCs w:val="22"/>
        </w:rPr>
        <w:t xml:space="preserve">cross-sectional </w:t>
      </w:r>
      <w:r w:rsidR="00353A6E">
        <w:rPr>
          <w:rFonts w:asciiTheme="majorBidi" w:hAnsiTheme="majorBidi" w:cstheme="majorBidi"/>
          <w:sz w:val="22"/>
          <w:szCs w:val="22"/>
        </w:rPr>
        <w:t>survey</w:t>
      </w:r>
      <w:r w:rsidRPr="0ECD4335">
        <w:rPr>
          <w:rFonts w:asciiTheme="majorBidi" w:hAnsiTheme="majorBidi" w:cstheme="majorBidi"/>
          <w:sz w:val="22"/>
          <w:szCs w:val="22"/>
        </w:rPr>
        <w:t>. The outcome variables were undernutrition,</w:t>
      </w:r>
      <w:r w:rsidR="0019683E">
        <w:rPr>
          <w:rFonts w:asciiTheme="majorBidi" w:hAnsiTheme="majorBidi" w:cstheme="majorBidi"/>
          <w:sz w:val="22"/>
          <w:szCs w:val="22"/>
        </w:rPr>
        <w:t xml:space="preserve"> </w:t>
      </w:r>
      <w:r w:rsidRPr="0ECD4335">
        <w:rPr>
          <w:rFonts w:asciiTheme="majorBidi" w:hAnsiTheme="majorBidi" w:cstheme="majorBidi"/>
          <w:sz w:val="22"/>
          <w:szCs w:val="22"/>
        </w:rPr>
        <w:t>anemia, and the</w:t>
      </w:r>
      <w:r w:rsidR="0AE66317" w:rsidRPr="0ECD4335">
        <w:rPr>
          <w:rFonts w:asciiTheme="majorBidi" w:hAnsiTheme="majorBidi" w:cstheme="majorBidi"/>
          <w:sz w:val="22"/>
          <w:szCs w:val="22"/>
        </w:rPr>
        <w:t>ir</w:t>
      </w:r>
      <w:r w:rsidRPr="0ECD4335">
        <w:rPr>
          <w:rFonts w:asciiTheme="majorBidi" w:hAnsiTheme="majorBidi" w:cstheme="majorBidi"/>
          <w:sz w:val="22"/>
          <w:szCs w:val="22"/>
        </w:rPr>
        <w:t xml:space="preserve"> co-existence</w:t>
      </w:r>
      <w:r w:rsidR="0019683E">
        <w:rPr>
          <w:rFonts w:asciiTheme="majorBidi" w:hAnsiTheme="majorBidi" w:cstheme="majorBidi"/>
          <w:sz w:val="22"/>
          <w:szCs w:val="22"/>
        </w:rPr>
        <w:t xml:space="preserve">. </w:t>
      </w:r>
      <w:r w:rsidRPr="0ECD4335">
        <w:rPr>
          <w:rFonts w:asciiTheme="majorBidi" w:hAnsiTheme="majorBidi" w:cstheme="majorBidi"/>
          <w:sz w:val="22"/>
          <w:szCs w:val="22"/>
        </w:rPr>
        <w:t xml:space="preserve">Children aged 6-59 months were considered </w:t>
      </w:r>
      <w:r w:rsidR="002C14EB"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if they exhibited </w:t>
      </w:r>
      <w:r w:rsidR="56EF7DAB" w:rsidRPr="0ECD4335">
        <w:rPr>
          <w:rFonts w:asciiTheme="majorBidi" w:hAnsiTheme="majorBidi" w:cstheme="majorBidi"/>
          <w:sz w:val="22"/>
          <w:szCs w:val="22"/>
        </w:rPr>
        <w:t xml:space="preserve">either </w:t>
      </w:r>
      <w:r w:rsidRPr="0ECD4335">
        <w:rPr>
          <w:rFonts w:asciiTheme="majorBidi" w:hAnsiTheme="majorBidi" w:cstheme="majorBidi"/>
          <w:sz w:val="22"/>
          <w:szCs w:val="22"/>
        </w:rPr>
        <w:t xml:space="preserve">stunting, wasting, underweight or any combination of these conditions. </w:t>
      </w:r>
      <w:r w:rsidR="005273FA" w:rsidRPr="0ECD4335">
        <w:rPr>
          <w:rFonts w:asciiTheme="majorBidi" w:hAnsiTheme="majorBidi" w:cstheme="majorBidi"/>
          <w:sz w:val="22"/>
          <w:szCs w:val="22"/>
        </w:rPr>
        <w:t xml:space="preserve">Anemia was defined as hemoglobin levels &lt;11.0 gm/dL (adjusted for altitude). </w:t>
      </w:r>
      <w:r w:rsidRPr="0ECD4335">
        <w:rPr>
          <w:rFonts w:asciiTheme="majorBidi" w:hAnsiTheme="majorBidi" w:cstheme="majorBidi"/>
          <w:sz w:val="22"/>
          <w:szCs w:val="22"/>
        </w:rPr>
        <w:t>We applied multivariable multinomial logistic regression</w:t>
      </w:r>
      <w:r w:rsidR="73919ED5" w:rsidRPr="0ECD4335">
        <w:rPr>
          <w:rFonts w:asciiTheme="majorBidi" w:hAnsiTheme="majorBidi" w:cstheme="majorBidi"/>
          <w:sz w:val="22"/>
          <w:szCs w:val="22"/>
        </w:rPr>
        <w:t>s</w:t>
      </w:r>
      <w:r w:rsidRPr="0ECD4335">
        <w:rPr>
          <w:rFonts w:asciiTheme="majorBidi" w:hAnsiTheme="majorBidi" w:cstheme="majorBidi"/>
          <w:sz w:val="22"/>
          <w:szCs w:val="22"/>
        </w:rPr>
        <w:t xml:space="preserve"> to determine factors associated with co-existence</w:t>
      </w:r>
      <w:r w:rsidR="00EB6ACF" w:rsidRPr="0ECD4335">
        <w:rPr>
          <w:rFonts w:asciiTheme="majorBidi" w:hAnsiTheme="majorBidi" w:cstheme="majorBidi"/>
          <w:sz w:val="22"/>
          <w:szCs w:val="22"/>
        </w:rPr>
        <w:t xml:space="preserve">, and </w:t>
      </w:r>
      <w:r w:rsidR="00F6514D">
        <w:rPr>
          <w:rFonts w:asciiTheme="majorBidi" w:hAnsiTheme="majorBidi" w:cstheme="majorBidi"/>
          <w:sz w:val="22"/>
          <w:szCs w:val="22"/>
        </w:rPr>
        <w:t xml:space="preserve">multivariable logistic regression </w:t>
      </w:r>
      <w:r w:rsidR="00EB6ACF" w:rsidRPr="0ECD4335">
        <w:rPr>
          <w:rFonts w:asciiTheme="majorBidi" w:hAnsiTheme="majorBidi" w:cstheme="majorBidi"/>
          <w:sz w:val="22"/>
          <w:szCs w:val="22"/>
        </w:rPr>
        <w:t xml:space="preserve">to </w:t>
      </w:r>
      <w:r w:rsidR="00305610" w:rsidRPr="0ECD4335">
        <w:rPr>
          <w:rFonts w:asciiTheme="majorBidi" w:hAnsiTheme="majorBidi" w:cstheme="majorBidi"/>
          <w:sz w:val="22"/>
          <w:szCs w:val="22"/>
        </w:rPr>
        <w:t>assess</w:t>
      </w:r>
      <w:r w:rsidR="00EB6ACF" w:rsidRPr="0ECD4335">
        <w:rPr>
          <w:rFonts w:asciiTheme="majorBidi" w:hAnsiTheme="majorBidi" w:cstheme="majorBidi"/>
          <w:sz w:val="22"/>
          <w:szCs w:val="22"/>
        </w:rPr>
        <w:t xml:space="preserve"> factors associated with undernutrition and anemia</w:t>
      </w:r>
      <w:r w:rsidR="00305610" w:rsidRPr="0ECD4335">
        <w:rPr>
          <w:rFonts w:asciiTheme="majorBidi" w:hAnsiTheme="majorBidi" w:cstheme="majorBidi"/>
          <w:sz w:val="22"/>
          <w:szCs w:val="22"/>
        </w:rPr>
        <w:t xml:space="preserve"> separately</w:t>
      </w:r>
      <w:r w:rsidRPr="0ECD4335">
        <w:rPr>
          <w:rFonts w:asciiTheme="majorBidi" w:hAnsiTheme="majorBidi" w:cstheme="majorBidi"/>
          <w:sz w:val="22"/>
          <w:szCs w:val="22"/>
        </w:rPr>
        <w:t xml:space="preserve">. We presented the results from the regression analysis using </w:t>
      </w:r>
      <w:r w:rsidR="00EB6ACF" w:rsidRPr="0ECD4335">
        <w:rPr>
          <w:rFonts w:asciiTheme="majorBidi" w:hAnsiTheme="majorBidi" w:cstheme="majorBidi"/>
          <w:sz w:val="22"/>
          <w:szCs w:val="22"/>
        </w:rPr>
        <w:t>adjusted odds</w:t>
      </w:r>
      <w:r w:rsidR="0088210F" w:rsidRPr="0ECD4335">
        <w:rPr>
          <w:rFonts w:asciiTheme="majorBidi" w:hAnsiTheme="majorBidi" w:cstheme="majorBidi"/>
          <w:sz w:val="22"/>
          <w:szCs w:val="22"/>
        </w:rPr>
        <w:t>-</w:t>
      </w:r>
      <w:r w:rsidR="00EB6ACF" w:rsidRPr="0ECD4335">
        <w:rPr>
          <w:rFonts w:asciiTheme="majorBidi" w:hAnsiTheme="majorBidi" w:cstheme="majorBidi"/>
          <w:sz w:val="22"/>
          <w:szCs w:val="22"/>
        </w:rPr>
        <w:t xml:space="preserve">ratio </w:t>
      </w:r>
      <w:r w:rsidRPr="0ECD4335">
        <w:rPr>
          <w:rFonts w:asciiTheme="majorBidi" w:hAnsiTheme="majorBidi" w:cstheme="majorBidi"/>
          <w:sz w:val="22"/>
          <w:szCs w:val="22"/>
        </w:rPr>
        <w:t>(</w:t>
      </w:r>
      <w:proofErr w:type="spellStart"/>
      <w:r w:rsidR="00EB6ACF" w:rsidRPr="0ECD4335">
        <w:rPr>
          <w:rFonts w:asciiTheme="majorBidi" w:hAnsiTheme="majorBidi" w:cstheme="majorBidi"/>
          <w:sz w:val="22"/>
          <w:szCs w:val="22"/>
        </w:rPr>
        <w:t>a</w:t>
      </w:r>
      <w:r w:rsidRPr="0ECD4335">
        <w:rPr>
          <w:rFonts w:asciiTheme="majorBidi" w:hAnsiTheme="majorBidi" w:cstheme="majorBidi"/>
          <w:sz w:val="22"/>
          <w:szCs w:val="22"/>
        </w:rPr>
        <w:t>OR</w:t>
      </w:r>
      <w:proofErr w:type="spellEnd"/>
      <w:r w:rsidRPr="0ECD4335">
        <w:rPr>
          <w:rFonts w:asciiTheme="majorBidi" w:hAnsiTheme="majorBidi" w:cstheme="majorBidi"/>
          <w:sz w:val="22"/>
          <w:szCs w:val="22"/>
        </w:rPr>
        <w:t>) and 95% confidence intervals (CI).</w:t>
      </w:r>
    </w:p>
    <w:p w14:paraId="1F56DEB9" w14:textId="0DB22C79"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Results:</w:t>
      </w:r>
      <w:r w:rsidRPr="0ECD4335">
        <w:rPr>
          <w:rFonts w:asciiTheme="majorBidi" w:hAnsiTheme="majorBidi" w:cstheme="majorBidi"/>
          <w:sz w:val="22"/>
          <w:szCs w:val="22"/>
        </w:rPr>
        <w:t xml:space="preserve"> </w:t>
      </w:r>
      <w:r w:rsidR="00542E9C" w:rsidRPr="0ECD4335">
        <w:rPr>
          <w:rFonts w:asciiTheme="majorBidi" w:hAnsiTheme="majorBidi" w:cstheme="majorBidi"/>
          <w:sz w:val="22"/>
          <w:szCs w:val="22"/>
        </w:rPr>
        <w:t>Among</w:t>
      </w:r>
      <w:r w:rsidRPr="0ECD4335">
        <w:rPr>
          <w:rFonts w:asciiTheme="majorBidi" w:hAnsiTheme="majorBidi" w:cstheme="majorBidi"/>
          <w:sz w:val="22"/>
          <w:szCs w:val="22"/>
        </w:rPr>
        <w:t xml:space="preserve"> </w:t>
      </w:r>
      <w:r w:rsidR="004423B7" w:rsidRPr="0ECD4335">
        <w:rPr>
          <w:rFonts w:asciiTheme="majorBidi" w:hAnsiTheme="majorBidi" w:cstheme="majorBidi"/>
          <w:sz w:val="22"/>
          <w:szCs w:val="22"/>
        </w:rPr>
        <w:t>2395</w:t>
      </w:r>
      <w:r w:rsidR="00FF3CE0" w:rsidRPr="0ECD4335">
        <w:rPr>
          <w:rFonts w:asciiTheme="majorBidi" w:hAnsiTheme="majorBidi" w:cstheme="majorBidi"/>
          <w:sz w:val="22"/>
          <w:szCs w:val="22"/>
        </w:rPr>
        <w:t xml:space="preserve"> </w:t>
      </w:r>
      <w:r w:rsidRPr="0ECD4335">
        <w:rPr>
          <w:rFonts w:asciiTheme="majorBidi" w:hAnsiTheme="majorBidi" w:cstheme="majorBidi"/>
          <w:sz w:val="22"/>
          <w:szCs w:val="22"/>
        </w:rPr>
        <w:t>children</w:t>
      </w:r>
      <w:r w:rsidR="00D503ED" w:rsidRPr="0ECD4335">
        <w:rPr>
          <w:rFonts w:asciiTheme="majorBidi" w:hAnsiTheme="majorBidi" w:cstheme="majorBidi"/>
          <w:sz w:val="22"/>
          <w:szCs w:val="22"/>
        </w:rPr>
        <w:t xml:space="preserve">, </w:t>
      </w:r>
      <w:r w:rsidR="006E2A8B" w:rsidRPr="0ECD4335">
        <w:rPr>
          <w:rFonts w:asciiTheme="majorBidi" w:hAnsiTheme="majorBidi" w:cstheme="majorBidi"/>
          <w:sz w:val="22"/>
          <w:szCs w:val="22"/>
        </w:rPr>
        <w:t>the weighted prevalence of undernutr</w:t>
      </w:r>
      <w:r w:rsidR="00126FB4" w:rsidRPr="0ECD4335">
        <w:rPr>
          <w:rFonts w:asciiTheme="majorBidi" w:hAnsiTheme="majorBidi" w:cstheme="majorBidi"/>
          <w:sz w:val="22"/>
          <w:szCs w:val="22"/>
        </w:rPr>
        <w:t xml:space="preserve">ition was </w:t>
      </w:r>
      <w:r w:rsidRPr="0ECD4335">
        <w:rPr>
          <w:rFonts w:asciiTheme="majorBidi" w:hAnsiTheme="majorBidi" w:cstheme="majorBidi"/>
          <w:sz w:val="22"/>
          <w:szCs w:val="22"/>
        </w:rPr>
        <w:t>33.5%</w:t>
      </w:r>
      <w:r w:rsidR="00126FB4" w:rsidRPr="0ECD4335">
        <w:rPr>
          <w:rFonts w:asciiTheme="majorBidi" w:hAnsiTheme="majorBidi" w:cstheme="majorBidi"/>
          <w:sz w:val="22"/>
          <w:szCs w:val="22"/>
        </w:rPr>
        <w:t xml:space="preserve"> </w:t>
      </w:r>
      <w:r w:rsidR="00F449F0" w:rsidRPr="0ECD4335">
        <w:rPr>
          <w:rFonts w:asciiTheme="majorBidi" w:hAnsiTheme="majorBidi" w:cstheme="majorBidi"/>
          <w:sz w:val="22"/>
          <w:szCs w:val="22"/>
        </w:rPr>
        <w:t>and</w:t>
      </w:r>
      <w:r w:rsidR="00126FB4" w:rsidRPr="0ECD4335">
        <w:rPr>
          <w:rFonts w:asciiTheme="majorBidi" w:hAnsiTheme="majorBidi" w:cstheme="majorBidi"/>
          <w:sz w:val="22"/>
          <w:szCs w:val="22"/>
        </w:rPr>
        <w:t xml:space="preserve"> </w:t>
      </w:r>
      <w:r w:rsidR="3F496CD6" w:rsidRPr="0ECD4335">
        <w:rPr>
          <w:rFonts w:asciiTheme="majorBidi" w:hAnsiTheme="majorBidi" w:cstheme="majorBidi"/>
          <w:sz w:val="22"/>
          <w:szCs w:val="22"/>
        </w:rPr>
        <w:t xml:space="preserve">of </w:t>
      </w:r>
      <w:r w:rsidR="00126FB4" w:rsidRPr="0ECD4335">
        <w:rPr>
          <w:rFonts w:asciiTheme="majorBidi" w:hAnsiTheme="majorBidi" w:cstheme="majorBidi"/>
          <w:sz w:val="22"/>
          <w:szCs w:val="22"/>
        </w:rPr>
        <w:t>anemia</w:t>
      </w:r>
      <w:r w:rsidR="00884078" w:rsidRPr="0ECD4335">
        <w:rPr>
          <w:rFonts w:asciiTheme="majorBidi" w:hAnsiTheme="majorBidi" w:cstheme="majorBidi"/>
          <w:sz w:val="22"/>
          <w:szCs w:val="22"/>
        </w:rPr>
        <w:t xml:space="preserve"> </w:t>
      </w:r>
      <w:r w:rsidR="1261C4F0" w:rsidRPr="0ECD4335">
        <w:rPr>
          <w:rFonts w:asciiTheme="majorBidi" w:hAnsiTheme="majorBidi" w:cstheme="majorBidi"/>
          <w:sz w:val="22"/>
          <w:szCs w:val="22"/>
        </w:rPr>
        <w:t xml:space="preserve">was </w:t>
      </w:r>
      <w:r w:rsidRPr="0ECD4335">
        <w:rPr>
          <w:rFonts w:asciiTheme="majorBidi" w:hAnsiTheme="majorBidi" w:cstheme="majorBidi"/>
          <w:sz w:val="22"/>
          <w:szCs w:val="22"/>
        </w:rPr>
        <w:t>43.4%</w:t>
      </w:r>
      <w:r w:rsidR="00126FB4" w:rsidRPr="0ECD4335">
        <w:rPr>
          <w:rFonts w:asciiTheme="majorBidi" w:hAnsiTheme="majorBidi" w:cstheme="majorBidi"/>
          <w:sz w:val="22"/>
          <w:szCs w:val="22"/>
        </w:rPr>
        <w:t>, an</w:t>
      </w:r>
      <w:r w:rsidRPr="0ECD4335">
        <w:rPr>
          <w:rFonts w:asciiTheme="majorBidi" w:hAnsiTheme="majorBidi" w:cstheme="majorBidi"/>
          <w:sz w:val="22"/>
          <w:szCs w:val="22"/>
        </w:rPr>
        <w:t xml:space="preserve">d </w:t>
      </w:r>
      <w:r w:rsidR="0B3043B1" w:rsidRPr="0ECD4335">
        <w:rPr>
          <w:rFonts w:asciiTheme="majorBidi" w:hAnsiTheme="majorBidi" w:cstheme="majorBidi"/>
          <w:sz w:val="22"/>
          <w:szCs w:val="22"/>
        </w:rPr>
        <w:t xml:space="preserve">co-existence of </w:t>
      </w:r>
      <w:r w:rsidR="007D5FB3" w:rsidRPr="0ECD4335">
        <w:rPr>
          <w:rFonts w:asciiTheme="majorBidi" w:hAnsiTheme="majorBidi" w:cstheme="majorBidi"/>
          <w:sz w:val="22"/>
          <w:szCs w:val="22"/>
        </w:rPr>
        <w:t>undernutrition</w:t>
      </w:r>
      <w:r w:rsidR="3D427791" w:rsidRPr="0ECD4335">
        <w:rPr>
          <w:rFonts w:asciiTheme="majorBidi" w:hAnsiTheme="majorBidi" w:cstheme="majorBidi"/>
          <w:sz w:val="22"/>
          <w:szCs w:val="22"/>
        </w:rPr>
        <w:t xml:space="preserve"> and </w:t>
      </w:r>
      <w:r w:rsidR="007D5FB3" w:rsidRPr="0ECD4335">
        <w:rPr>
          <w:rFonts w:asciiTheme="majorBidi" w:hAnsiTheme="majorBidi" w:cstheme="majorBidi"/>
          <w:sz w:val="22"/>
          <w:szCs w:val="22"/>
        </w:rPr>
        <w:t>anemia</w:t>
      </w:r>
      <w:r w:rsidR="00C406EC" w:rsidRPr="0ECD4335">
        <w:rPr>
          <w:rFonts w:asciiTheme="majorBidi" w:hAnsiTheme="majorBidi" w:cstheme="majorBidi"/>
          <w:sz w:val="22"/>
          <w:szCs w:val="22"/>
        </w:rPr>
        <w:t xml:space="preserve"> </w:t>
      </w:r>
      <w:r w:rsidR="4D2B9945" w:rsidRPr="0ECD4335">
        <w:rPr>
          <w:rFonts w:asciiTheme="majorBidi" w:hAnsiTheme="majorBidi" w:cstheme="majorBidi"/>
          <w:sz w:val="22"/>
          <w:szCs w:val="22"/>
        </w:rPr>
        <w:t xml:space="preserve">was </w:t>
      </w:r>
      <w:r w:rsidR="006F4335" w:rsidRPr="0ECD4335">
        <w:rPr>
          <w:rFonts w:asciiTheme="majorBidi" w:hAnsiTheme="majorBidi" w:cstheme="majorBidi"/>
          <w:sz w:val="22"/>
          <w:szCs w:val="22"/>
        </w:rPr>
        <w:t>16.0%</w:t>
      </w:r>
      <w:r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w:t>
      </w:r>
      <w:r w:rsidR="00E24501" w:rsidRPr="0ECD4335">
        <w:rPr>
          <w:rFonts w:asciiTheme="majorBidi" w:hAnsiTheme="majorBidi" w:cstheme="majorBidi"/>
          <w:sz w:val="22"/>
          <w:szCs w:val="22"/>
        </w:rPr>
        <w:t>C</w:t>
      </w:r>
      <w:r w:rsidR="00B6275E" w:rsidRPr="0ECD4335">
        <w:rPr>
          <w:rFonts w:asciiTheme="majorBidi" w:hAnsiTheme="majorBidi" w:cstheme="majorBidi"/>
          <w:sz w:val="22"/>
          <w:szCs w:val="22"/>
        </w:rPr>
        <w:t>hildren from the richest wealth quintile, whose mothers ha</w:t>
      </w:r>
      <w:r w:rsidR="0072662A"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at least secondary education</w:t>
      </w:r>
      <w:r w:rsidR="008003B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and </w:t>
      </w:r>
      <w:r w:rsidR="0093781B" w:rsidRPr="0ECD4335">
        <w:rPr>
          <w:rFonts w:asciiTheme="majorBidi" w:hAnsiTheme="majorBidi" w:cstheme="majorBidi"/>
          <w:sz w:val="22"/>
          <w:szCs w:val="22"/>
        </w:rPr>
        <w:t xml:space="preserve">those </w:t>
      </w:r>
      <w:r w:rsidR="00B6275E" w:rsidRPr="0ECD4335">
        <w:rPr>
          <w:rFonts w:asciiTheme="majorBidi" w:hAnsiTheme="majorBidi" w:cstheme="majorBidi"/>
          <w:sz w:val="22"/>
          <w:szCs w:val="22"/>
        </w:rPr>
        <w:t>whose mother participate</w:t>
      </w:r>
      <w:r w:rsidR="68508BD2"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in household decision-making </w:t>
      </w:r>
      <w:r w:rsidR="00545341" w:rsidRPr="0ECD4335">
        <w:rPr>
          <w:rFonts w:asciiTheme="majorBidi" w:hAnsiTheme="majorBidi" w:cstheme="majorBidi"/>
          <w:sz w:val="22"/>
          <w:szCs w:val="22"/>
        </w:rPr>
        <w:t>had</w:t>
      </w:r>
      <w:r w:rsidR="00B6275E" w:rsidRPr="0ECD4335">
        <w:rPr>
          <w:rFonts w:asciiTheme="majorBidi" w:hAnsiTheme="majorBidi" w:cstheme="majorBidi"/>
          <w:sz w:val="22"/>
          <w:szCs w:val="22"/>
        </w:rPr>
        <w:t xml:space="preserve"> 5</w:t>
      </w:r>
      <w:r w:rsidR="00022412" w:rsidRPr="0ECD4335">
        <w:rPr>
          <w:rFonts w:asciiTheme="majorBidi" w:hAnsiTheme="majorBidi" w:cstheme="majorBidi"/>
          <w:sz w:val="22"/>
          <w:szCs w:val="22"/>
        </w:rPr>
        <w:t>3</w:t>
      </w:r>
      <w:r w:rsidR="00B6275E" w:rsidRPr="0ECD4335">
        <w:rPr>
          <w:rFonts w:asciiTheme="majorBidi" w:hAnsiTheme="majorBidi" w:cstheme="majorBidi"/>
          <w:sz w:val="22"/>
          <w:szCs w:val="22"/>
        </w:rPr>
        <w:t>% (</w:t>
      </w:r>
      <w:proofErr w:type="spellStart"/>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w:t>
      </w:r>
      <w:proofErr w:type="spellEnd"/>
      <w:r w:rsidR="00B6275E" w:rsidRPr="0ECD4335">
        <w:rPr>
          <w:rFonts w:asciiTheme="majorBidi" w:hAnsiTheme="majorBidi" w:cstheme="majorBidi"/>
          <w:sz w:val="22"/>
          <w:szCs w:val="22"/>
        </w:rPr>
        <w:t>: 0.4</w:t>
      </w:r>
      <w:r w:rsidR="00E63CF2" w:rsidRPr="0ECD4335">
        <w:rPr>
          <w:rFonts w:asciiTheme="majorBidi" w:hAnsiTheme="majorBidi" w:cstheme="majorBidi"/>
          <w:sz w:val="22"/>
          <w:szCs w:val="22"/>
        </w:rPr>
        <w:t>7</w:t>
      </w:r>
      <w:r w:rsidR="00B6275E" w:rsidRPr="0ECD4335">
        <w:rPr>
          <w:rFonts w:asciiTheme="majorBidi" w:hAnsiTheme="majorBidi" w:cstheme="majorBidi"/>
          <w:sz w:val="22"/>
          <w:szCs w:val="22"/>
        </w:rPr>
        <w:t>; 95%CI: 0.26 to 0.</w:t>
      </w:r>
      <w:r w:rsidR="00E63CF2" w:rsidRPr="0ECD4335">
        <w:rPr>
          <w:rFonts w:asciiTheme="majorBidi" w:hAnsiTheme="majorBidi" w:cstheme="majorBidi"/>
          <w:sz w:val="22"/>
          <w:szCs w:val="22"/>
        </w:rPr>
        <w:t>86</w:t>
      </w:r>
      <w:r w:rsidR="00B6275E" w:rsidRPr="0ECD4335">
        <w:rPr>
          <w:rFonts w:asciiTheme="majorBidi" w:hAnsiTheme="majorBidi" w:cstheme="majorBidi"/>
          <w:sz w:val="22"/>
          <w:szCs w:val="22"/>
        </w:rPr>
        <w:t>), 4</w:t>
      </w:r>
      <w:r w:rsidR="00CE15BC" w:rsidRPr="0ECD4335">
        <w:rPr>
          <w:rFonts w:asciiTheme="majorBidi" w:hAnsiTheme="majorBidi" w:cstheme="majorBidi"/>
          <w:sz w:val="22"/>
          <w:szCs w:val="22"/>
        </w:rPr>
        <w:t>8</w:t>
      </w:r>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OR:0.5</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95%CI: 0.3</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xml:space="preserve"> to 0.93), and 3</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w:t>
      </w:r>
      <w:proofErr w:type="spellStart"/>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w:t>
      </w:r>
      <w:proofErr w:type="spellEnd"/>
      <w:r w:rsidR="00B6275E" w:rsidRPr="0ECD4335">
        <w:rPr>
          <w:rFonts w:asciiTheme="majorBidi" w:hAnsiTheme="majorBidi" w:cstheme="majorBidi"/>
          <w:sz w:val="22"/>
          <w:szCs w:val="22"/>
        </w:rPr>
        <w:t>: 0.6</w:t>
      </w:r>
      <w:r w:rsidR="00CE15BC" w:rsidRPr="0ECD4335">
        <w:rPr>
          <w:rFonts w:asciiTheme="majorBidi" w:hAnsiTheme="majorBidi" w:cstheme="majorBidi"/>
          <w:sz w:val="22"/>
          <w:szCs w:val="22"/>
        </w:rPr>
        <w:t>6</w:t>
      </w:r>
      <w:r w:rsidR="00BF4B8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95%CI: 0.4</w:t>
      </w:r>
      <w:r w:rsidR="00CE15BC" w:rsidRPr="0ECD4335">
        <w:rPr>
          <w:rFonts w:asciiTheme="majorBidi" w:hAnsiTheme="majorBidi" w:cstheme="majorBidi"/>
          <w:sz w:val="22"/>
          <w:szCs w:val="22"/>
        </w:rPr>
        <w:t>7</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to</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0.9</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xml:space="preserve">) lower </w:t>
      </w:r>
      <w:r w:rsidR="0061726B"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w:t>
      </w:r>
      <w:r w:rsidR="00C70197" w:rsidRPr="0ECD4335">
        <w:rPr>
          <w:rFonts w:asciiTheme="majorBidi" w:hAnsiTheme="majorBidi" w:cstheme="majorBidi"/>
          <w:sz w:val="22"/>
          <w:szCs w:val="22"/>
        </w:rPr>
        <w:t xml:space="preserve">experiencing </w:t>
      </w:r>
      <w:r w:rsidR="00877F15" w:rsidRPr="0ECD4335">
        <w:rPr>
          <w:rFonts w:asciiTheme="majorBidi" w:hAnsiTheme="majorBidi" w:cstheme="majorBidi"/>
          <w:sz w:val="22"/>
          <w:szCs w:val="22"/>
        </w:rPr>
        <w:t>undernutrition and anemia</w:t>
      </w:r>
      <w:r w:rsidR="00286F83" w:rsidRPr="0ECD4335">
        <w:rPr>
          <w:rFonts w:asciiTheme="majorBidi" w:hAnsiTheme="majorBidi" w:cstheme="majorBidi"/>
          <w:sz w:val="22"/>
          <w:szCs w:val="22"/>
        </w:rPr>
        <w:t xml:space="preserve"> co-existence</w:t>
      </w:r>
      <w:r w:rsidR="00877F15" w:rsidRPr="0ECD4335">
        <w:rPr>
          <w:rFonts w:asciiTheme="majorBidi" w:hAnsiTheme="majorBidi" w:cstheme="majorBidi"/>
          <w:sz w:val="22"/>
          <w:szCs w:val="22"/>
        </w:rPr>
        <w:t xml:space="preserve"> compared to their counterparts.</w:t>
      </w:r>
      <w:r w:rsidR="00545341" w:rsidRPr="0ECD4335">
        <w:rPr>
          <w:rFonts w:asciiTheme="majorBidi" w:hAnsiTheme="majorBidi" w:cstheme="majorBidi"/>
          <w:sz w:val="22"/>
          <w:szCs w:val="22"/>
        </w:rPr>
        <w:t xml:space="preserve"> C</w:t>
      </w:r>
      <w:r w:rsidR="00877F15" w:rsidRPr="0ECD4335">
        <w:rPr>
          <w:rFonts w:asciiTheme="majorBidi" w:hAnsiTheme="majorBidi" w:cstheme="majorBidi"/>
          <w:sz w:val="22"/>
          <w:szCs w:val="22"/>
        </w:rPr>
        <w:t>hildren with malnourished mothers</w:t>
      </w:r>
      <w:r w:rsidR="00545341" w:rsidRPr="0ECD4335">
        <w:rPr>
          <w:rFonts w:asciiTheme="majorBidi" w:hAnsiTheme="majorBidi" w:cstheme="majorBidi"/>
          <w:sz w:val="22"/>
          <w:szCs w:val="22"/>
        </w:rPr>
        <w:t xml:space="preserve"> had</w:t>
      </w:r>
      <w:r w:rsidR="00877F15" w:rsidRPr="0ECD4335">
        <w:rPr>
          <w:rFonts w:asciiTheme="majorBidi" w:hAnsiTheme="majorBidi" w:cstheme="majorBidi"/>
          <w:sz w:val="22"/>
          <w:szCs w:val="22"/>
        </w:rPr>
        <w:t xml:space="preserve"> </w:t>
      </w:r>
      <w:r w:rsidR="00245AAC" w:rsidRPr="0ECD4335">
        <w:rPr>
          <w:rFonts w:asciiTheme="majorBidi" w:hAnsiTheme="majorBidi" w:cstheme="majorBidi"/>
          <w:sz w:val="22"/>
          <w:szCs w:val="22"/>
        </w:rPr>
        <w:t>80</w:t>
      </w:r>
      <w:r w:rsidR="00877F15" w:rsidRPr="0ECD4335">
        <w:rPr>
          <w:rFonts w:asciiTheme="majorBidi" w:hAnsiTheme="majorBidi" w:cstheme="majorBidi"/>
          <w:sz w:val="22"/>
          <w:szCs w:val="22"/>
        </w:rPr>
        <w:t>% (</w:t>
      </w:r>
      <w:proofErr w:type="spellStart"/>
      <w:r w:rsidR="00416380" w:rsidRPr="0ECD4335">
        <w:rPr>
          <w:rFonts w:asciiTheme="majorBidi" w:hAnsiTheme="majorBidi" w:cstheme="majorBidi"/>
          <w:sz w:val="22"/>
          <w:szCs w:val="22"/>
        </w:rPr>
        <w:t>aOR</w:t>
      </w:r>
      <w:proofErr w:type="spellEnd"/>
      <w:r w:rsidR="00416380" w:rsidRPr="0ECD4335">
        <w:rPr>
          <w:rFonts w:asciiTheme="majorBidi" w:hAnsiTheme="majorBidi" w:cstheme="majorBidi"/>
          <w:sz w:val="22"/>
          <w:szCs w:val="22"/>
        </w:rPr>
        <w:t>=</w:t>
      </w:r>
      <w:r w:rsidR="00DC7454" w:rsidRPr="0ECD4335">
        <w:rPr>
          <w:rFonts w:asciiTheme="majorBidi" w:hAnsiTheme="majorBidi" w:cstheme="majorBidi"/>
          <w:sz w:val="22"/>
          <w:szCs w:val="22"/>
        </w:rPr>
        <w:t xml:space="preserve">1.80; </w:t>
      </w:r>
      <w:r w:rsidR="00877F15" w:rsidRPr="0ECD4335">
        <w:rPr>
          <w:rFonts w:asciiTheme="majorBidi" w:hAnsiTheme="majorBidi" w:cstheme="majorBidi"/>
          <w:sz w:val="22"/>
          <w:szCs w:val="22"/>
        </w:rPr>
        <w:t>95% CI:1.2</w:t>
      </w:r>
      <w:r w:rsidR="009455E1" w:rsidRPr="0ECD4335">
        <w:rPr>
          <w:rFonts w:asciiTheme="majorBidi" w:hAnsiTheme="majorBidi" w:cstheme="majorBidi"/>
          <w:sz w:val="22"/>
          <w:szCs w:val="22"/>
        </w:rPr>
        <w:t>0</w:t>
      </w:r>
      <w:r w:rsidR="00877F15" w:rsidRPr="0ECD4335">
        <w:rPr>
          <w:rFonts w:asciiTheme="majorBidi" w:hAnsiTheme="majorBidi" w:cstheme="majorBidi"/>
          <w:sz w:val="22"/>
          <w:szCs w:val="22"/>
        </w:rPr>
        <w:t xml:space="preserve"> to 2.</w:t>
      </w:r>
      <w:r w:rsidR="009455E1" w:rsidRPr="0ECD4335">
        <w:rPr>
          <w:rFonts w:asciiTheme="majorBidi" w:hAnsiTheme="majorBidi" w:cstheme="majorBidi"/>
          <w:sz w:val="22"/>
          <w:szCs w:val="22"/>
        </w:rPr>
        <w:t>7</w:t>
      </w:r>
      <w:r w:rsidR="00877F15" w:rsidRPr="0ECD4335">
        <w:rPr>
          <w:rFonts w:asciiTheme="majorBidi" w:hAnsiTheme="majorBidi" w:cstheme="majorBidi"/>
          <w:sz w:val="22"/>
          <w:szCs w:val="22"/>
        </w:rPr>
        <w:t xml:space="preserve">0) higher </w:t>
      </w:r>
      <w:r w:rsidR="0024194A"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co-existence compared to their counterparts. </w:t>
      </w:r>
    </w:p>
    <w:p w14:paraId="62AB17C7" w14:textId="32238C38" w:rsidR="00363AC6"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 xml:space="preserve">Conclusion: </w:t>
      </w:r>
      <w:r w:rsidRPr="0ECD4335">
        <w:rPr>
          <w:rFonts w:asciiTheme="majorBidi" w:hAnsiTheme="majorBidi" w:cstheme="majorBidi"/>
          <w:sz w:val="22"/>
          <w:szCs w:val="22"/>
        </w:rPr>
        <w:t xml:space="preserve">The prevalence of undernutrition, anemia, and </w:t>
      </w:r>
      <w:r w:rsidR="26EC987F" w:rsidRPr="0ECD4335">
        <w:rPr>
          <w:rFonts w:asciiTheme="majorBidi" w:hAnsiTheme="majorBidi" w:cstheme="majorBidi"/>
          <w:sz w:val="22"/>
          <w:szCs w:val="22"/>
        </w:rPr>
        <w:t xml:space="preserve">their </w:t>
      </w:r>
      <w:r w:rsidRPr="0ECD4335">
        <w:rPr>
          <w:rFonts w:asciiTheme="majorBidi" w:hAnsiTheme="majorBidi" w:cstheme="majorBidi"/>
          <w:sz w:val="22"/>
          <w:szCs w:val="22"/>
        </w:rPr>
        <w:t>co-existenc</w:t>
      </w:r>
      <w:r w:rsidR="00286F83" w:rsidRPr="0ECD4335">
        <w:rPr>
          <w:rFonts w:asciiTheme="majorBidi" w:hAnsiTheme="majorBidi" w:cstheme="majorBidi"/>
          <w:sz w:val="22"/>
          <w:szCs w:val="22"/>
        </w:rPr>
        <w:t>e among</w:t>
      </w:r>
      <w:r w:rsidR="008C4011" w:rsidRPr="0ECD4335">
        <w:rPr>
          <w:rFonts w:asciiTheme="majorBidi" w:hAnsiTheme="majorBidi" w:cstheme="majorBidi"/>
          <w:sz w:val="22"/>
          <w:szCs w:val="22"/>
        </w:rPr>
        <w:t xml:space="preserve"> children </w:t>
      </w:r>
      <w:r w:rsidR="70128B73" w:rsidRPr="0ECD4335">
        <w:rPr>
          <w:rFonts w:asciiTheme="majorBidi" w:hAnsiTheme="majorBidi" w:cstheme="majorBidi"/>
          <w:sz w:val="22"/>
          <w:szCs w:val="22"/>
        </w:rPr>
        <w:t>was</w:t>
      </w:r>
      <w:r w:rsidR="008C4011" w:rsidRPr="0ECD4335">
        <w:rPr>
          <w:rFonts w:asciiTheme="majorBidi" w:hAnsiTheme="majorBidi" w:cstheme="majorBidi"/>
          <w:sz w:val="22"/>
          <w:szCs w:val="22"/>
        </w:rPr>
        <w:t xml:space="preserve"> high</w:t>
      </w:r>
      <w:r w:rsidR="00286F83" w:rsidRPr="0ECD4335">
        <w:rPr>
          <w:rFonts w:asciiTheme="majorBidi" w:hAnsiTheme="majorBidi" w:cstheme="majorBidi"/>
          <w:sz w:val="22"/>
          <w:szCs w:val="22"/>
        </w:rPr>
        <w:t xml:space="preserve"> in Nepal</w:t>
      </w:r>
      <w:r w:rsidRPr="0ECD4335">
        <w:rPr>
          <w:rFonts w:asciiTheme="majorBidi" w:hAnsiTheme="majorBidi" w:cstheme="majorBidi"/>
          <w:sz w:val="22"/>
          <w:szCs w:val="22"/>
        </w:rPr>
        <w:t xml:space="preserve">. </w:t>
      </w:r>
      <w:r w:rsidR="00FE55A3">
        <w:rPr>
          <w:rFonts w:asciiTheme="majorBidi" w:hAnsiTheme="majorBidi" w:cstheme="majorBidi"/>
          <w:sz w:val="22"/>
          <w:szCs w:val="22"/>
        </w:rPr>
        <w:t xml:space="preserve">Interventions </w:t>
      </w:r>
      <w:r w:rsidR="00954CC0">
        <w:rPr>
          <w:rFonts w:asciiTheme="majorBidi" w:hAnsiTheme="majorBidi" w:cstheme="majorBidi"/>
          <w:sz w:val="22"/>
          <w:szCs w:val="22"/>
        </w:rPr>
        <w:t>that</w:t>
      </w:r>
      <w:r w:rsidR="00FE55A3">
        <w:rPr>
          <w:rFonts w:asciiTheme="majorBidi" w:hAnsiTheme="majorBidi" w:cstheme="majorBidi"/>
          <w:sz w:val="22"/>
          <w:szCs w:val="22"/>
        </w:rPr>
        <w:t xml:space="preserve"> </w:t>
      </w:r>
      <w:r w:rsidR="00A51ABD">
        <w:rPr>
          <w:rFonts w:asciiTheme="majorBidi" w:hAnsiTheme="majorBidi" w:cstheme="majorBidi"/>
          <w:sz w:val="22"/>
          <w:szCs w:val="22"/>
        </w:rPr>
        <w:t>improve</w:t>
      </w:r>
      <w:r w:rsidR="00FF677D">
        <w:rPr>
          <w:rFonts w:asciiTheme="majorBidi" w:hAnsiTheme="majorBidi" w:cstheme="majorBidi"/>
          <w:sz w:val="22"/>
          <w:szCs w:val="22"/>
        </w:rPr>
        <w:t xml:space="preserve"> mother’s education,</w:t>
      </w:r>
      <w:r w:rsidR="00614B40">
        <w:rPr>
          <w:rFonts w:asciiTheme="majorBidi" w:hAnsiTheme="majorBidi" w:cstheme="majorBidi"/>
          <w:sz w:val="22"/>
          <w:szCs w:val="22"/>
        </w:rPr>
        <w:t xml:space="preserve"> </w:t>
      </w:r>
      <w:r w:rsidR="00954CC0">
        <w:rPr>
          <w:rFonts w:asciiTheme="majorBidi" w:hAnsiTheme="majorBidi" w:cstheme="majorBidi"/>
          <w:sz w:val="22"/>
          <w:szCs w:val="22"/>
        </w:rPr>
        <w:t>strengthen their</w:t>
      </w:r>
      <w:r w:rsidR="00FF677D">
        <w:rPr>
          <w:rFonts w:asciiTheme="majorBidi" w:hAnsiTheme="majorBidi" w:cstheme="majorBidi"/>
          <w:sz w:val="22"/>
          <w:szCs w:val="22"/>
        </w:rPr>
        <w:t xml:space="preserve"> roles in family,</w:t>
      </w:r>
      <w:r w:rsidR="00E12321">
        <w:rPr>
          <w:rFonts w:asciiTheme="majorBidi" w:hAnsiTheme="majorBidi" w:cstheme="majorBidi"/>
          <w:sz w:val="22"/>
          <w:szCs w:val="22"/>
        </w:rPr>
        <w:t xml:space="preserve"> and </w:t>
      </w:r>
      <w:r w:rsidR="00A51ABD">
        <w:rPr>
          <w:rFonts w:asciiTheme="majorBidi" w:hAnsiTheme="majorBidi" w:cstheme="majorBidi"/>
          <w:sz w:val="22"/>
          <w:szCs w:val="22"/>
        </w:rPr>
        <w:t>enhance</w:t>
      </w:r>
      <w:r w:rsidR="004D6217">
        <w:rPr>
          <w:rFonts w:asciiTheme="majorBidi" w:hAnsiTheme="majorBidi" w:cstheme="majorBidi"/>
          <w:sz w:val="22"/>
          <w:szCs w:val="22"/>
        </w:rPr>
        <w:t xml:space="preserve"> </w:t>
      </w:r>
      <w:r w:rsidR="00A51ABD">
        <w:rPr>
          <w:rFonts w:asciiTheme="majorBidi" w:hAnsiTheme="majorBidi" w:cstheme="majorBidi"/>
          <w:sz w:val="22"/>
          <w:szCs w:val="22"/>
        </w:rPr>
        <w:t>household</w:t>
      </w:r>
      <w:r w:rsidR="00FF677D">
        <w:rPr>
          <w:rFonts w:asciiTheme="majorBidi" w:hAnsiTheme="majorBidi" w:cstheme="majorBidi"/>
          <w:sz w:val="22"/>
          <w:szCs w:val="22"/>
        </w:rPr>
        <w:t xml:space="preserve"> </w:t>
      </w:r>
      <w:r w:rsidR="00E12321">
        <w:rPr>
          <w:rFonts w:asciiTheme="majorBidi" w:hAnsiTheme="majorBidi" w:cstheme="majorBidi"/>
          <w:sz w:val="22"/>
          <w:szCs w:val="22"/>
        </w:rPr>
        <w:t>financial condition of household</w:t>
      </w:r>
      <w:r w:rsidR="002C1697">
        <w:rPr>
          <w:rFonts w:asciiTheme="majorBidi" w:hAnsiTheme="majorBidi" w:cstheme="majorBidi"/>
          <w:sz w:val="22"/>
          <w:szCs w:val="22"/>
        </w:rPr>
        <w:t xml:space="preserve"> </w:t>
      </w:r>
      <w:r w:rsidR="00D37801" w:rsidRPr="0ECD4335">
        <w:rPr>
          <w:rFonts w:asciiTheme="majorBidi" w:hAnsiTheme="majorBidi" w:cstheme="majorBidi"/>
          <w:sz w:val="22"/>
          <w:szCs w:val="22"/>
        </w:rPr>
        <w:t xml:space="preserve">are </w:t>
      </w:r>
      <w:r w:rsidR="00667B61" w:rsidRPr="0ECD4335">
        <w:rPr>
          <w:rFonts w:asciiTheme="majorBidi" w:hAnsiTheme="majorBidi" w:cstheme="majorBidi"/>
          <w:sz w:val="22"/>
          <w:szCs w:val="22"/>
        </w:rPr>
        <w:t>essential</w:t>
      </w:r>
      <w:r w:rsidRPr="0ECD4335">
        <w:rPr>
          <w:rFonts w:asciiTheme="majorBidi" w:hAnsiTheme="majorBidi" w:cstheme="majorBidi"/>
          <w:sz w:val="22"/>
          <w:szCs w:val="22"/>
        </w:rPr>
        <w:t xml:space="preserve"> to </w:t>
      </w:r>
      <w:r w:rsidR="00960B06" w:rsidRPr="0ECD4335">
        <w:rPr>
          <w:rFonts w:asciiTheme="majorBidi" w:hAnsiTheme="majorBidi" w:cstheme="majorBidi"/>
          <w:sz w:val="22"/>
          <w:szCs w:val="22"/>
        </w:rPr>
        <w:t>reduce these conditions</w:t>
      </w:r>
      <w:r w:rsidRPr="0ECD4335">
        <w:rPr>
          <w:rFonts w:asciiTheme="majorBidi" w:hAnsiTheme="majorBidi" w:cstheme="majorBidi"/>
          <w:sz w:val="22"/>
          <w:szCs w:val="22"/>
        </w:rPr>
        <w:t xml:space="preserve"> and improve </w:t>
      </w:r>
      <w:r w:rsidR="00960B06" w:rsidRPr="0ECD4335">
        <w:rPr>
          <w:rFonts w:asciiTheme="majorBidi" w:hAnsiTheme="majorBidi" w:cstheme="majorBidi"/>
          <w:sz w:val="22"/>
          <w:szCs w:val="22"/>
        </w:rPr>
        <w:t xml:space="preserve">children’s </w:t>
      </w:r>
      <w:r w:rsidRPr="0ECD4335">
        <w:rPr>
          <w:rFonts w:asciiTheme="majorBidi" w:hAnsiTheme="majorBidi" w:cstheme="majorBidi"/>
          <w:sz w:val="22"/>
          <w:szCs w:val="22"/>
        </w:rPr>
        <w:t xml:space="preserve">nutritional status. </w:t>
      </w:r>
    </w:p>
    <w:p w14:paraId="22B49529" w14:textId="77777777" w:rsidR="00564BC0" w:rsidRPr="00A12542" w:rsidRDefault="00564BC0" w:rsidP="0ECD4335">
      <w:pPr>
        <w:spacing w:line="360" w:lineRule="auto"/>
        <w:jc w:val="both"/>
        <w:rPr>
          <w:rFonts w:asciiTheme="majorBidi" w:hAnsiTheme="majorBidi" w:cstheme="majorBidi"/>
          <w:sz w:val="22"/>
          <w:szCs w:val="22"/>
        </w:rPr>
      </w:pPr>
    </w:p>
    <w:p w14:paraId="37E32EB4" w14:textId="3F614D09" w:rsidR="00EB0E23" w:rsidRDefault="0004701C" w:rsidP="00564BC0">
      <w:pPr>
        <w:spacing w:line="360" w:lineRule="auto"/>
        <w:jc w:val="both"/>
        <w:rPr>
          <w:rFonts w:asciiTheme="majorBidi" w:hAnsiTheme="majorBidi" w:cstheme="majorBidi"/>
          <w:b/>
          <w:bCs/>
          <w:sz w:val="22"/>
          <w:szCs w:val="22"/>
        </w:rPr>
      </w:pPr>
      <w:r w:rsidRPr="00A12542">
        <w:rPr>
          <w:rFonts w:asciiTheme="majorBidi" w:hAnsiTheme="majorBidi" w:cstheme="majorBidi"/>
          <w:i/>
          <w:iCs/>
          <w:sz w:val="22"/>
          <w:szCs w:val="22"/>
        </w:rPr>
        <w:t>Key</w:t>
      </w:r>
      <w:r w:rsidR="00283E32" w:rsidRPr="00A12542">
        <w:rPr>
          <w:rFonts w:asciiTheme="majorBidi" w:hAnsiTheme="majorBidi" w:cstheme="majorBidi"/>
          <w:i/>
          <w:iCs/>
          <w:sz w:val="22"/>
          <w:szCs w:val="22"/>
        </w:rPr>
        <w:t xml:space="preserve">words: </w:t>
      </w:r>
      <w:r w:rsidR="00222FB6">
        <w:rPr>
          <w:rFonts w:asciiTheme="majorBidi" w:hAnsiTheme="majorBidi" w:cstheme="majorBidi"/>
          <w:i/>
          <w:iCs/>
          <w:sz w:val="22"/>
          <w:szCs w:val="22"/>
        </w:rPr>
        <w:t>u</w:t>
      </w:r>
      <w:r w:rsidR="00283E32" w:rsidRPr="00A12542">
        <w:rPr>
          <w:rFonts w:asciiTheme="majorBidi" w:hAnsiTheme="majorBidi" w:cstheme="majorBidi"/>
          <w:i/>
          <w:iCs/>
          <w:sz w:val="22"/>
          <w:szCs w:val="22"/>
        </w:rPr>
        <w:t xml:space="preserve">ndernutrition; anemia; </w:t>
      </w:r>
      <w:r w:rsidR="00222FB6">
        <w:rPr>
          <w:rFonts w:asciiTheme="majorBidi" w:hAnsiTheme="majorBidi" w:cstheme="majorBidi"/>
          <w:i/>
          <w:iCs/>
          <w:sz w:val="22"/>
          <w:szCs w:val="22"/>
        </w:rPr>
        <w:t>c</w:t>
      </w:r>
      <w:r w:rsidR="00283E32" w:rsidRPr="00A12542">
        <w:rPr>
          <w:rFonts w:asciiTheme="majorBidi" w:hAnsiTheme="majorBidi" w:cstheme="majorBidi"/>
          <w:i/>
          <w:iCs/>
          <w:sz w:val="22"/>
          <w:szCs w:val="22"/>
        </w:rPr>
        <w:t xml:space="preserve">o-existence; 6-59-months </w:t>
      </w:r>
      <w:r w:rsidR="007C3F06" w:rsidRPr="00A12542">
        <w:rPr>
          <w:rFonts w:asciiTheme="majorBidi" w:hAnsiTheme="majorBidi" w:cstheme="majorBidi"/>
          <w:i/>
          <w:iCs/>
          <w:sz w:val="22"/>
          <w:szCs w:val="22"/>
        </w:rPr>
        <w:t>children</w:t>
      </w:r>
      <w:r w:rsidR="00283E32" w:rsidRPr="00A12542">
        <w:rPr>
          <w:rFonts w:asciiTheme="majorBidi" w:hAnsiTheme="majorBidi" w:cstheme="majorBidi"/>
          <w:i/>
          <w:iCs/>
          <w:sz w:val="22"/>
          <w:szCs w:val="22"/>
        </w:rPr>
        <w:t>; Nepal</w:t>
      </w:r>
      <w:r w:rsidR="008D4A1E" w:rsidRPr="00A12542">
        <w:rPr>
          <w:rFonts w:asciiTheme="majorBidi" w:hAnsiTheme="majorBidi" w:cstheme="majorBidi"/>
          <w:i/>
          <w:iCs/>
          <w:sz w:val="22"/>
          <w:szCs w:val="22"/>
        </w:rPr>
        <w:t>; NDHS 2022</w:t>
      </w:r>
      <w:r w:rsidR="00EB0E23">
        <w:rPr>
          <w:rFonts w:asciiTheme="majorBidi" w:hAnsiTheme="majorBidi" w:cstheme="majorBidi"/>
          <w:b/>
          <w:bCs/>
          <w:sz w:val="22"/>
          <w:szCs w:val="22"/>
        </w:rPr>
        <w:br w:type="page"/>
      </w:r>
    </w:p>
    <w:p w14:paraId="385D3E91" w14:textId="781AD17A" w:rsidR="000213CB" w:rsidRPr="00741C2C" w:rsidRDefault="007E5516" w:rsidP="00741C2C">
      <w:pPr>
        <w:rPr>
          <w:rFonts w:asciiTheme="majorBidi" w:hAnsiTheme="majorBidi" w:cstheme="majorBidi"/>
          <w:b/>
          <w:bCs/>
          <w:sz w:val="22"/>
          <w:szCs w:val="22"/>
        </w:rPr>
      </w:pPr>
      <w:r w:rsidRPr="00A12542">
        <w:rPr>
          <w:rFonts w:asciiTheme="majorBidi" w:hAnsiTheme="majorBidi" w:cstheme="majorBidi"/>
          <w:b/>
          <w:bCs/>
          <w:sz w:val="22"/>
          <w:szCs w:val="22"/>
        </w:rPr>
        <w:lastRenderedPageBreak/>
        <w:t>Introduction</w:t>
      </w:r>
    </w:p>
    <w:p w14:paraId="3E4B5E6F" w14:textId="26FE1556" w:rsidR="00554C9C" w:rsidRDefault="1C4F84C1"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Undernutrition</w:t>
      </w:r>
      <w:r w:rsidR="003F4314" w:rsidRPr="0ECD4335">
        <w:rPr>
          <w:rFonts w:asciiTheme="majorBidi" w:hAnsiTheme="majorBidi" w:cstheme="majorBidi"/>
          <w:sz w:val="22"/>
          <w:szCs w:val="22"/>
        </w:rPr>
        <w:t xml:space="preserve"> </w:t>
      </w:r>
      <w:r w:rsidR="687506B1" w:rsidRPr="0ECD4335">
        <w:rPr>
          <w:rFonts w:asciiTheme="majorBidi" w:hAnsiTheme="majorBidi" w:cstheme="majorBidi"/>
          <w:sz w:val="22"/>
          <w:szCs w:val="22"/>
        </w:rPr>
        <w:t xml:space="preserve">including </w:t>
      </w:r>
      <w:r w:rsidRPr="0ECD4335">
        <w:rPr>
          <w:rFonts w:asciiTheme="majorBidi" w:hAnsiTheme="majorBidi" w:cstheme="majorBidi"/>
          <w:sz w:val="22"/>
          <w:szCs w:val="22"/>
        </w:rPr>
        <w:t>stunting, wasting</w:t>
      </w:r>
      <w:r w:rsidR="7ED1EDC2" w:rsidRPr="0ECD4335">
        <w:rPr>
          <w:rFonts w:asciiTheme="majorBidi" w:hAnsiTheme="majorBidi" w:cstheme="majorBidi"/>
          <w:sz w:val="22"/>
          <w:szCs w:val="22"/>
        </w:rPr>
        <w:t xml:space="preserve">, </w:t>
      </w:r>
      <w:r w:rsidR="79114578" w:rsidRPr="0ECD4335">
        <w:rPr>
          <w:rFonts w:asciiTheme="majorBidi" w:hAnsiTheme="majorBidi" w:cstheme="majorBidi"/>
          <w:sz w:val="22"/>
          <w:szCs w:val="22"/>
        </w:rPr>
        <w:t xml:space="preserve">and </w:t>
      </w:r>
      <w:proofErr w:type="gramStart"/>
      <w:r w:rsidR="7ED1EDC2" w:rsidRPr="0ECD4335">
        <w:rPr>
          <w:rFonts w:asciiTheme="majorBidi" w:hAnsiTheme="majorBidi" w:cstheme="majorBidi"/>
          <w:sz w:val="22"/>
          <w:szCs w:val="22"/>
        </w:rPr>
        <w:t>underweight</w:t>
      </w:r>
      <w:proofErr w:type="gramEnd"/>
      <w:r w:rsidR="003F4314" w:rsidRPr="0ECD4335">
        <w:rPr>
          <w:rFonts w:asciiTheme="majorBidi" w:hAnsiTheme="majorBidi" w:cstheme="majorBidi"/>
          <w:sz w:val="22"/>
          <w:szCs w:val="22"/>
        </w:rPr>
        <w:t xml:space="preserve"> </w:t>
      </w:r>
      <w:r w:rsidR="023743D1" w:rsidRPr="0ECD4335">
        <w:rPr>
          <w:rFonts w:asciiTheme="majorBidi" w:hAnsiTheme="majorBidi" w:cstheme="majorBidi"/>
          <w:sz w:val="22"/>
          <w:szCs w:val="22"/>
        </w:rPr>
        <w:t xml:space="preserve">is </w:t>
      </w:r>
      <w:r w:rsidR="001B176A" w:rsidRPr="0ECD4335">
        <w:rPr>
          <w:rFonts w:asciiTheme="majorBidi" w:hAnsiTheme="majorBidi" w:cstheme="majorBidi"/>
          <w:sz w:val="22"/>
          <w:szCs w:val="22"/>
        </w:rPr>
        <w:t>a</w:t>
      </w:r>
      <w:r w:rsidR="05E905AB" w:rsidRPr="0ECD4335">
        <w:rPr>
          <w:rFonts w:asciiTheme="majorBidi" w:hAnsiTheme="majorBidi" w:cstheme="majorBidi"/>
          <w:sz w:val="22"/>
          <w:szCs w:val="22"/>
        </w:rPr>
        <w:t xml:space="preserve"> major public health </w:t>
      </w:r>
      <w:r w:rsidR="003F4314" w:rsidRPr="0ECD4335">
        <w:rPr>
          <w:rFonts w:asciiTheme="majorBidi" w:hAnsiTheme="majorBidi" w:cstheme="majorBidi"/>
          <w:sz w:val="22"/>
          <w:szCs w:val="22"/>
        </w:rPr>
        <w:t>challenge</w:t>
      </w:r>
      <w:r w:rsidR="05E905AB" w:rsidRPr="0ECD4335">
        <w:rPr>
          <w:rFonts w:asciiTheme="majorBidi" w:hAnsiTheme="majorBidi" w:cstheme="majorBidi"/>
          <w:sz w:val="22"/>
          <w:szCs w:val="22"/>
        </w:rPr>
        <w:t xml:space="preserve"> </w:t>
      </w:r>
      <w:r w:rsidR="77486F29" w:rsidRPr="0ECD4335">
        <w:rPr>
          <w:rFonts w:asciiTheme="majorBidi" w:hAnsiTheme="majorBidi" w:cstheme="majorBidi"/>
          <w:sz w:val="22"/>
          <w:szCs w:val="22"/>
        </w:rPr>
        <w:t xml:space="preserve">among </w:t>
      </w:r>
      <w:r w:rsidR="00C65B09" w:rsidRPr="0ECD4335">
        <w:rPr>
          <w:rFonts w:asciiTheme="majorBidi" w:hAnsiTheme="majorBidi" w:cstheme="majorBidi"/>
          <w:sz w:val="22"/>
          <w:szCs w:val="22"/>
        </w:rPr>
        <w:t xml:space="preserve">children </w:t>
      </w:r>
      <w:r w:rsidR="77486F29" w:rsidRPr="0ECD4335">
        <w:rPr>
          <w:rFonts w:asciiTheme="majorBidi" w:hAnsiTheme="majorBidi" w:cstheme="majorBidi"/>
          <w:sz w:val="22"/>
          <w:szCs w:val="22"/>
        </w:rPr>
        <w:t>under 5</w:t>
      </w:r>
      <w:r w:rsidR="003F4314" w:rsidRPr="0ECD4335">
        <w:rPr>
          <w:rFonts w:asciiTheme="majorBidi" w:hAnsiTheme="majorBidi" w:cstheme="majorBidi"/>
          <w:sz w:val="22"/>
          <w:szCs w:val="22"/>
        </w:rPr>
        <w:t xml:space="preserve"> years</w:t>
      </w:r>
      <w:r w:rsidR="0021451E" w:rsidRPr="0ECD4335">
        <w:rPr>
          <w:rFonts w:asciiTheme="majorBidi" w:hAnsiTheme="majorBidi" w:cstheme="majorBidi"/>
          <w:sz w:val="22"/>
          <w:szCs w:val="22"/>
        </w:rPr>
        <w:t xml:space="preserve"> (U-5)</w:t>
      </w:r>
      <w:r w:rsidR="003F4314" w:rsidRPr="0ECD4335">
        <w:rPr>
          <w:rFonts w:asciiTheme="majorBidi" w:hAnsiTheme="majorBidi" w:cstheme="majorBidi"/>
          <w:sz w:val="22"/>
          <w:szCs w:val="22"/>
        </w:rPr>
        <w:t xml:space="preserve"> of age</w:t>
      </w:r>
      <w:r w:rsidR="77486F29" w:rsidRPr="0ECD4335">
        <w:rPr>
          <w:rFonts w:asciiTheme="majorBidi" w:hAnsiTheme="majorBidi" w:cstheme="majorBidi"/>
          <w:sz w:val="22"/>
          <w:szCs w:val="22"/>
        </w:rPr>
        <w:t xml:space="preserve"> </w:t>
      </w:r>
      <w:r w:rsidR="72194D41" w:rsidRPr="0ECD4335">
        <w:rPr>
          <w:rFonts w:asciiTheme="majorBidi" w:hAnsiTheme="majorBidi" w:cstheme="majorBidi"/>
          <w:sz w:val="22"/>
          <w:szCs w:val="22"/>
        </w:rPr>
        <w:t>globally</w:t>
      </w:r>
      <w:r w:rsidR="003F4314" w:rsidRPr="0ECD4335">
        <w:rPr>
          <w:rFonts w:asciiTheme="majorBidi" w:hAnsiTheme="majorBidi" w:cstheme="majorBidi"/>
          <w:sz w:val="22"/>
          <w:szCs w:val="22"/>
        </w:rPr>
        <w:t xml:space="preserve">. This issue is particularly pronounced in </w:t>
      </w:r>
      <w:r w:rsidR="05E905AB" w:rsidRPr="0ECD4335">
        <w:rPr>
          <w:rFonts w:asciiTheme="majorBidi" w:hAnsiTheme="majorBidi" w:cstheme="majorBidi"/>
          <w:sz w:val="22"/>
          <w:szCs w:val="22"/>
        </w:rPr>
        <w:t>developing countries like Nepal</w:t>
      </w:r>
      <w:r w:rsidR="1ED18FBB" w:rsidRPr="0ECD4335">
        <w:rPr>
          <w:rFonts w:asciiTheme="majorBidi" w:hAnsiTheme="majorBidi" w:cstheme="majorBidi"/>
          <w:sz w:val="22"/>
          <w:szCs w:val="22"/>
        </w:rPr>
        <w:t xml:space="preserve"> </w:t>
      </w:r>
      <w:r w:rsidR="003B5D3B"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{"citationID":"Bsyv6a3U","properties":{"formattedCitation":"[1\\uc0\\u8211{}4]","plainCitation":"[1–4]","noteIndex":0},"citationItems":[{"id":2138,"uris":["http://zotero.org/users/3118180/items/8VRSF8C7"],"itemData":{"id":2138,"type":"article-journal","abstract":"Malnutrition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Singh"}],"issued":{"date-parts":[["2020",3,29]]}}},{"id":2139,"uris":["http://zotero.org/users/3118180/items/LZM5JW7L"],"itemData":{"id":2139,"type":"article-journal","abstract":"Anemia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Kumar"},{"family":"Wu","given":"Qian"}],"issued":{"date-parts":[["2022",7,16]]}},"label":"page"},{"id":2137,"uris":["http://zotero.org/users/3118180/items/X9HJT659"],"itemData":{"id":2137,"type":"article-journal","abstract":"The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Nicholas"}],"issued":{"date-parts":[["2019",2]]}}},{"id":2093,"uris":["http://zotero.org/users/3118180/items/MZ44PJPQ"],"itemData":{"id":2093,"type":"article-journal","abstract":"Background\n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w:t>
      </w:r>
      <w:r w:rsidR="003B5D3B" w:rsidRPr="0ECD4335">
        <w:rPr>
          <w:rFonts w:asciiTheme="majorBidi" w:hAnsiTheme="majorBidi" w:cstheme="majorBidi"/>
          <w:sz w:val="22"/>
          <w:szCs w:val="22"/>
        </w:rPr>
        <w:fldChar w:fldCharType="end"/>
      </w:r>
      <w:r w:rsidR="05E905AB" w:rsidRPr="0ECD4335">
        <w:rPr>
          <w:rFonts w:asciiTheme="majorBidi" w:hAnsiTheme="majorBidi" w:cstheme="majorBidi"/>
          <w:sz w:val="22"/>
          <w:szCs w:val="22"/>
        </w:rPr>
        <w:t>.</w:t>
      </w:r>
      <w:r w:rsidR="3D36D996" w:rsidRPr="0ECD4335">
        <w:rPr>
          <w:rFonts w:asciiTheme="majorBidi" w:hAnsiTheme="majorBidi" w:cstheme="majorBidi"/>
          <w:sz w:val="22"/>
          <w:szCs w:val="22"/>
        </w:rPr>
        <w:t xml:space="preserve"> </w:t>
      </w:r>
      <w:r w:rsidR="7AC42452" w:rsidRPr="0ECD4335">
        <w:rPr>
          <w:rFonts w:asciiTheme="majorBidi" w:hAnsiTheme="majorBidi" w:cstheme="majorBidi"/>
          <w:sz w:val="22"/>
          <w:szCs w:val="22"/>
        </w:rPr>
        <w:t xml:space="preserve">There are </w:t>
      </w:r>
      <w:r w:rsidR="44681630" w:rsidRPr="0ECD4335">
        <w:rPr>
          <w:rFonts w:asciiTheme="majorBidi" w:hAnsiTheme="majorBidi" w:cstheme="majorBidi"/>
          <w:sz w:val="22"/>
          <w:szCs w:val="22"/>
        </w:rPr>
        <w:t>three different</w:t>
      </w:r>
      <w:r w:rsidR="71CF4053" w:rsidRPr="0ECD4335">
        <w:rPr>
          <w:rFonts w:asciiTheme="majorBidi" w:hAnsiTheme="majorBidi" w:cstheme="majorBidi"/>
          <w:sz w:val="22"/>
          <w:szCs w:val="22"/>
        </w:rPr>
        <w:t xml:space="preserve"> causes</w:t>
      </w:r>
      <w:r w:rsidR="008A7783">
        <w:rPr>
          <w:rFonts w:asciiTheme="majorBidi" w:hAnsiTheme="majorBidi" w:cstheme="majorBidi"/>
          <w:sz w:val="22"/>
          <w:szCs w:val="22"/>
        </w:rPr>
        <w:t xml:space="preserve"> of undernutrition</w:t>
      </w:r>
      <w:r w:rsidR="71CF4053" w:rsidRPr="0ECD4335">
        <w:rPr>
          <w:rFonts w:asciiTheme="majorBidi" w:hAnsiTheme="majorBidi" w:cstheme="majorBidi"/>
          <w:sz w:val="22"/>
          <w:szCs w:val="22"/>
        </w:rPr>
        <w:t xml:space="preserve"> – immediate, underlying, and basic</w:t>
      </w:r>
      <w:r w:rsidR="5563FA5E" w:rsidRPr="0ECD4335">
        <w:rPr>
          <w:rFonts w:asciiTheme="majorBidi" w:hAnsiTheme="majorBidi" w:cstheme="majorBidi"/>
          <w:sz w:val="22"/>
          <w:szCs w:val="22"/>
        </w:rPr>
        <w:t xml:space="preserve">: </w:t>
      </w:r>
      <w:r w:rsidR="565547EC" w:rsidRPr="0ECD4335">
        <w:rPr>
          <w:rFonts w:asciiTheme="majorBidi" w:hAnsiTheme="majorBidi" w:cstheme="majorBidi"/>
          <w:sz w:val="22"/>
          <w:szCs w:val="22"/>
        </w:rPr>
        <w:t xml:space="preserve">The </w:t>
      </w:r>
      <w:r w:rsidR="2EEC668E" w:rsidRPr="0ECD4335">
        <w:rPr>
          <w:rFonts w:asciiTheme="majorBidi" w:hAnsiTheme="majorBidi" w:cstheme="majorBidi"/>
          <w:sz w:val="22"/>
          <w:szCs w:val="22"/>
        </w:rPr>
        <w:t>i</w:t>
      </w:r>
      <w:r w:rsidR="71CF4053" w:rsidRPr="0ECD4335">
        <w:rPr>
          <w:rFonts w:asciiTheme="majorBidi" w:hAnsiTheme="majorBidi" w:cstheme="majorBidi"/>
          <w:sz w:val="22"/>
          <w:szCs w:val="22"/>
        </w:rPr>
        <w:t>mmediate causes include inadequate diet</w:t>
      </w:r>
      <w:r w:rsidR="003F4314" w:rsidRPr="0ECD4335">
        <w:rPr>
          <w:rFonts w:asciiTheme="majorBidi" w:hAnsiTheme="majorBidi" w:cstheme="majorBidi"/>
          <w:sz w:val="22"/>
          <w:szCs w:val="22"/>
        </w:rPr>
        <w:t xml:space="preserve"> intake</w:t>
      </w:r>
      <w:r w:rsidR="71CF4053" w:rsidRPr="0ECD4335">
        <w:rPr>
          <w:rFonts w:asciiTheme="majorBidi" w:hAnsiTheme="majorBidi" w:cstheme="majorBidi"/>
          <w:sz w:val="22"/>
          <w:szCs w:val="22"/>
        </w:rPr>
        <w:t xml:space="preserve"> and repeated illnesses</w:t>
      </w:r>
      <w:r w:rsidR="0B623EE7" w:rsidRPr="0ECD4335">
        <w:rPr>
          <w:rFonts w:asciiTheme="majorBidi" w:hAnsiTheme="majorBidi" w:cstheme="majorBidi"/>
          <w:sz w:val="22"/>
          <w:szCs w:val="22"/>
        </w:rPr>
        <w:t>;</w:t>
      </w:r>
      <w:r w:rsidR="00A735F0" w:rsidRPr="0ECD4335">
        <w:rPr>
          <w:rFonts w:asciiTheme="majorBidi" w:hAnsiTheme="majorBidi" w:cstheme="majorBidi"/>
          <w:sz w:val="22"/>
          <w:szCs w:val="22"/>
        </w:rPr>
        <w:t xml:space="preserve"> </w:t>
      </w:r>
      <w:r w:rsidR="0F97CA1D" w:rsidRPr="0ECD4335">
        <w:rPr>
          <w:rFonts w:asciiTheme="majorBidi" w:hAnsiTheme="majorBidi" w:cstheme="majorBidi"/>
          <w:sz w:val="22"/>
          <w:szCs w:val="22"/>
        </w:rPr>
        <w:t xml:space="preserve">The </w:t>
      </w:r>
      <w:r w:rsidR="00A735F0" w:rsidRPr="0ECD4335">
        <w:rPr>
          <w:rFonts w:asciiTheme="majorBidi" w:hAnsiTheme="majorBidi" w:cstheme="majorBidi"/>
          <w:sz w:val="22"/>
          <w:szCs w:val="22"/>
        </w:rPr>
        <w:t>underlying</w:t>
      </w:r>
      <w:r w:rsidR="71CF4053" w:rsidRPr="0ECD4335">
        <w:rPr>
          <w:rFonts w:asciiTheme="majorBidi" w:hAnsiTheme="majorBidi" w:cstheme="majorBidi"/>
          <w:sz w:val="22"/>
          <w:szCs w:val="22"/>
        </w:rPr>
        <w:t xml:space="preserve"> </w:t>
      </w:r>
      <w:r w:rsidR="32138BAA" w:rsidRPr="0ECD4335">
        <w:rPr>
          <w:rFonts w:asciiTheme="majorBidi" w:hAnsiTheme="majorBidi" w:cstheme="majorBidi"/>
          <w:sz w:val="22"/>
          <w:szCs w:val="22"/>
        </w:rPr>
        <w:t>causes</w:t>
      </w:r>
      <w:r w:rsidR="71CF4053" w:rsidRPr="0ECD4335">
        <w:rPr>
          <w:rFonts w:asciiTheme="majorBidi" w:hAnsiTheme="majorBidi" w:cstheme="majorBidi"/>
          <w:sz w:val="22"/>
          <w:szCs w:val="22"/>
        </w:rPr>
        <w:t xml:space="preserve"> </w:t>
      </w:r>
      <w:r w:rsidR="00AE1F0D" w:rsidRPr="0ECD4335">
        <w:rPr>
          <w:rFonts w:asciiTheme="majorBidi" w:hAnsiTheme="majorBidi" w:cstheme="majorBidi"/>
          <w:sz w:val="22"/>
          <w:szCs w:val="22"/>
        </w:rPr>
        <w:t xml:space="preserve">include suboptimal </w:t>
      </w:r>
      <w:r w:rsidR="00655092" w:rsidRPr="0ECD4335">
        <w:rPr>
          <w:rFonts w:asciiTheme="majorBidi" w:hAnsiTheme="majorBidi" w:cstheme="majorBidi"/>
          <w:sz w:val="22"/>
          <w:szCs w:val="22"/>
        </w:rPr>
        <w:t xml:space="preserve">child feeding and caregiver practices </w:t>
      </w:r>
      <w:r w:rsidR="005E4168" w:rsidRPr="0ECD4335">
        <w:rPr>
          <w:rFonts w:asciiTheme="majorBidi" w:hAnsiTheme="majorBidi" w:cstheme="majorBidi"/>
          <w:sz w:val="22"/>
          <w:szCs w:val="22"/>
        </w:rPr>
        <w:t>f</w:t>
      </w:r>
      <w:r w:rsidR="00F51A2B" w:rsidRPr="0ECD4335">
        <w:rPr>
          <w:rFonts w:asciiTheme="majorBidi" w:hAnsiTheme="majorBidi" w:cstheme="majorBidi"/>
          <w:sz w:val="22"/>
          <w:szCs w:val="22"/>
        </w:rPr>
        <w:t xml:space="preserve">rom </w:t>
      </w:r>
      <w:r w:rsidR="71CF4053" w:rsidRPr="0ECD4335">
        <w:rPr>
          <w:rFonts w:asciiTheme="majorBidi" w:hAnsiTheme="majorBidi" w:cstheme="majorBidi"/>
          <w:sz w:val="22"/>
          <w:szCs w:val="22"/>
        </w:rPr>
        <w:t>mothers, lack of access to health</w:t>
      </w:r>
      <w:r w:rsidR="00416155" w:rsidRPr="0ECD4335">
        <w:rPr>
          <w:rFonts w:asciiTheme="majorBidi" w:hAnsiTheme="majorBidi" w:cstheme="majorBidi"/>
          <w:sz w:val="22"/>
          <w:szCs w:val="22"/>
        </w:rPr>
        <w:t xml:space="preserve">care </w:t>
      </w:r>
      <w:r w:rsidR="71CF4053" w:rsidRPr="0ECD4335">
        <w:rPr>
          <w:rFonts w:asciiTheme="majorBidi" w:hAnsiTheme="majorBidi" w:cstheme="majorBidi"/>
          <w:sz w:val="22"/>
          <w:szCs w:val="22"/>
        </w:rPr>
        <w:t>facilities, poverty, and food insecurity</w:t>
      </w:r>
      <w:r w:rsidR="0923B352" w:rsidRPr="0ECD4335">
        <w:rPr>
          <w:rFonts w:asciiTheme="majorBidi" w:hAnsiTheme="majorBidi" w:cstheme="majorBidi"/>
          <w:sz w:val="22"/>
          <w:szCs w:val="22"/>
        </w:rPr>
        <w:t xml:space="preserve">; </w:t>
      </w:r>
      <w:r w:rsidR="1159FFD2" w:rsidRPr="0ECD4335">
        <w:rPr>
          <w:rFonts w:asciiTheme="majorBidi" w:hAnsiTheme="majorBidi" w:cstheme="majorBidi"/>
          <w:sz w:val="22"/>
          <w:szCs w:val="22"/>
        </w:rPr>
        <w:t>T</w:t>
      </w:r>
      <w:r w:rsidR="0923B352" w:rsidRPr="0ECD4335">
        <w:rPr>
          <w:rFonts w:asciiTheme="majorBidi" w:hAnsiTheme="majorBidi" w:cstheme="majorBidi"/>
          <w:sz w:val="22"/>
          <w:szCs w:val="22"/>
        </w:rPr>
        <w:t xml:space="preserve">he </w:t>
      </w:r>
      <w:r w:rsidR="00416155" w:rsidRPr="0ECD4335">
        <w:rPr>
          <w:rFonts w:asciiTheme="majorBidi" w:hAnsiTheme="majorBidi" w:cstheme="majorBidi"/>
          <w:sz w:val="22"/>
          <w:szCs w:val="22"/>
        </w:rPr>
        <w:t>basic causes include limited information, political and economic insecurity, gender inequality, and the occurrence of natural disasters</w:t>
      </w:r>
      <w:r w:rsidR="006C70DE" w:rsidRPr="0ECD4335">
        <w:rPr>
          <w:rFonts w:asciiTheme="majorBidi" w:hAnsiTheme="majorBidi" w:cstheme="majorBidi"/>
          <w:sz w:val="22"/>
          <w:szCs w:val="22"/>
        </w:rPr>
        <w:t xml:space="preserve"> </w:t>
      </w:r>
      <w:r w:rsidR="00A45687"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{"citationID":"xIaPKQc6","properties":{"formattedCitation":"[5]","plainCitation":"[5]","noteIndex":0},"citationItems":[{"id":2085,"uris":["http://zotero.org/users/3118180/items/GH6QM3XM"],"itemData":{"id":2085,"type":"article-journal","container-title":"South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[5]</w:t>
      </w:r>
      <w:r w:rsidR="00A45687" w:rsidRPr="0ECD4335">
        <w:rPr>
          <w:rFonts w:asciiTheme="majorBidi" w:hAnsiTheme="majorBidi" w:cstheme="majorBidi"/>
          <w:sz w:val="22"/>
          <w:szCs w:val="22"/>
        </w:rPr>
        <w:fldChar w:fldCharType="end"/>
      </w:r>
      <w:r w:rsidR="00812784" w:rsidRPr="0ECD4335">
        <w:rPr>
          <w:rFonts w:asciiTheme="majorBidi" w:hAnsiTheme="majorBidi" w:cstheme="majorBidi"/>
          <w:sz w:val="22"/>
          <w:szCs w:val="22"/>
        </w:rPr>
        <w:t>.</w:t>
      </w:r>
      <w:r w:rsidR="44681630" w:rsidRPr="0ECD4335">
        <w:rPr>
          <w:rFonts w:asciiTheme="majorBidi" w:hAnsiTheme="majorBidi" w:cstheme="majorBidi"/>
          <w:sz w:val="22"/>
          <w:szCs w:val="22"/>
        </w:rPr>
        <w:t xml:space="preserve"> </w:t>
      </w:r>
    </w:p>
    <w:p w14:paraId="43C19765" w14:textId="76787F61" w:rsidR="00704B0D" w:rsidRPr="00A12542" w:rsidRDefault="11AF6F3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Different indexes of undernutrition measure different underlying development status. </w:t>
      </w:r>
      <w:r w:rsidR="2C1224D6" w:rsidRPr="0ECD4335">
        <w:rPr>
          <w:rFonts w:asciiTheme="majorBidi" w:hAnsiTheme="majorBidi" w:cstheme="majorBidi"/>
          <w:sz w:val="22"/>
          <w:szCs w:val="22"/>
        </w:rPr>
        <w:t>S</w:t>
      </w:r>
      <w:r w:rsidR="39E0D770" w:rsidRPr="0ECD4335">
        <w:rPr>
          <w:rFonts w:asciiTheme="majorBidi" w:hAnsiTheme="majorBidi" w:cstheme="majorBidi"/>
          <w:sz w:val="22"/>
          <w:szCs w:val="22"/>
        </w:rPr>
        <w:t>tunting indicates chronic malnutrition reflecting long-term nutrient deficiencies</w:t>
      </w:r>
      <w:r w:rsidR="7BCFCC9E" w:rsidRPr="0ECD4335">
        <w:rPr>
          <w:rFonts w:asciiTheme="majorBidi" w:hAnsiTheme="majorBidi" w:cstheme="majorBidi"/>
          <w:sz w:val="22"/>
          <w:szCs w:val="22"/>
        </w:rPr>
        <w:t xml:space="preserve"> and </w:t>
      </w:r>
      <w:r w:rsidR="00416155" w:rsidRPr="0ECD4335">
        <w:rPr>
          <w:rFonts w:asciiTheme="majorBidi" w:hAnsiTheme="majorBidi" w:cstheme="majorBidi"/>
          <w:sz w:val="22"/>
          <w:szCs w:val="22"/>
        </w:rPr>
        <w:t xml:space="preserve">is </w:t>
      </w:r>
      <w:r w:rsidR="033ED2D7" w:rsidRPr="0ECD4335">
        <w:rPr>
          <w:rFonts w:asciiTheme="majorBidi" w:hAnsiTheme="majorBidi" w:cstheme="majorBidi"/>
          <w:sz w:val="22"/>
          <w:szCs w:val="22"/>
        </w:rPr>
        <w:t xml:space="preserve">linked with </w:t>
      </w:r>
      <w:r w:rsidR="1BE5FBFD" w:rsidRPr="0ECD4335">
        <w:rPr>
          <w:rFonts w:asciiTheme="majorBidi" w:hAnsiTheme="majorBidi" w:cstheme="majorBidi"/>
          <w:sz w:val="22"/>
          <w:szCs w:val="22"/>
        </w:rPr>
        <w:t>delayed</w:t>
      </w:r>
      <w:r w:rsidR="033ED2D7" w:rsidRPr="0ECD4335">
        <w:rPr>
          <w:rFonts w:asciiTheme="majorBidi" w:hAnsiTheme="majorBidi" w:cstheme="majorBidi"/>
          <w:sz w:val="22"/>
          <w:szCs w:val="22"/>
        </w:rPr>
        <w:t xml:space="preserve"> motor development and impaired cognitive development</w:t>
      </w:r>
      <w:r w:rsidR="105F7948"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{"citationID":"4llm4Dhj","properties":{"formattedCitation":"[6]","plainCitation":"[6]","noteIndex":0},"citationItems":[{"id":2092,"uris":["http://zotero.org/users/3118180/items/7CBI3G5Z"],"itemData":{"id":2092,"type":"article-journal","abstract":"Summary.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1B5E89C0" w:rsidRPr="0ECD4335">
        <w:rPr>
          <w:rFonts w:asciiTheme="majorBidi" w:hAnsiTheme="majorBidi" w:cstheme="majorBidi"/>
          <w:sz w:val="22"/>
          <w:szCs w:val="22"/>
        </w:rPr>
        <w:t>.</w:t>
      </w:r>
      <w:r w:rsidR="00416155" w:rsidRPr="0ECD4335">
        <w:rPr>
          <w:rFonts w:asciiTheme="majorBidi" w:hAnsiTheme="majorBidi" w:cstheme="majorBidi"/>
          <w:sz w:val="22"/>
          <w:szCs w:val="22"/>
        </w:rPr>
        <w:t xml:space="preserve"> </w:t>
      </w:r>
      <w:r w:rsidR="6817BA77" w:rsidRPr="0ECD4335">
        <w:rPr>
          <w:rFonts w:asciiTheme="majorBidi" w:hAnsiTheme="majorBidi" w:cstheme="majorBidi"/>
          <w:sz w:val="22"/>
          <w:szCs w:val="22"/>
        </w:rPr>
        <w:t>W</w:t>
      </w:r>
      <w:r w:rsidR="39E0D770" w:rsidRPr="0ECD4335">
        <w:rPr>
          <w:rFonts w:asciiTheme="majorBidi" w:hAnsiTheme="majorBidi" w:cstheme="majorBidi"/>
          <w:sz w:val="22"/>
          <w:szCs w:val="22"/>
        </w:rPr>
        <w:t xml:space="preserve">asting </w:t>
      </w:r>
      <w:r w:rsidR="60DD9698" w:rsidRPr="0ECD4335">
        <w:rPr>
          <w:rFonts w:asciiTheme="majorBidi" w:hAnsiTheme="majorBidi" w:cstheme="majorBidi"/>
          <w:sz w:val="22"/>
          <w:szCs w:val="22"/>
        </w:rPr>
        <w:t>indicates</w:t>
      </w:r>
      <w:r w:rsidR="39E0D770" w:rsidRPr="0ECD4335">
        <w:rPr>
          <w:rFonts w:asciiTheme="majorBidi" w:hAnsiTheme="majorBidi" w:cstheme="majorBidi"/>
          <w:sz w:val="22"/>
          <w:szCs w:val="22"/>
        </w:rPr>
        <w:t xml:space="preserve"> acute malnutrition associated with recent severe food shortages or illnesses leading to weight loss</w:t>
      </w:r>
      <w:r w:rsidR="3591207A" w:rsidRPr="0ECD4335">
        <w:rPr>
          <w:rFonts w:asciiTheme="majorBidi" w:hAnsiTheme="majorBidi" w:cstheme="majorBidi"/>
          <w:sz w:val="22"/>
          <w:szCs w:val="22"/>
        </w:rPr>
        <w:t xml:space="preserve"> and is a strong </w:t>
      </w:r>
      <w:r w:rsidR="28A2EBA7" w:rsidRPr="0ECD4335">
        <w:rPr>
          <w:rFonts w:asciiTheme="majorBidi" w:hAnsiTheme="majorBidi" w:cstheme="majorBidi"/>
          <w:sz w:val="22"/>
          <w:szCs w:val="22"/>
        </w:rPr>
        <w:t>predictor of mortality</w:t>
      </w:r>
      <w:r w:rsidR="006C70DE"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{"citationID":"9ArEitc5","properties":{"formattedCitation":"[6]","plainCitation":"[6]","noteIndex":0},"citationItems":[{"id":2092,"uris":["http://zotero.org/users/3118180/items/7CBI3G5Z"],"itemData":{"id":2092,"type":"article-journal","abstract":"Summary.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39E0D770" w:rsidRPr="0ECD4335">
        <w:rPr>
          <w:rFonts w:asciiTheme="majorBidi" w:hAnsiTheme="majorBidi" w:cstheme="majorBidi"/>
          <w:sz w:val="22"/>
          <w:szCs w:val="22"/>
        </w:rPr>
        <w:t xml:space="preserve">. </w:t>
      </w:r>
      <w:r w:rsidR="266B1EA7" w:rsidRPr="0ECD4335">
        <w:rPr>
          <w:rFonts w:asciiTheme="majorBidi" w:hAnsiTheme="majorBidi" w:cstheme="majorBidi"/>
          <w:sz w:val="22"/>
          <w:szCs w:val="22"/>
        </w:rPr>
        <w:t>Underweight</w:t>
      </w:r>
      <w:r w:rsidR="65A4AB42" w:rsidRPr="0ECD4335">
        <w:rPr>
          <w:rFonts w:asciiTheme="majorBidi" w:hAnsiTheme="majorBidi" w:cstheme="majorBidi"/>
          <w:sz w:val="22"/>
          <w:szCs w:val="22"/>
        </w:rPr>
        <w:t xml:space="preserve"> </w:t>
      </w:r>
      <w:r w:rsidR="0F98C049" w:rsidRPr="0ECD4335">
        <w:rPr>
          <w:rFonts w:asciiTheme="majorBidi" w:hAnsiTheme="majorBidi" w:cstheme="majorBidi"/>
          <w:sz w:val="22"/>
          <w:szCs w:val="22"/>
        </w:rPr>
        <w:t>combines information about linear growth obstruction and weight for length</w:t>
      </w:r>
      <w:r w:rsidR="00416155" w:rsidRPr="0ECD4335">
        <w:rPr>
          <w:rFonts w:asciiTheme="majorBidi" w:hAnsiTheme="majorBidi" w:cstheme="majorBidi"/>
          <w:sz w:val="22"/>
          <w:szCs w:val="22"/>
        </w:rPr>
        <w:t xml:space="preserve"> or </w:t>
      </w:r>
      <w:r w:rsidR="0F98C049" w:rsidRPr="0ECD4335">
        <w:rPr>
          <w:rFonts w:asciiTheme="majorBidi" w:hAnsiTheme="majorBidi" w:cstheme="majorBidi"/>
          <w:sz w:val="22"/>
          <w:szCs w:val="22"/>
        </w:rPr>
        <w:t>height</w:t>
      </w:r>
      <w:r w:rsidR="008A7783">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{"citationID":"bII6XLLt","properties":{"formattedCitation":"[7]","plainCitation":"[7]","noteIndex":0},"citationItems":[{"id":2086,"uris":["http://zotero.org/users/3118180/items/CS9YR9T7"],"itemData":{"id":2086,"type":"webpage","abstract":"Malnutrition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44681630" w:rsidRPr="0ECD4335">
        <w:rPr>
          <w:rFonts w:asciiTheme="majorBidi" w:hAnsiTheme="majorBidi" w:cstheme="majorBidi"/>
          <w:sz w:val="22"/>
          <w:szCs w:val="22"/>
        </w:rPr>
        <w:fldChar w:fldCharType="end"/>
      </w:r>
      <w:r w:rsidR="28A2EBA7" w:rsidRPr="0ECD4335">
        <w:rPr>
          <w:rFonts w:asciiTheme="majorBidi" w:hAnsiTheme="majorBidi" w:cstheme="majorBidi"/>
          <w:sz w:val="22"/>
          <w:szCs w:val="22"/>
        </w:rPr>
        <w:t>.</w:t>
      </w:r>
    </w:p>
    <w:p w14:paraId="385B8EF4" w14:textId="7CBA3908" w:rsidR="00066254" w:rsidRPr="00A12542" w:rsidRDefault="39E0D77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Anemia</w:t>
      </w:r>
      <w:r w:rsidR="00FA0149" w:rsidRPr="0ECD4335">
        <w:rPr>
          <w:rFonts w:asciiTheme="majorBidi" w:hAnsiTheme="majorBidi" w:cstheme="majorBidi"/>
          <w:sz w:val="22"/>
          <w:szCs w:val="22"/>
        </w:rPr>
        <w:t xml:space="preserve">, particularly iron </w:t>
      </w:r>
      <w:r w:rsidR="00AD5F93" w:rsidRPr="0ECD4335">
        <w:rPr>
          <w:rFonts w:asciiTheme="majorBidi" w:hAnsiTheme="majorBidi" w:cstheme="majorBidi"/>
          <w:sz w:val="22"/>
          <w:szCs w:val="22"/>
        </w:rPr>
        <w:t>deficiency</w:t>
      </w:r>
      <w:r w:rsidR="00416155" w:rsidRPr="0ECD4335">
        <w:rPr>
          <w:rFonts w:asciiTheme="majorBidi" w:hAnsiTheme="majorBidi" w:cstheme="majorBidi"/>
          <w:sz w:val="22"/>
          <w:szCs w:val="22"/>
        </w:rPr>
        <w:t xml:space="preserve"> anemia</w:t>
      </w:r>
      <w:r w:rsidR="00AD5F93" w:rsidRPr="0ECD4335">
        <w:rPr>
          <w:rFonts w:asciiTheme="majorBidi" w:hAnsiTheme="majorBidi" w:cstheme="majorBidi"/>
          <w:sz w:val="22"/>
          <w:szCs w:val="22"/>
        </w:rPr>
        <w:t>, is</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another</w:t>
      </w:r>
      <w:r w:rsidR="63252C92" w:rsidRPr="0ECD4335">
        <w:rPr>
          <w:rFonts w:asciiTheme="majorBidi" w:hAnsiTheme="majorBidi" w:cstheme="majorBidi"/>
          <w:sz w:val="22"/>
          <w:szCs w:val="22"/>
        </w:rPr>
        <w:t xml:space="preserve"> common</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 xml:space="preserve">and pressing public </w:t>
      </w:r>
      <w:r w:rsidR="2CFFC31C" w:rsidRPr="0ECD4335">
        <w:rPr>
          <w:rFonts w:asciiTheme="majorBidi" w:hAnsiTheme="majorBidi" w:cstheme="majorBidi"/>
          <w:sz w:val="22"/>
          <w:szCs w:val="22"/>
        </w:rPr>
        <w:t xml:space="preserve">health </w:t>
      </w:r>
      <w:r w:rsidR="00416155" w:rsidRPr="0ECD4335">
        <w:rPr>
          <w:rFonts w:asciiTheme="majorBidi" w:hAnsiTheme="majorBidi" w:cstheme="majorBidi"/>
          <w:sz w:val="22"/>
          <w:szCs w:val="22"/>
        </w:rPr>
        <w:t>concern</w:t>
      </w:r>
      <w:r w:rsidR="2CFFC31C" w:rsidRPr="0ECD4335">
        <w:rPr>
          <w:rFonts w:asciiTheme="majorBidi" w:hAnsiTheme="majorBidi" w:cstheme="majorBidi"/>
          <w:sz w:val="22"/>
          <w:szCs w:val="22"/>
        </w:rPr>
        <w:t xml:space="preserve"> among </w:t>
      </w:r>
      <w:r w:rsidR="6C72E75F" w:rsidRPr="0ECD4335">
        <w:rPr>
          <w:rFonts w:asciiTheme="majorBidi" w:hAnsiTheme="majorBidi" w:cstheme="majorBidi"/>
          <w:sz w:val="22"/>
          <w:szCs w:val="22"/>
        </w:rPr>
        <w:t xml:space="preserve">children </w:t>
      </w:r>
      <w:r w:rsidR="0021451E" w:rsidRPr="0ECD4335">
        <w:rPr>
          <w:rFonts w:asciiTheme="majorBidi" w:hAnsiTheme="majorBidi" w:cstheme="majorBidi"/>
          <w:sz w:val="22"/>
          <w:szCs w:val="22"/>
        </w:rPr>
        <w:t>U-5</w:t>
      </w:r>
      <w:r w:rsidR="6C72E75F" w:rsidRPr="0ECD4335">
        <w:rPr>
          <w:rFonts w:asciiTheme="majorBidi" w:hAnsiTheme="majorBidi" w:cstheme="majorBidi"/>
          <w:sz w:val="22"/>
          <w:szCs w:val="22"/>
        </w:rPr>
        <w:t xml:space="preserve"> </w:t>
      </w:r>
      <w:r w:rsidR="04020C5D" w:rsidRPr="0ECD4335">
        <w:rPr>
          <w:rFonts w:asciiTheme="majorBidi" w:hAnsiTheme="majorBidi" w:cstheme="majorBidi"/>
          <w:sz w:val="22"/>
          <w:szCs w:val="22"/>
        </w:rPr>
        <w:t>in low</w:t>
      </w:r>
      <w:r w:rsidR="75C4D0BE" w:rsidRPr="0ECD4335">
        <w:rPr>
          <w:rFonts w:asciiTheme="majorBidi" w:hAnsiTheme="majorBidi" w:cstheme="majorBidi"/>
          <w:sz w:val="22"/>
          <w:szCs w:val="22"/>
        </w:rPr>
        <w:t xml:space="preserve">-, middle- and </w:t>
      </w:r>
      <w:r w:rsidR="75EC1143" w:rsidRPr="0ECD4335">
        <w:rPr>
          <w:rFonts w:asciiTheme="majorBidi" w:hAnsiTheme="majorBidi" w:cstheme="majorBidi"/>
          <w:sz w:val="22"/>
          <w:szCs w:val="22"/>
        </w:rPr>
        <w:t>high-income</w:t>
      </w:r>
      <w:r w:rsidR="75C4D0BE" w:rsidRPr="0ECD4335">
        <w:rPr>
          <w:rFonts w:asciiTheme="majorBidi" w:hAnsiTheme="majorBidi" w:cstheme="majorBidi"/>
          <w:sz w:val="22"/>
          <w:szCs w:val="22"/>
        </w:rPr>
        <w:t xml:space="preserve"> countries</w:t>
      </w:r>
      <w:r w:rsidR="2CFFC31C" w:rsidRPr="0ECD4335">
        <w:rPr>
          <w:rFonts w:asciiTheme="majorBidi" w:hAnsiTheme="majorBidi" w:cstheme="majorBidi"/>
          <w:sz w:val="22"/>
          <w:szCs w:val="22"/>
        </w:rPr>
        <w:t>.</w:t>
      </w:r>
      <w:r w:rsidR="2E28CE8E" w:rsidRPr="0ECD4335">
        <w:rPr>
          <w:rFonts w:asciiTheme="majorBidi" w:hAnsiTheme="majorBidi" w:cstheme="majorBidi"/>
          <w:sz w:val="22"/>
          <w:szCs w:val="22"/>
        </w:rPr>
        <w:t xml:space="preserve"> </w:t>
      </w:r>
      <w:r w:rsidR="00564F3A" w:rsidRPr="0ECD4335">
        <w:rPr>
          <w:rFonts w:asciiTheme="majorBidi" w:hAnsiTheme="majorBidi" w:cstheme="majorBidi"/>
          <w:sz w:val="22"/>
          <w:szCs w:val="22"/>
        </w:rPr>
        <w:t>It</w:t>
      </w:r>
      <w:r w:rsidR="75EC1143" w:rsidRPr="0ECD4335">
        <w:rPr>
          <w:rFonts w:asciiTheme="majorBidi" w:hAnsiTheme="majorBidi" w:cstheme="majorBidi"/>
          <w:sz w:val="22"/>
          <w:szCs w:val="22"/>
        </w:rPr>
        <w:t xml:space="preserve"> </w:t>
      </w:r>
      <w:r w:rsidR="0019668C" w:rsidRPr="0ECD4335">
        <w:rPr>
          <w:rFonts w:asciiTheme="majorBidi" w:hAnsiTheme="majorBidi" w:cstheme="majorBidi"/>
          <w:sz w:val="22"/>
          <w:szCs w:val="22"/>
        </w:rPr>
        <w:t>results from</w:t>
      </w:r>
      <w:r w:rsidR="75EC1143" w:rsidRPr="0ECD4335">
        <w:rPr>
          <w:rFonts w:asciiTheme="majorBidi" w:hAnsiTheme="majorBidi" w:cstheme="majorBidi"/>
          <w:sz w:val="22"/>
          <w:szCs w:val="22"/>
        </w:rPr>
        <w:t xml:space="preserve"> poor nutrition</w:t>
      </w:r>
      <w:r w:rsidR="0019668C" w:rsidRPr="0ECD4335">
        <w:rPr>
          <w:rFonts w:asciiTheme="majorBidi" w:hAnsiTheme="majorBidi" w:cstheme="majorBidi"/>
          <w:sz w:val="22"/>
          <w:szCs w:val="22"/>
        </w:rPr>
        <w:t xml:space="preserve"> and has</w:t>
      </w:r>
      <w:r w:rsidR="2E28CE8E" w:rsidRPr="0ECD4335">
        <w:rPr>
          <w:rFonts w:asciiTheme="majorBidi" w:hAnsiTheme="majorBidi" w:cstheme="majorBidi"/>
          <w:sz w:val="22"/>
          <w:szCs w:val="22"/>
        </w:rPr>
        <w:t xml:space="preserve"> </w:t>
      </w:r>
      <w:r w:rsidR="0D679B19" w:rsidRPr="0ECD4335">
        <w:rPr>
          <w:rFonts w:asciiTheme="majorBidi" w:hAnsiTheme="majorBidi" w:cstheme="majorBidi"/>
          <w:sz w:val="22"/>
          <w:szCs w:val="22"/>
        </w:rPr>
        <w:t>severe</w:t>
      </w:r>
      <w:r w:rsidR="2E28CE8E" w:rsidRPr="0ECD4335">
        <w:rPr>
          <w:rFonts w:asciiTheme="majorBidi" w:hAnsiTheme="majorBidi" w:cstheme="majorBidi"/>
          <w:sz w:val="22"/>
          <w:szCs w:val="22"/>
        </w:rPr>
        <w:t xml:space="preserve"> adverse health consequences </w:t>
      </w:r>
      <w:r w:rsidR="00AD5F93" w:rsidRPr="0ECD4335">
        <w:rPr>
          <w:rFonts w:asciiTheme="majorBidi" w:hAnsiTheme="majorBidi" w:cstheme="majorBidi"/>
          <w:sz w:val="22"/>
          <w:szCs w:val="22"/>
        </w:rPr>
        <w:t>including</w:t>
      </w:r>
      <w:r w:rsidR="21E64E3B" w:rsidRPr="0ECD4335">
        <w:rPr>
          <w:rFonts w:asciiTheme="majorBidi" w:hAnsiTheme="majorBidi" w:cstheme="majorBidi"/>
          <w:sz w:val="22"/>
          <w:szCs w:val="22"/>
        </w:rPr>
        <w:t xml:space="preserve"> impaired cognitive development, </w:t>
      </w:r>
      <w:r w:rsidR="75EC1143" w:rsidRPr="0ECD4335">
        <w:rPr>
          <w:rFonts w:asciiTheme="majorBidi" w:hAnsiTheme="majorBidi" w:cstheme="majorBidi"/>
          <w:sz w:val="22"/>
          <w:szCs w:val="22"/>
        </w:rPr>
        <w:t>impaired immunity,</w:t>
      </w:r>
      <w:r w:rsidR="21E64E3B" w:rsidRPr="0ECD4335">
        <w:rPr>
          <w:rFonts w:asciiTheme="majorBidi" w:hAnsiTheme="majorBidi" w:cstheme="majorBidi"/>
          <w:sz w:val="22"/>
          <w:szCs w:val="22"/>
        </w:rPr>
        <w:t xml:space="preserve"> disability,</w:t>
      </w:r>
      <w:r w:rsidR="75EC1143" w:rsidRPr="0ECD4335">
        <w:rPr>
          <w:rFonts w:asciiTheme="majorBidi" w:hAnsiTheme="majorBidi" w:cstheme="majorBidi"/>
          <w:sz w:val="22"/>
          <w:szCs w:val="22"/>
        </w:rPr>
        <w:t xml:space="preserve"> and increased risk of morbidity and mortality</w:t>
      </w:r>
      <w:r w:rsidR="5C5CE37B" w:rsidRPr="0ECD4335">
        <w:rPr>
          <w:rFonts w:asciiTheme="majorBidi" w:hAnsiTheme="majorBidi" w:cstheme="majorBidi"/>
          <w:sz w:val="22"/>
          <w:szCs w:val="22"/>
        </w:rPr>
        <w:t xml:space="preserve"> </w:t>
      </w:r>
      <w:r w:rsidR="00F26A55"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{"citationID":"KqpQTvI2","properties":{"formattedCitation":"[8\\uc0\\u8211{}10]","plainCitation":"[8–10]","noteIndex":0},"citationItems":[{"id":2125,"uris":["http://zotero.org/users/3118180/items/M6NDKQ9D"],"itemData":{"id":2125,"type":"article-journal","abstract":"Key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L."}],"issued":{"date-parts":[["2014",1,30]]}},"label":"page"},{"id":2123,"uris":["http://zotero.org/users/3118180/items/6J22GFDZ"],"itemData":{"id":2123,"type":"article-journal","abstract":"OBJECTIVES: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2124,"uris":["http://zotero.org/users/3118180/items/DVPIRZFI"],"itemData":{"id":2124,"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ECD4335">
        <w:rPr>
          <w:rFonts w:asciiTheme="majorBidi" w:hAnsiTheme="majorBidi" w:cstheme="majorBidi"/>
          <w:sz w:val="22"/>
          <w:szCs w:val="22"/>
        </w:rPr>
        <w:fldChar w:fldCharType="separate"/>
      </w:r>
      <w:r w:rsidR="00B62121" w:rsidRPr="236ED447">
        <w:rPr>
          <w:rFonts w:ascii="Times New Roman" w:hAnsi="Times New Roman" w:cs="Times New Roman"/>
          <w:kern w:val="0"/>
          <w:sz w:val="22"/>
          <w:szCs w:val="22"/>
        </w:rPr>
        <w:t>[8–10]</w:t>
      </w:r>
      <w:r w:rsidR="00F26A55" w:rsidRPr="0ECD4335">
        <w:rPr>
          <w:rFonts w:asciiTheme="majorBidi" w:hAnsiTheme="majorBidi" w:cstheme="majorBidi"/>
          <w:sz w:val="22"/>
          <w:szCs w:val="22"/>
        </w:rPr>
        <w:fldChar w:fldCharType="end"/>
      </w:r>
      <w:r w:rsidR="76BEE5BB" w:rsidRPr="0ECD4335">
        <w:rPr>
          <w:rFonts w:asciiTheme="majorBidi" w:hAnsiTheme="majorBidi" w:cstheme="majorBidi"/>
          <w:sz w:val="22"/>
          <w:szCs w:val="22"/>
        </w:rPr>
        <w:t xml:space="preserve">. </w:t>
      </w:r>
    </w:p>
    <w:p w14:paraId="44609205" w14:textId="2CF6897A" w:rsidR="00E04090" w:rsidRPr="00A12542" w:rsidRDefault="0021451E"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{"citationID":"KXGa68qu","properties":{"formattedCitation":"[11]","plainCitation":"[11]","noteIndex":0},"citationItems":[{"id":2140,"uris":["http://zotero.org/users/3118180/items/9GX2TQLQ"],"itemData":{"id":2140,"type":"webpage","abstract":"Nearly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[11]</w:t>
      </w:r>
      <w:r w:rsidRPr="0ECD4335">
        <w:rPr>
          <w:rFonts w:asciiTheme="majorBidi" w:hAnsiTheme="majorBidi" w:cstheme="majorBidi"/>
          <w:sz w:val="22"/>
          <w:szCs w:val="22"/>
        </w:rPr>
        <w:fldChar w:fldCharType="end"/>
      </w:r>
      <w:r w:rsidR="00132370" w:rsidRPr="0ECD4335">
        <w:rPr>
          <w:rFonts w:asciiTheme="majorBidi" w:hAnsiTheme="majorBidi" w:cstheme="majorBidi"/>
          <w:sz w:val="22"/>
          <w:szCs w:val="22"/>
        </w:rPr>
        <w:t>.</w:t>
      </w:r>
      <w:r w:rsidR="001F1EC2" w:rsidRPr="0ECD4335">
        <w:rPr>
          <w:rFonts w:asciiTheme="majorBidi" w:hAnsiTheme="majorBidi" w:cstheme="majorBidi"/>
          <w:sz w:val="22"/>
          <w:szCs w:val="22"/>
        </w:rPr>
        <w:t xml:space="preserve"> In 2019, global </w:t>
      </w:r>
      <w:r w:rsidR="00913C9A" w:rsidRPr="0ECD4335">
        <w:rPr>
          <w:rFonts w:asciiTheme="majorBidi" w:hAnsiTheme="majorBidi" w:cstheme="majorBidi"/>
          <w:sz w:val="22"/>
          <w:szCs w:val="22"/>
        </w:rPr>
        <w:t>anemia</w:t>
      </w:r>
      <w:r w:rsidR="001F1EC2" w:rsidRPr="0ECD4335">
        <w:rPr>
          <w:rFonts w:asciiTheme="majorBidi" w:hAnsiTheme="majorBidi" w:cstheme="majorBidi"/>
          <w:sz w:val="22"/>
          <w:szCs w:val="22"/>
        </w:rPr>
        <w:t xml:space="preserve"> prevalence was 39.8%</w:t>
      </w:r>
      <w:r w:rsidR="00642429"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{"citationID":"5sMSESkg","properties":{"formattedCitation":"[12]","plainCitation":"[12]","noteIndex":0},"citationItems":[{"id":2091,"uris":["http://zotero.org/users/3118180/items/95ZBYCZG"],"itemData":{"id":2091,"type":"webpage","abstract":"&lt;h2&gt;&lt;strong&gt;WHO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[12]</w:t>
      </w:r>
      <w:r w:rsidRPr="0ECD4335">
        <w:rPr>
          <w:rFonts w:asciiTheme="majorBidi" w:hAnsiTheme="majorBidi" w:cstheme="majorBidi"/>
          <w:sz w:val="22"/>
          <w:szCs w:val="22"/>
        </w:rPr>
        <w:fldChar w:fldCharType="end"/>
      </w:r>
      <w:r w:rsidR="001F1EC2" w:rsidRPr="0ECD4335">
        <w:rPr>
          <w:rFonts w:asciiTheme="majorBidi" w:hAnsiTheme="majorBidi" w:cstheme="majorBidi"/>
          <w:sz w:val="22"/>
          <w:szCs w:val="22"/>
        </w:rPr>
        <w:t xml:space="preserve">. </w:t>
      </w:r>
      <w:r w:rsidR="00A11BDB" w:rsidRPr="0ECD4335">
        <w:rPr>
          <w:rFonts w:asciiTheme="majorBidi" w:hAnsiTheme="majorBidi" w:cstheme="majorBidi"/>
          <w:sz w:val="22"/>
          <w:szCs w:val="22"/>
        </w:rPr>
        <w:t>In Nepal</w:t>
      </w:r>
      <w:r w:rsidR="00B513B2" w:rsidRPr="0ECD4335">
        <w:rPr>
          <w:rFonts w:asciiTheme="majorBidi" w:hAnsiTheme="majorBidi" w:cstheme="majorBidi"/>
          <w:sz w:val="22"/>
          <w:szCs w:val="22"/>
        </w:rPr>
        <w:t>,</w:t>
      </w:r>
      <w:r w:rsidR="00A11BDB" w:rsidRPr="0ECD4335">
        <w:rPr>
          <w:rFonts w:asciiTheme="majorBidi" w:hAnsiTheme="majorBidi" w:cstheme="majorBidi"/>
          <w:sz w:val="22"/>
          <w:szCs w:val="22"/>
        </w:rPr>
        <w:t xml:space="preserve"> the prevalence of </w:t>
      </w:r>
      <w:r w:rsidR="00B513B2" w:rsidRPr="0ECD4335">
        <w:rPr>
          <w:rFonts w:asciiTheme="majorBidi" w:hAnsiTheme="majorBidi" w:cstheme="majorBidi"/>
          <w:sz w:val="22"/>
          <w:szCs w:val="22"/>
        </w:rPr>
        <w:t>stunting, and</w:t>
      </w:r>
      <w:r w:rsidR="002E7418" w:rsidRPr="0ECD4335">
        <w:rPr>
          <w:rFonts w:asciiTheme="majorBidi" w:hAnsiTheme="majorBidi" w:cstheme="majorBidi"/>
          <w:sz w:val="22"/>
          <w:szCs w:val="22"/>
        </w:rPr>
        <w:t xml:space="preserve"> </w:t>
      </w:r>
      <w:r w:rsidR="00B513B2" w:rsidRPr="0ECD4335">
        <w:rPr>
          <w:rFonts w:asciiTheme="majorBidi" w:hAnsiTheme="majorBidi" w:cstheme="majorBidi"/>
          <w:sz w:val="22"/>
          <w:szCs w:val="22"/>
        </w:rPr>
        <w:t xml:space="preserve">wasting among </w:t>
      </w:r>
      <w:r w:rsidR="00C3323E" w:rsidRPr="0ECD4335">
        <w:rPr>
          <w:rFonts w:asciiTheme="majorBidi" w:hAnsiTheme="majorBidi" w:cstheme="majorBidi"/>
          <w:sz w:val="22"/>
          <w:szCs w:val="22"/>
        </w:rPr>
        <w:t xml:space="preserve">children under </w:t>
      </w:r>
      <w:r w:rsidR="00B513B2" w:rsidRPr="0ECD4335">
        <w:rPr>
          <w:rFonts w:asciiTheme="majorBidi" w:hAnsiTheme="majorBidi" w:cstheme="majorBidi"/>
          <w:sz w:val="22"/>
          <w:szCs w:val="22"/>
        </w:rPr>
        <w:t>5 w</w:t>
      </w:r>
      <w:r w:rsidR="00C3323E" w:rsidRPr="0ECD4335">
        <w:rPr>
          <w:rFonts w:asciiTheme="majorBidi" w:hAnsiTheme="majorBidi" w:cstheme="majorBidi"/>
          <w:sz w:val="22"/>
          <w:szCs w:val="22"/>
        </w:rPr>
        <w:t>as</w:t>
      </w:r>
      <w:r w:rsidR="00B513B2" w:rsidRPr="0ECD4335">
        <w:rPr>
          <w:rFonts w:asciiTheme="majorBidi" w:hAnsiTheme="majorBidi" w:cstheme="majorBidi"/>
          <w:sz w:val="22"/>
          <w:szCs w:val="22"/>
        </w:rPr>
        <w:t xml:space="preserve"> 25% and 8% respectively</w:t>
      </w:r>
      <w:r w:rsidR="00C3323E" w:rsidRPr="0ECD4335">
        <w:rPr>
          <w:rFonts w:asciiTheme="majorBidi" w:hAnsiTheme="majorBidi" w:cstheme="majorBidi"/>
          <w:sz w:val="22"/>
          <w:szCs w:val="22"/>
        </w:rPr>
        <w:t>,</w:t>
      </w:r>
      <w:r w:rsidR="00B513B2" w:rsidRPr="0ECD4335">
        <w:rPr>
          <w:rFonts w:asciiTheme="majorBidi" w:hAnsiTheme="majorBidi" w:cstheme="majorBidi"/>
          <w:sz w:val="22"/>
          <w:szCs w:val="22"/>
        </w:rPr>
        <w:t xml:space="preserve"> and the prevalence of anemia was 43% among</w:t>
      </w:r>
      <w:r w:rsidR="00C6672F" w:rsidRPr="0ECD4335">
        <w:rPr>
          <w:rFonts w:asciiTheme="majorBidi" w:hAnsiTheme="majorBidi" w:cstheme="majorBidi"/>
          <w:sz w:val="22"/>
          <w:szCs w:val="22"/>
        </w:rPr>
        <w:t xml:space="preserve"> children</w:t>
      </w:r>
      <w:r w:rsidR="00B513B2" w:rsidRPr="0ECD4335">
        <w:rPr>
          <w:rFonts w:asciiTheme="majorBidi" w:hAnsiTheme="majorBidi" w:cstheme="majorBidi"/>
          <w:sz w:val="22"/>
          <w:szCs w:val="22"/>
        </w:rPr>
        <w:t xml:space="preserve"> 6-59 months </w:t>
      </w:r>
      <w:r w:rsidR="00C6672F" w:rsidRPr="0ECD4335">
        <w:rPr>
          <w:rFonts w:asciiTheme="majorBidi" w:hAnsiTheme="majorBidi" w:cstheme="majorBidi"/>
          <w:sz w:val="22"/>
          <w:szCs w:val="22"/>
        </w:rPr>
        <w:t xml:space="preserve">old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{"citationID":"MFpSa8Qt","properties":{"formattedCitation":"[13]","plainCitation":"[13]","noteIndex":0},"citationItems":[{"id":118,"uris":["http://zotero.org/users/3118180/items/V9GGFC5V"],"itemData":{"id":118,"type":"report","event-place":"Kathmandu,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B513B2" w:rsidRPr="0ECD4335">
        <w:rPr>
          <w:rFonts w:asciiTheme="majorBidi" w:hAnsiTheme="majorBidi" w:cstheme="majorBidi"/>
          <w:sz w:val="22"/>
          <w:szCs w:val="22"/>
        </w:rPr>
        <w:t>.</w:t>
      </w:r>
    </w:p>
    <w:p w14:paraId="17AC1EF2" w14:textId="174279D3" w:rsidR="000D4C27" w:rsidRPr="00A12542" w:rsidRDefault="00E0409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co-existence of undernutrition and anemia </w:t>
      </w:r>
      <w:r w:rsidR="00C6672F" w:rsidRPr="0ECD4335">
        <w:rPr>
          <w:rFonts w:asciiTheme="majorBidi" w:hAnsiTheme="majorBidi" w:cstheme="majorBidi"/>
          <w:sz w:val="22"/>
          <w:szCs w:val="22"/>
        </w:rPr>
        <w:t xml:space="preserve">increases the risk of </w:t>
      </w:r>
      <w:r w:rsidR="00CB2311" w:rsidRPr="0ECD4335">
        <w:rPr>
          <w:rFonts w:asciiTheme="majorBidi" w:hAnsiTheme="majorBidi" w:cstheme="majorBidi"/>
          <w:sz w:val="22"/>
          <w:szCs w:val="22"/>
        </w:rPr>
        <w:t xml:space="preserve">childhood </w:t>
      </w:r>
      <w:r w:rsidR="0018140C" w:rsidRPr="0ECD4335">
        <w:rPr>
          <w:rFonts w:asciiTheme="majorBidi" w:hAnsiTheme="majorBidi" w:cstheme="majorBidi"/>
          <w:sz w:val="22"/>
          <w:szCs w:val="22"/>
        </w:rPr>
        <w:t>morbidity and mortality</w:t>
      </w:r>
      <w:r w:rsidR="00E86473">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{"citationID":"lRYARYKS","properties":{"formattedCitation":"[14\\uc0\\u8211{}16]","plainCitation":"[14–16]","noteIndex":0},"citationItems":[{"id":2133,"uris":["http://zotero.org/users/3118180/items/R58M4YL2"],"itemData":{"id":2133,"type":"article-journal","abstract":"Anaemia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2135,"uris":["http://zotero.org/users/3118180/items/MH49IMNS"],"itemData":{"id":2135,"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Group"}],"issued":{"date-parts":[["2013",8,3]]}},"label":"page"},{"id":2134,"uris":["http://zotero.org/users/3118180/items/L5CR3LAW"],"itemData":{"id":2134,"type":"article-journal","abstract":"BACKGROUND: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[14–16]</w:t>
      </w:r>
      <w:r w:rsidR="003D7F9A" w:rsidRPr="0ECD4335">
        <w:rPr>
          <w:rFonts w:asciiTheme="majorBidi" w:hAnsiTheme="majorBidi" w:cstheme="majorBidi"/>
          <w:sz w:val="22"/>
          <w:szCs w:val="22"/>
        </w:rPr>
        <w:fldChar w:fldCharType="end"/>
      </w:r>
      <w:r w:rsidR="0018140C" w:rsidRPr="0ECD4335">
        <w:rPr>
          <w:rFonts w:asciiTheme="majorBidi" w:hAnsiTheme="majorBidi" w:cstheme="majorBidi"/>
          <w:sz w:val="22"/>
          <w:szCs w:val="22"/>
        </w:rPr>
        <w:t xml:space="preserve">. </w:t>
      </w:r>
      <w:r w:rsidR="0021451E" w:rsidRPr="0ECD4335">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ECD4335">
        <w:rPr>
          <w:rFonts w:asciiTheme="majorBidi" w:hAnsiTheme="majorBidi" w:cstheme="majorBidi"/>
          <w:sz w:val="22"/>
          <w:szCs w:val="22"/>
        </w:rPr>
        <w:t xml:space="preserve"> </w:t>
      </w:r>
      <w:r w:rsidR="0085714B"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{"citationID":"WyTj3n3B","properties":{"formattedCitation":"[17]","plainCitation":"[17]","noteIndex":0},"citationItems":[{"id":2120,"uris":["http://zotero.org/users/3118180/items/XWCIBDK4"],"itemData":{"id":2120,"type":"webpage","title":"The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[17]</w:t>
      </w:r>
      <w:r w:rsidR="0085714B" w:rsidRPr="0ECD4335">
        <w:rPr>
          <w:rFonts w:asciiTheme="majorBidi" w:hAnsiTheme="majorBidi" w:cstheme="majorBidi"/>
          <w:sz w:val="22"/>
          <w:szCs w:val="22"/>
        </w:rPr>
        <w:fldChar w:fldCharType="end"/>
      </w:r>
      <w:r w:rsidR="00E83DB7" w:rsidRPr="0ECD4335">
        <w:rPr>
          <w:rFonts w:asciiTheme="majorBidi" w:hAnsiTheme="majorBidi" w:cstheme="majorBidi"/>
          <w:sz w:val="22"/>
          <w:szCs w:val="22"/>
        </w:rPr>
        <w:t>.</w:t>
      </w:r>
      <w:r w:rsidR="00B6310E" w:rsidRPr="0ECD4335">
        <w:rPr>
          <w:rFonts w:asciiTheme="majorBidi" w:hAnsiTheme="majorBidi" w:cstheme="majorBidi"/>
          <w:sz w:val="22"/>
          <w:szCs w:val="22"/>
        </w:rPr>
        <w:t xml:space="preserve"> </w:t>
      </w:r>
      <w:r w:rsidR="00FD7040" w:rsidRPr="0ECD4335">
        <w:rPr>
          <w:rFonts w:asciiTheme="majorBidi" w:hAnsiTheme="majorBidi" w:cstheme="majorBidi"/>
          <w:sz w:val="22"/>
          <w:szCs w:val="22"/>
        </w:rPr>
        <w:t>The developmental, economic, social</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medical impacts of </w:t>
      </w:r>
      <w:r w:rsidR="00746F6D" w:rsidRPr="0ECD4335">
        <w:rPr>
          <w:rFonts w:asciiTheme="majorBidi" w:hAnsiTheme="majorBidi" w:cstheme="majorBidi"/>
          <w:sz w:val="22"/>
          <w:szCs w:val="22"/>
        </w:rPr>
        <w:t>under</w:t>
      </w:r>
      <w:r w:rsidR="00FD7040" w:rsidRPr="0ECD4335">
        <w:rPr>
          <w:rFonts w:asciiTheme="majorBidi" w:hAnsiTheme="majorBidi" w:cstheme="majorBidi"/>
          <w:sz w:val="22"/>
          <w:szCs w:val="22"/>
        </w:rPr>
        <w:t xml:space="preserve">nutrition </w:t>
      </w:r>
      <w:r w:rsidR="00065F0A" w:rsidRPr="0ECD4335">
        <w:rPr>
          <w:rFonts w:asciiTheme="majorBidi" w:hAnsiTheme="majorBidi" w:cstheme="majorBidi"/>
          <w:sz w:val="22"/>
          <w:szCs w:val="22"/>
        </w:rPr>
        <w:t xml:space="preserve">and anemia </w:t>
      </w:r>
      <w:r w:rsidR="00746F6D" w:rsidRPr="0ECD4335">
        <w:rPr>
          <w:rFonts w:asciiTheme="majorBidi" w:hAnsiTheme="majorBidi" w:cstheme="majorBidi"/>
          <w:sz w:val="22"/>
          <w:szCs w:val="22"/>
        </w:rPr>
        <w:t xml:space="preserve">among children </w:t>
      </w:r>
      <w:r w:rsidR="00FD7040" w:rsidRPr="0ECD4335">
        <w:rPr>
          <w:rFonts w:asciiTheme="majorBidi" w:hAnsiTheme="majorBidi" w:cstheme="majorBidi"/>
          <w:sz w:val="22"/>
          <w:szCs w:val="22"/>
        </w:rPr>
        <w:t xml:space="preserve">are serious and </w:t>
      </w:r>
      <w:r w:rsidR="03BBB877" w:rsidRPr="0ECD4335">
        <w:rPr>
          <w:rFonts w:asciiTheme="majorBidi" w:hAnsiTheme="majorBidi" w:cstheme="majorBidi"/>
          <w:sz w:val="22"/>
          <w:szCs w:val="22"/>
        </w:rPr>
        <w:t>perpetuating</w:t>
      </w:r>
      <w:r w:rsidR="00FD7040" w:rsidRPr="0ECD4335">
        <w:rPr>
          <w:rFonts w:asciiTheme="majorBidi" w:hAnsiTheme="majorBidi" w:cstheme="majorBidi"/>
          <w:sz w:val="22"/>
          <w:szCs w:val="22"/>
        </w:rPr>
        <w:t>, for individuals and their families, communities</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countries</w:t>
      </w:r>
      <w:r w:rsidR="003D7F9A" w:rsidRPr="0ECD4335">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{"citationID":"QqwcBdQh","properties":{"formattedCitation":"[7]","plainCitation":"[7]","noteIndex":0},"citationItems":[{"id":2086,"uris":["http://zotero.org/users/3118180/items/CS9YR9T7"],"itemData":{"id":2086,"type":"webpage","abstract":"Malnutrition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003D7F9A" w:rsidRPr="0ECD4335">
        <w:rPr>
          <w:rFonts w:asciiTheme="majorBidi" w:hAnsiTheme="majorBidi" w:cstheme="majorBidi"/>
          <w:sz w:val="22"/>
          <w:szCs w:val="22"/>
        </w:rPr>
        <w:fldChar w:fldCharType="end"/>
      </w:r>
      <w:r w:rsidR="00FD7040" w:rsidRPr="0ECD4335">
        <w:rPr>
          <w:rFonts w:asciiTheme="majorBidi" w:hAnsiTheme="majorBidi" w:cstheme="majorBidi"/>
          <w:sz w:val="22"/>
          <w:szCs w:val="22"/>
        </w:rPr>
        <w:t>.</w:t>
      </w:r>
    </w:p>
    <w:p w14:paraId="70585841" w14:textId="176FD1F4" w:rsidR="0011283C" w:rsidRPr="00A12542" w:rsidRDefault="4744C425"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Furthermore, </w:t>
      </w:r>
      <w:r w:rsidR="2035EDC9" w:rsidRPr="0ECD4335">
        <w:rPr>
          <w:rFonts w:asciiTheme="majorBidi" w:hAnsiTheme="majorBidi" w:cstheme="majorBidi"/>
          <w:sz w:val="22"/>
          <w:szCs w:val="22"/>
        </w:rPr>
        <w:t>a</w:t>
      </w:r>
      <w:r w:rsidR="0011283C" w:rsidRPr="0ECD4335">
        <w:rPr>
          <w:rFonts w:asciiTheme="majorBidi" w:hAnsiTheme="majorBidi" w:cstheme="majorBidi"/>
          <w:sz w:val="22"/>
          <w:szCs w:val="22"/>
        </w:rPr>
        <w:t xml:space="preserve">nemia and undernutrition are both concentrated in socioeconomically disadvantaged groups, </w:t>
      </w:r>
      <w:r w:rsidR="4A0CF963" w:rsidRPr="0ECD4335">
        <w:rPr>
          <w:rFonts w:asciiTheme="majorBidi" w:hAnsiTheme="majorBidi" w:cstheme="majorBidi"/>
          <w:sz w:val="22"/>
          <w:szCs w:val="22"/>
        </w:rPr>
        <w:t xml:space="preserve">which </w:t>
      </w:r>
      <w:r w:rsidR="0011283C" w:rsidRPr="0ECD4335">
        <w:rPr>
          <w:rFonts w:asciiTheme="majorBidi" w:hAnsiTheme="majorBidi" w:cstheme="majorBidi"/>
          <w:sz w:val="22"/>
          <w:szCs w:val="22"/>
        </w:rPr>
        <w:t xml:space="preserve">share numerous multifaceted causes </w:t>
      </w:r>
      <w:r w:rsidR="3EBCC843" w:rsidRPr="0ECD4335">
        <w:rPr>
          <w:rFonts w:asciiTheme="majorBidi" w:hAnsiTheme="majorBidi" w:cstheme="majorBidi"/>
          <w:sz w:val="22"/>
          <w:szCs w:val="22"/>
        </w:rPr>
        <w:t>and</w:t>
      </w:r>
      <w:r w:rsidR="0011283C" w:rsidRPr="0ECD4335">
        <w:rPr>
          <w:rFonts w:asciiTheme="majorBidi" w:hAnsiTheme="majorBidi" w:cstheme="majorBidi"/>
          <w:sz w:val="22"/>
          <w:szCs w:val="22"/>
        </w:rPr>
        <w:t xml:space="preserve"> complex interactions between diet, transmissible illnesses, inadequate care and unhealthy household environments </w:t>
      </w:r>
      <w:r w:rsidR="00B61F4B" w:rsidRPr="0ECD4335">
        <w:rPr>
          <w:rFonts w:asciiTheme="majorBidi" w:hAnsiTheme="majorBidi" w:cstheme="majorBidi"/>
          <w:sz w:val="22"/>
          <w:szCs w:val="22"/>
        </w:rPr>
        <w:t xml:space="preserve">that adversely affect the cognitive development and physical well-being of children </w:t>
      </w:r>
      <w:r w:rsidR="0011283C"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{"citationID":"0P6o7CvF","properties":{"formattedCitation":"[18\\uc0\\u8211{}20]","plainCitation":"[18–20]","noteIndex":0},"citationItems":[{"id":2132,"uris":["http://zotero.org/users/3118180/items/74NR4MQQ"],"itemData":{"id":2132,"type":"article-journal","abstract":"Despite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2129,"uris":["http://zotero.org/users/3118180/items/KY9EA7Z9"],"itemData":{"id":2129,"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V."}],"issued":{"date-parts":[["2011",12,17]]}},"label":"page"},{"id":2128,"uris":["http://zotero.org/users/3118180/items/NB2TVDZQ"],"itemData":{"id":2128,"type":"article-journal","abstract":"Childhood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[18–20]</w:t>
      </w:r>
      <w:r w:rsidR="0011283C" w:rsidRPr="0ECD4335">
        <w:rPr>
          <w:rFonts w:asciiTheme="majorBidi" w:hAnsiTheme="majorBidi" w:cstheme="majorBidi"/>
          <w:sz w:val="22"/>
          <w:szCs w:val="22"/>
        </w:rPr>
        <w:fldChar w:fldCharType="end"/>
      </w:r>
      <w:r w:rsidR="0011283C" w:rsidRPr="0ECD4335">
        <w:rPr>
          <w:rFonts w:asciiTheme="majorBidi" w:hAnsiTheme="majorBidi" w:cstheme="majorBidi"/>
          <w:sz w:val="22"/>
          <w:szCs w:val="22"/>
        </w:rPr>
        <w:t xml:space="preserve">. For instance, lower maternal </w:t>
      </w:r>
      <w:r w:rsidR="0011283C" w:rsidRPr="0ECD4335">
        <w:rPr>
          <w:rFonts w:asciiTheme="majorBidi" w:hAnsiTheme="majorBidi" w:cstheme="majorBidi"/>
          <w:sz w:val="22"/>
          <w:szCs w:val="22"/>
        </w:rPr>
        <w:lastRenderedPageBreak/>
        <w:t>education levels and socioeconomic status</w:t>
      </w:r>
      <w:r w:rsidR="61BAA3E7" w:rsidRPr="0ECD4335">
        <w:rPr>
          <w:rFonts w:asciiTheme="majorBidi" w:hAnsiTheme="majorBidi" w:cstheme="majorBidi"/>
          <w:sz w:val="22"/>
          <w:szCs w:val="22"/>
        </w:rPr>
        <w:t xml:space="preserve"> of households</w:t>
      </w:r>
      <w:r w:rsidR="0011283C" w:rsidRPr="0ECD4335">
        <w:rPr>
          <w:rFonts w:asciiTheme="majorBidi" w:hAnsiTheme="majorBidi" w:cstheme="majorBidi"/>
          <w:sz w:val="22"/>
          <w:szCs w:val="22"/>
        </w:rPr>
        <w:t xml:space="preserve"> are linked with higher rates of malnutrition among children</w:t>
      </w:r>
      <w:r w:rsidR="00E86473">
        <w:rPr>
          <w:rFonts w:asciiTheme="majorBidi" w:hAnsiTheme="majorBidi" w:cstheme="majorBidi"/>
          <w:sz w:val="22"/>
          <w:szCs w:val="22"/>
        </w:rPr>
        <w:t xml:space="preserve"> </w:t>
      </w:r>
      <w:r w:rsidR="0011283C"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{"citationID":"hy6tYhcX","properties":{"formattedCitation":"[18]","plainCitation":"[18]","noteIndex":0},"citationItems":[{"id":2132,"uris":["http://zotero.org/users/3118180/items/74NR4MQQ"],"itemData":{"id":2132,"type":"article-journal","abstract":"Despite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[18]</w:t>
      </w:r>
      <w:r w:rsidR="0011283C" w:rsidRPr="0ECD4335">
        <w:rPr>
          <w:rFonts w:asciiTheme="majorBidi" w:hAnsiTheme="majorBidi" w:cstheme="majorBidi"/>
          <w:sz w:val="22"/>
          <w:szCs w:val="22"/>
        </w:rPr>
        <w:fldChar w:fldCharType="end"/>
      </w:r>
      <w:r w:rsidR="006378E9" w:rsidRPr="0ECD4335">
        <w:rPr>
          <w:rFonts w:asciiTheme="majorBidi" w:hAnsiTheme="majorBidi" w:cstheme="majorBidi"/>
          <w:sz w:val="22"/>
          <w:szCs w:val="22"/>
        </w:rPr>
        <w:t>.</w:t>
      </w:r>
      <w:r w:rsidR="0011283C" w:rsidRPr="0ECD4335">
        <w:rPr>
          <w:rFonts w:asciiTheme="majorBidi" w:hAnsiTheme="majorBidi" w:cstheme="majorBidi"/>
          <w:sz w:val="22"/>
          <w:szCs w:val="22"/>
        </w:rPr>
        <w:t xml:space="preserve"> </w:t>
      </w:r>
    </w:p>
    <w:p w14:paraId="7E870233" w14:textId="30C7E346" w:rsidR="00073E76" w:rsidRPr="00A12542" w:rsidRDefault="236ED447"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Though the concern on nutrition </w:t>
      </w:r>
      <w:r w:rsidR="160BD4D8" w:rsidRPr="0ECD4335">
        <w:rPr>
          <w:rFonts w:asciiTheme="majorBidi" w:hAnsiTheme="majorBidi" w:cstheme="majorBidi"/>
          <w:sz w:val="22"/>
          <w:szCs w:val="22"/>
        </w:rPr>
        <w:t>should be explored</w:t>
      </w:r>
      <w:r w:rsidRPr="0ECD4335">
        <w:rPr>
          <w:rFonts w:asciiTheme="majorBidi" w:hAnsiTheme="majorBidi" w:cstheme="majorBidi"/>
          <w:sz w:val="22"/>
          <w:szCs w:val="22"/>
        </w:rPr>
        <w:t xml:space="preserve"> beyond a</w:t>
      </w:r>
      <w:r w:rsidR="6238FAB1" w:rsidRPr="0ECD4335">
        <w:rPr>
          <w:rFonts w:asciiTheme="majorBidi" w:hAnsiTheme="majorBidi" w:cstheme="majorBidi"/>
          <w:sz w:val="22"/>
          <w:szCs w:val="22"/>
        </w:rPr>
        <w:t>ny</w:t>
      </w:r>
      <w:r w:rsidRPr="0ECD4335">
        <w:rPr>
          <w:rFonts w:asciiTheme="majorBidi" w:hAnsiTheme="majorBidi" w:cstheme="majorBidi"/>
          <w:sz w:val="22"/>
          <w:szCs w:val="22"/>
        </w:rPr>
        <w:t xml:space="preserve"> single form of malnutrition to the co-existence of multiple forms</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{"citationID":"hv5L1pyj","properties":{"formattedCitation":"[18]","plainCitation":"[18]","dontUpdate":true,"noteIndex":0},"citationItems":[{"id":2132,"uris":["http://zotero.org/users/3118180/items/74NR4MQQ"],"itemData":{"id":2132,"type":"article-journal","abstract":"Despite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ECD4335">
        <w:rPr>
          <w:rFonts w:asciiTheme="majorBidi" w:hAnsiTheme="majorBidi" w:cstheme="majorBidi"/>
          <w:sz w:val="22"/>
          <w:szCs w:val="22"/>
        </w:rPr>
        <w:t xml:space="preserve">were </w:t>
      </w:r>
      <w:r w:rsidRPr="0ECD4335">
        <w:rPr>
          <w:rFonts w:asciiTheme="majorBidi" w:hAnsiTheme="majorBidi" w:cstheme="majorBidi"/>
          <w:sz w:val="22"/>
          <w:szCs w:val="22"/>
        </w:rPr>
        <w:t>more likely to experience concurrent undernutrition and anemia</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{"citationID":"EqnPrQJq","properties":{"formattedCitation":"[21,22]","plainCitation":"[21,22]","noteIndex":0},"citationItems":[{"id":2337,"uris":["http://zotero.org/users/3118180/items/9NSVLTH7"],"itemData":{"id":2337,"type":"article-journal","container-title":"BMC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2339,"uris":["http://zotero.org/users/3118180/items/Y7EL57GX"],"itemData":{"id":2339,"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[21,22]</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ECD4335">
        <w:rPr>
          <w:rFonts w:asciiTheme="majorBidi" w:hAnsiTheme="majorBidi" w:cstheme="majorBidi"/>
          <w:sz w:val="22"/>
          <w:szCs w:val="22"/>
        </w:rPr>
        <w:t>s</w:t>
      </w:r>
      <w:r w:rsidRPr="0ECD4335">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473A4F" w:rsidRDefault="236ED447" w:rsidP="00473A4F">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ECD4335">
        <w:rPr>
          <w:rFonts w:asciiTheme="majorBidi" w:hAnsiTheme="majorBidi" w:cstheme="majorBidi"/>
          <w:sz w:val="22"/>
          <w:szCs w:val="22"/>
        </w:rPr>
        <w:t>helps</w:t>
      </w:r>
      <w:r w:rsidRPr="0ECD4335">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Pr>
          <w:rFonts w:asciiTheme="majorBidi" w:hAnsiTheme="majorBidi" w:cstheme="majorBidi"/>
          <w:b/>
          <w:bCs/>
          <w:sz w:val="22"/>
          <w:szCs w:val="22"/>
        </w:rPr>
        <w:br w:type="page"/>
      </w:r>
    </w:p>
    <w:p w14:paraId="0CC175BF" w14:textId="6E25D25E" w:rsidR="000213CB" w:rsidRPr="00A12542" w:rsidRDefault="000213CB"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Methods</w:t>
      </w:r>
    </w:p>
    <w:p w14:paraId="08FD1290" w14:textId="10615FD3" w:rsidR="00D22E1C" w:rsidRPr="00A12542" w:rsidRDefault="000001ED"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Data source</w:t>
      </w:r>
    </w:p>
    <w:p w14:paraId="423F102E" w14:textId="12040724" w:rsidR="00CB6F93" w:rsidRPr="00A12542" w:rsidRDefault="236ED447" w:rsidP="236ED447">
      <w:pPr>
        <w:spacing w:line="360" w:lineRule="auto"/>
        <w:jc w:val="both"/>
        <w:rPr>
          <w:rFonts w:asciiTheme="majorBidi" w:hAnsiTheme="majorBidi" w:cstheme="majorBidi"/>
          <w:i/>
          <w:iCs/>
          <w:sz w:val="22"/>
          <w:szCs w:val="22"/>
        </w:rPr>
      </w:pPr>
      <w:r w:rsidRPr="236ED447">
        <w:rPr>
          <w:rFonts w:asciiTheme="majorBidi" w:hAnsiTheme="majorBidi" w:cstheme="majorBidi"/>
          <w:sz w:val="22"/>
          <w:szCs w:val="22"/>
        </w:rPr>
        <w:t xml:space="preserve">In this study, we analyzed data from the Nepal Health Demographic Survey (NDHS) conducted in 2022 </w:t>
      </w:r>
      <w:r w:rsidR="002E1DCA" w:rsidRPr="236ED447">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{"citationID":"HG3nd5og","properties":{"formattedCitation":"[23]","plainCitation":"[23]","noteIndex":0},"citationItems":[{"id":2136,"uris":["http://zotero.org/users/3118180/items/A29UU767"],"itemData":{"id":2136,"type":"webpage","title":"The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002E1DCA" w:rsidRPr="236ED447">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NDHS 2022 is the nationally representative survey implemented by New ERA under the aegis of the Ministry of Health and Population (</w:t>
      </w:r>
      <w:proofErr w:type="spellStart"/>
      <w:r w:rsidRPr="236ED447">
        <w:rPr>
          <w:rFonts w:asciiTheme="majorBidi" w:hAnsiTheme="majorBidi" w:cstheme="majorBidi"/>
          <w:sz w:val="22"/>
          <w:szCs w:val="22"/>
        </w:rPr>
        <w:t>MoHP</w:t>
      </w:r>
      <w:proofErr w:type="spellEnd"/>
      <w:r w:rsidRPr="236ED447">
        <w:rPr>
          <w:rFonts w:asciiTheme="majorBidi" w:hAnsiTheme="majorBidi" w:cstheme="majorBidi"/>
          <w:sz w:val="22"/>
          <w:szCs w:val="22"/>
        </w:rPr>
        <w:t xml:space="preserve">) with the technical support of ICF International and funding from the United States Agency for International Development (USAID) </w:t>
      </w:r>
      <w:r w:rsidR="002E1DCA" w:rsidRPr="236ED447">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{"citationID":"aqCospft","properties":{"formattedCitation":"[13]","plainCitation":"[13]","noteIndex":0},"citationItems":[{"id":118,"uris":["http://zotero.org/users/3118180/items/V9GGFC5V"],"itemData":{"id":118,"type":"report","event-place":"Kathmandu,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236ED447">
        <w:rPr>
          <w:rFonts w:asciiTheme="majorBidi" w:hAnsiTheme="majorBidi" w:cstheme="majorBidi"/>
          <w:sz w:val="22"/>
          <w:szCs w:val="22"/>
        </w:rPr>
        <w:fldChar w:fldCharType="separate"/>
      </w:r>
      <w:r w:rsidRPr="236ED447">
        <w:rPr>
          <w:rFonts w:ascii="Times New Roman" w:hAnsi="Times New Roman" w:cs="Times New Roman"/>
          <w:sz w:val="22"/>
          <w:szCs w:val="22"/>
        </w:rPr>
        <w:t>[13]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xml:space="preserve">. This survey was conducted to provide estimates of key demographic and health indicators at the national and provincial levels. This study included 13,786 households, from which information on 14,845 women aged 15–49 years and 4,913 men aged 15-49 years </w:t>
      </w:r>
      <w:r w:rsidRPr="003C0642">
        <w:rPr>
          <w:rFonts w:asciiTheme="majorBidi" w:hAnsiTheme="majorBidi" w:cstheme="majorBidi"/>
          <w:sz w:val="22"/>
          <w:szCs w:val="22"/>
        </w:rPr>
        <w:t>and 2</w:t>
      </w:r>
      <w:r w:rsidRPr="001245B7">
        <w:rPr>
          <w:rFonts w:asciiTheme="majorBidi" w:hAnsiTheme="majorBidi" w:cstheme="majorBidi"/>
          <w:sz w:val="22"/>
          <w:szCs w:val="22"/>
        </w:rPr>
        <w:t>,</w:t>
      </w:r>
      <w:r w:rsidRPr="003C0642">
        <w:rPr>
          <w:rFonts w:asciiTheme="majorBidi" w:hAnsiTheme="majorBidi" w:cstheme="majorBidi"/>
          <w:sz w:val="22"/>
          <w:szCs w:val="22"/>
        </w:rPr>
        <w:t>643 c</w:t>
      </w:r>
      <w:r w:rsidRPr="236ED447">
        <w:rPr>
          <w:rFonts w:asciiTheme="majorBidi" w:hAnsiTheme="majorBidi" w:cstheme="majorBidi"/>
          <w:sz w:val="22"/>
          <w:szCs w:val="22"/>
        </w:rPr>
        <w:t>hildren under 5 years.</w:t>
      </w:r>
    </w:p>
    <w:p w14:paraId="63BE972A" w14:textId="77777777" w:rsidR="0010589C" w:rsidRDefault="0010589C" w:rsidP="00775DF7">
      <w:pPr>
        <w:spacing w:line="360" w:lineRule="auto"/>
        <w:jc w:val="both"/>
        <w:rPr>
          <w:rFonts w:asciiTheme="majorBidi" w:hAnsiTheme="majorBidi" w:cstheme="majorBidi"/>
          <w:i/>
          <w:iCs/>
          <w:sz w:val="22"/>
          <w:szCs w:val="22"/>
        </w:rPr>
      </w:pPr>
    </w:p>
    <w:p w14:paraId="597A605F" w14:textId="2C6CC497" w:rsidR="00CB6F93" w:rsidRPr="00A12542" w:rsidRDefault="00CB6F93"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Ethical approval</w:t>
      </w:r>
    </w:p>
    <w:p w14:paraId="55F62D1C" w14:textId="2DBA56D5" w:rsidR="00371D97" w:rsidRDefault="00403662"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We</w:t>
      </w:r>
      <w:r w:rsidR="009B6771" w:rsidRPr="3F0A6228">
        <w:rPr>
          <w:rFonts w:asciiTheme="majorBidi" w:hAnsiTheme="majorBidi" w:cstheme="majorBidi"/>
          <w:sz w:val="22"/>
          <w:szCs w:val="22"/>
        </w:rPr>
        <w:t xml:space="preserve"> </w:t>
      </w:r>
      <w:r w:rsidR="000466CA" w:rsidRPr="3F0A6228">
        <w:rPr>
          <w:rFonts w:asciiTheme="majorBidi" w:hAnsiTheme="majorBidi" w:cstheme="majorBidi"/>
          <w:sz w:val="22"/>
          <w:szCs w:val="22"/>
        </w:rPr>
        <w:t>received</w:t>
      </w:r>
      <w:r w:rsidRPr="3F0A6228">
        <w:rPr>
          <w:rFonts w:asciiTheme="majorBidi" w:hAnsiTheme="majorBidi" w:cstheme="majorBidi"/>
          <w:sz w:val="22"/>
          <w:szCs w:val="22"/>
        </w:rPr>
        <w:t xml:space="preserve"> permission from </w:t>
      </w:r>
      <w:r w:rsidR="00170897" w:rsidRPr="3F0A6228">
        <w:rPr>
          <w:rFonts w:asciiTheme="majorBidi" w:hAnsiTheme="majorBidi" w:cstheme="majorBidi"/>
          <w:sz w:val="22"/>
          <w:szCs w:val="22"/>
        </w:rPr>
        <w:t xml:space="preserve">the </w:t>
      </w:r>
      <w:r w:rsidR="00217663" w:rsidRPr="3F0A6228">
        <w:rPr>
          <w:rFonts w:asciiTheme="majorBidi" w:hAnsiTheme="majorBidi" w:cstheme="majorBidi"/>
          <w:sz w:val="22"/>
          <w:szCs w:val="22"/>
        </w:rPr>
        <w:t xml:space="preserve">official website of </w:t>
      </w:r>
      <w:r w:rsidRPr="3F0A6228">
        <w:rPr>
          <w:rFonts w:asciiTheme="majorBidi" w:hAnsiTheme="majorBidi" w:cstheme="majorBidi"/>
          <w:sz w:val="22"/>
          <w:szCs w:val="22"/>
        </w:rPr>
        <w:t xml:space="preserve">“the DHS program” </w:t>
      </w:r>
      <w:r w:rsidR="00217663" w:rsidRPr="3F0A6228">
        <w:rPr>
          <w:rFonts w:asciiTheme="majorBidi" w:hAnsiTheme="majorBidi" w:cstheme="majorBidi"/>
          <w:sz w:val="22"/>
          <w:szCs w:val="22"/>
        </w:rPr>
        <w:t>(</w:t>
      </w:r>
      <w:hyperlink r:id="rId8">
        <w:r w:rsidR="00217663" w:rsidRPr="3F0A6228">
          <w:rPr>
            <w:rStyle w:val="Hyperlink"/>
            <w:rFonts w:asciiTheme="majorBidi" w:hAnsiTheme="majorBidi" w:cstheme="majorBidi"/>
            <w:color w:val="auto"/>
            <w:sz w:val="22"/>
            <w:szCs w:val="22"/>
          </w:rPr>
          <w:t>https://www.dhsprogram.com</w:t>
        </w:r>
      </w:hyperlink>
      <w:r w:rsidR="00217663" w:rsidRPr="3F0A6228">
        <w:rPr>
          <w:rStyle w:val="Hyperlink"/>
          <w:rFonts w:asciiTheme="majorBidi" w:hAnsiTheme="majorBidi" w:cstheme="majorBidi"/>
          <w:color w:val="auto"/>
          <w:sz w:val="22"/>
          <w:szCs w:val="22"/>
        </w:rPr>
        <w:t>)</w:t>
      </w:r>
      <w:r w:rsidR="002E7418" w:rsidRPr="3F0A6228">
        <w:rPr>
          <w:rFonts w:asciiTheme="majorBidi" w:hAnsiTheme="majorBidi" w:cstheme="majorBidi"/>
          <w:sz w:val="22"/>
          <w:szCs w:val="22"/>
        </w:rPr>
        <w:t xml:space="preserve"> </w:t>
      </w:r>
      <w:r w:rsidRPr="3F0A6228">
        <w:rPr>
          <w:rFonts w:asciiTheme="majorBidi" w:hAnsiTheme="majorBidi" w:cstheme="majorBidi"/>
          <w:sz w:val="22"/>
          <w:szCs w:val="22"/>
        </w:rPr>
        <w:t>to download and use</w:t>
      </w:r>
      <w:r w:rsidR="00E74F03">
        <w:rPr>
          <w:rFonts w:asciiTheme="majorBidi" w:hAnsiTheme="majorBidi" w:cstheme="majorBidi"/>
          <w:sz w:val="22"/>
          <w:szCs w:val="22"/>
        </w:rPr>
        <w:t xml:space="preserve"> (</w:t>
      </w:r>
      <w:r w:rsidR="004C0A03" w:rsidRPr="00706F39">
        <w:rPr>
          <w:rFonts w:asciiTheme="majorBidi" w:hAnsiTheme="majorBidi" w:cstheme="majorBidi"/>
          <w:i/>
          <w:iCs/>
          <w:sz w:val="22"/>
          <w:szCs w:val="22"/>
        </w:rPr>
        <w:t xml:space="preserve">submitted on: </w:t>
      </w:r>
      <w:r w:rsidR="00BF29A8" w:rsidRPr="00706F39">
        <w:rPr>
          <w:rFonts w:asciiTheme="majorBidi" w:hAnsiTheme="majorBidi" w:cstheme="majorBidi"/>
          <w:i/>
          <w:iCs/>
          <w:sz w:val="22"/>
          <w:szCs w:val="22"/>
        </w:rPr>
        <w:t>0</w:t>
      </w:r>
      <w:r w:rsidR="004C0A03" w:rsidRPr="00706F39">
        <w:rPr>
          <w:rFonts w:asciiTheme="majorBidi" w:hAnsiTheme="majorBidi" w:cstheme="majorBidi"/>
          <w:i/>
          <w:iCs/>
          <w:sz w:val="22"/>
          <w:szCs w:val="22"/>
        </w:rPr>
        <w:t>7</w:t>
      </w:r>
      <w:r w:rsidR="00BF29A8" w:rsidRPr="00706F39">
        <w:rPr>
          <w:rFonts w:asciiTheme="majorBidi" w:hAnsiTheme="majorBidi" w:cstheme="majorBidi"/>
          <w:i/>
          <w:iCs/>
          <w:sz w:val="22"/>
          <w:szCs w:val="22"/>
        </w:rPr>
        <w:t>/25/202</w:t>
      </w:r>
      <w:r w:rsidR="004C0A03" w:rsidRPr="00706F39">
        <w:rPr>
          <w:rFonts w:asciiTheme="majorBidi" w:hAnsiTheme="majorBidi" w:cstheme="majorBidi"/>
          <w:i/>
          <w:iCs/>
          <w:sz w:val="22"/>
          <w:szCs w:val="22"/>
        </w:rPr>
        <w:t>3 and approved on 07/26/2023</w:t>
      </w:r>
      <w:r w:rsidR="004C0A03">
        <w:rPr>
          <w:rFonts w:asciiTheme="majorBidi" w:hAnsiTheme="majorBidi" w:cstheme="majorBidi"/>
          <w:sz w:val="22"/>
          <w:szCs w:val="22"/>
        </w:rPr>
        <w:t xml:space="preserve"> </w:t>
      </w:r>
      <w:r w:rsidR="00E74F03">
        <w:rPr>
          <w:rFonts w:asciiTheme="majorBidi" w:hAnsiTheme="majorBidi" w:cstheme="majorBidi"/>
          <w:sz w:val="22"/>
          <w:szCs w:val="22"/>
        </w:rPr>
        <w:t>)</w:t>
      </w:r>
      <w:r w:rsidRPr="3F0A6228">
        <w:rPr>
          <w:rFonts w:asciiTheme="majorBidi" w:hAnsiTheme="majorBidi" w:cstheme="majorBidi"/>
          <w:sz w:val="22"/>
          <w:szCs w:val="22"/>
        </w:rPr>
        <w:t xml:space="preserve"> NDHS 2022 dataset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{"citationID":"ZoNATZeI","properties":{"formattedCitation":"[23]","plainCitation":"[23]","noteIndex":0},"citationItems":[{"id":2136,"uris":["http://zotero.org/users/3118180/items/A29UU767"],"itemData":{"id":2136,"type":"webpage","title":"The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Pr="3F0A6228">
        <w:rPr>
          <w:rFonts w:asciiTheme="majorBidi" w:hAnsiTheme="majorBidi" w:cstheme="majorBidi"/>
          <w:sz w:val="22"/>
          <w:szCs w:val="22"/>
        </w:rPr>
        <w:fldChar w:fldCharType="end"/>
      </w:r>
      <w:r w:rsidRPr="3F0A6228">
        <w:rPr>
          <w:rFonts w:asciiTheme="majorBidi" w:hAnsiTheme="majorBidi" w:cstheme="majorBidi"/>
          <w:sz w:val="22"/>
          <w:szCs w:val="22"/>
        </w:rPr>
        <w:t xml:space="preserve">. </w:t>
      </w:r>
      <w:r w:rsidR="00CB6F93" w:rsidRPr="3F0A6228">
        <w:rPr>
          <w:rFonts w:asciiTheme="majorBidi" w:hAnsiTheme="majorBidi" w:cstheme="majorBidi"/>
          <w:sz w:val="22"/>
          <w:szCs w:val="22"/>
        </w:rPr>
        <w:t>NHDS</w:t>
      </w:r>
      <w:r w:rsidR="007D6B13" w:rsidRPr="3F0A6228">
        <w:rPr>
          <w:rFonts w:asciiTheme="majorBidi" w:hAnsiTheme="majorBidi" w:cstheme="majorBidi"/>
          <w:sz w:val="22"/>
          <w:szCs w:val="22"/>
        </w:rPr>
        <w:t xml:space="preserve"> 2022</w:t>
      </w:r>
      <w:r w:rsidR="00CB6F93" w:rsidRPr="3F0A6228">
        <w:rPr>
          <w:rFonts w:asciiTheme="majorBidi" w:hAnsiTheme="majorBidi" w:cstheme="majorBidi"/>
          <w:sz w:val="22"/>
          <w:szCs w:val="22"/>
        </w:rPr>
        <w:t xml:space="preserve"> obtained ethical approval from the institutional review board of ICF International, United States of America</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180657.0.001.NP.DHS.01, Date: 28th April 2022).</w:t>
      </w:r>
      <w:r w:rsidR="00CB6F93" w:rsidRPr="00706F39">
        <w:rPr>
          <w:rFonts w:asciiTheme="majorBidi" w:hAnsiTheme="majorBidi" w:cstheme="majorBidi"/>
          <w:i/>
          <w:iCs/>
          <w:sz w:val="22"/>
          <w:szCs w:val="22"/>
        </w:rPr>
        <w:t xml:space="preserve"> </w:t>
      </w:r>
      <w:r w:rsidR="00CB6F93" w:rsidRPr="3F0A6228">
        <w:rPr>
          <w:rFonts w:asciiTheme="majorBidi" w:hAnsiTheme="majorBidi" w:cstheme="majorBidi"/>
          <w:sz w:val="22"/>
          <w:szCs w:val="22"/>
        </w:rPr>
        <w:t>and the ethical review board of Nepal Health Research Council</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678, Date: 30th September 2021</w:t>
      </w:r>
      <w:r w:rsidR="00706F39" w:rsidRPr="00706F39">
        <w:rPr>
          <w:rFonts w:asciiTheme="majorBidi" w:hAnsiTheme="majorBidi" w:cstheme="majorBidi"/>
          <w:sz w:val="22"/>
          <w:szCs w:val="22"/>
        </w:rPr>
        <w:t xml:space="preserve">) </w:t>
      </w:r>
      <w:r w:rsidR="009C4F0B"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{"citationID":"ziHLFwZh","properties":{"formattedCitation":"[13]","plainCitation":"[13]","noteIndex":0},"citationItems":[{"id":118,"uris":["http://zotero.org/users/3118180/items/V9GGFC5V"],"itemData":{"id":118,"type":"report","event-place":"Kathmandu,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3F0A6228">
        <w:rPr>
          <w:rFonts w:asciiTheme="majorBidi" w:hAnsiTheme="majorBidi" w:cstheme="majorBidi"/>
          <w:sz w:val="22"/>
          <w:szCs w:val="22"/>
        </w:rPr>
        <w:fldChar w:fldCharType="separate"/>
      </w:r>
      <w:r w:rsidR="00B62121" w:rsidRPr="3F0A6228">
        <w:rPr>
          <w:rFonts w:ascii="Times New Roman" w:hAnsi="Times New Roman" w:cs="Times New Roman"/>
          <w:sz w:val="22"/>
          <w:szCs w:val="22"/>
        </w:rPr>
        <w:t>[13]</w:t>
      </w:r>
      <w:r w:rsidRPr="3F0A6228">
        <w:rPr>
          <w:rFonts w:asciiTheme="majorBidi" w:hAnsiTheme="majorBidi" w:cstheme="majorBidi"/>
          <w:sz w:val="22"/>
          <w:szCs w:val="22"/>
        </w:rPr>
        <w:fldChar w:fldCharType="end"/>
      </w:r>
      <w:r w:rsidR="0085428E">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A12542" w:rsidRDefault="00292316" w:rsidP="3F0A6228">
      <w:pPr>
        <w:spacing w:line="360" w:lineRule="auto"/>
        <w:jc w:val="both"/>
        <w:rPr>
          <w:rFonts w:asciiTheme="majorBidi" w:hAnsiTheme="majorBidi" w:cstheme="majorBidi"/>
          <w:sz w:val="22"/>
          <w:szCs w:val="22"/>
        </w:rPr>
      </w:pPr>
    </w:p>
    <w:p w14:paraId="7EC51B79" w14:textId="6DBAE54F" w:rsidR="000001ED" w:rsidRPr="00A12542"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Study setting</w:t>
      </w:r>
    </w:p>
    <w:p w14:paraId="0D66B4E3" w14:textId="7D3AFBEC" w:rsidR="000564D4" w:rsidRPr="00A12542" w:rsidRDefault="0071328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This study used </w:t>
      </w:r>
      <w:r w:rsidR="004F6E73" w:rsidRPr="0ECD4335">
        <w:rPr>
          <w:rFonts w:asciiTheme="majorBidi" w:hAnsiTheme="majorBidi" w:cstheme="majorBidi"/>
          <w:sz w:val="22"/>
          <w:szCs w:val="22"/>
        </w:rPr>
        <w:t xml:space="preserve">nationally representative </w:t>
      </w:r>
      <w:r w:rsidRPr="0ECD4335">
        <w:rPr>
          <w:rFonts w:asciiTheme="majorBidi" w:hAnsiTheme="majorBidi" w:cstheme="majorBidi"/>
          <w:sz w:val="22"/>
          <w:szCs w:val="22"/>
        </w:rPr>
        <w:t xml:space="preserve">data </w:t>
      </w:r>
      <w:r w:rsidR="00B0587A" w:rsidRPr="0ECD4335">
        <w:rPr>
          <w:rFonts w:asciiTheme="majorBidi" w:hAnsiTheme="majorBidi" w:cstheme="majorBidi"/>
          <w:sz w:val="22"/>
          <w:szCs w:val="22"/>
        </w:rPr>
        <w:t xml:space="preserve">from </w:t>
      </w:r>
      <w:r w:rsidR="004F6E73" w:rsidRPr="0ECD4335">
        <w:rPr>
          <w:rFonts w:asciiTheme="majorBidi" w:hAnsiTheme="majorBidi" w:cstheme="majorBidi"/>
          <w:sz w:val="22"/>
          <w:szCs w:val="22"/>
        </w:rPr>
        <w:t>Nepal</w:t>
      </w:r>
      <w:r w:rsidR="00B0587A"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a landlocked country located in Southeast Asia with an area of 147, 516 km</w:t>
      </w:r>
      <w:r w:rsidR="000564D4" w:rsidRPr="0ECD4335">
        <w:rPr>
          <w:rFonts w:asciiTheme="majorBidi" w:hAnsiTheme="majorBidi" w:cstheme="majorBidi"/>
          <w:sz w:val="22"/>
          <w:szCs w:val="22"/>
          <w:vertAlign w:val="superscript"/>
        </w:rPr>
        <w:t>2</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{"citationID":"YFKkReQH","properties":{"formattedCitation":"[24]","plainCitation":"[24]","noteIndex":0},"citationItems":[{"id":658,"uris":["http://zotero.org/users/3118180/items/EBKC3M4M"],"itemData":{"id":658,"type":"webpage","title":"National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B0587A" w:rsidRPr="0ECD4335">
        <w:rPr>
          <w:rFonts w:asciiTheme="majorBidi" w:hAnsiTheme="majorBidi" w:cstheme="majorBidi"/>
          <w:sz w:val="22"/>
          <w:szCs w:val="22"/>
        </w:rPr>
        <w:t>It</w:t>
      </w:r>
      <w:r w:rsidR="000564D4" w:rsidRPr="0ECD4335">
        <w:rPr>
          <w:rFonts w:asciiTheme="majorBidi" w:hAnsiTheme="majorBidi" w:cstheme="majorBidi"/>
          <w:sz w:val="22"/>
          <w:szCs w:val="22"/>
        </w:rPr>
        <w:t xml:space="preserve"> has seven administrative provinces, within which lies 753 municipalities (</w:t>
      </w:r>
      <w:r w:rsidR="00B0587A" w:rsidRPr="0ECD4335">
        <w:rPr>
          <w:rFonts w:asciiTheme="majorBidi" w:hAnsiTheme="majorBidi" w:cstheme="majorBidi"/>
          <w:sz w:val="22"/>
          <w:szCs w:val="22"/>
        </w:rPr>
        <w:t xml:space="preserve">6 </w:t>
      </w:r>
      <w:r w:rsidR="000564D4" w:rsidRPr="0ECD4335">
        <w:rPr>
          <w:rFonts w:asciiTheme="majorBidi" w:hAnsiTheme="majorBidi" w:cstheme="majorBidi"/>
          <w:sz w:val="22"/>
          <w:szCs w:val="22"/>
        </w:rPr>
        <w:t xml:space="preserve">metropolitan cities, </w:t>
      </w:r>
      <w:r w:rsidR="00B0587A" w:rsidRPr="0ECD4335">
        <w:rPr>
          <w:rFonts w:asciiTheme="majorBidi" w:hAnsiTheme="majorBidi" w:cstheme="majorBidi"/>
          <w:sz w:val="22"/>
          <w:szCs w:val="22"/>
        </w:rPr>
        <w:t xml:space="preserve">11 </w:t>
      </w:r>
      <w:r w:rsidR="000564D4" w:rsidRPr="0ECD4335">
        <w:rPr>
          <w:rFonts w:asciiTheme="majorBidi" w:hAnsiTheme="majorBidi" w:cstheme="majorBidi"/>
          <w:sz w:val="22"/>
          <w:szCs w:val="22"/>
        </w:rPr>
        <w:t xml:space="preserve">sub-metropolitan cities, </w:t>
      </w:r>
      <w:r w:rsidR="00B0587A" w:rsidRPr="0ECD4335">
        <w:rPr>
          <w:rFonts w:asciiTheme="majorBidi" w:hAnsiTheme="majorBidi" w:cstheme="majorBidi"/>
          <w:sz w:val="22"/>
          <w:szCs w:val="22"/>
        </w:rPr>
        <w:t xml:space="preserve">276 </w:t>
      </w:r>
      <w:r w:rsidR="000564D4" w:rsidRPr="0ECD4335">
        <w:rPr>
          <w:rFonts w:asciiTheme="majorBidi" w:hAnsiTheme="majorBidi" w:cstheme="majorBidi"/>
          <w:sz w:val="22"/>
          <w:szCs w:val="22"/>
        </w:rPr>
        <w:t xml:space="preserve">urban municipalities, </w:t>
      </w:r>
      <w:r w:rsidR="00B0587A" w:rsidRPr="0ECD4335">
        <w:rPr>
          <w:rFonts w:asciiTheme="majorBidi" w:hAnsiTheme="majorBidi" w:cstheme="majorBidi"/>
          <w:sz w:val="22"/>
          <w:szCs w:val="22"/>
        </w:rPr>
        <w:t xml:space="preserve">460 </w:t>
      </w:r>
      <w:r w:rsidR="000564D4" w:rsidRPr="0ECD4335">
        <w:rPr>
          <w:rFonts w:asciiTheme="majorBidi" w:hAnsiTheme="majorBidi" w:cstheme="majorBidi"/>
          <w:sz w:val="22"/>
          <w:szCs w:val="22"/>
        </w:rPr>
        <w:t>rural municipalities)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{"citationID":"zM9sVIjy","properties":{"formattedCitation":"[24]","plainCitation":"[24]","noteIndex":0},"citationItems":[{"id":658,"uris":["http://zotero.org/users/3118180/items/EBKC3M4M"],"itemData":{"id":658,"type":"webpage","title":"National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Nepal has three ecological belt</w:t>
      </w:r>
      <w:r w:rsidR="009C4F0B" w:rsidRPr="0ECD4335">
        <w:rPr>
          <w:rFonts w:asciiTheme="majorBidi" w:hAnsiTheme="majorBidi" w:cstheme="majorBidi"/>
          <w:sz w:val="22"/>
          <w:szCs w:val="22"/>
        </w:rPr>
        <w:t>s</w:t>
      </w:r>
      <w:r w:rsidR="000564D4" w:rsidRPr="0ECD4335">
        <w:rPr>
          <w:rFonts w:asciiTheme="majorBidi" w:hAnsiTheme="majorBidi" w:cstheme="majorBidi"/>
          <w:sz w:val="22"/>
          <w:szCs w:val="22"/>
        </w:rPr>
        <w:t>-</w:t>
      </w:r>
      <w:r w:rsidR="00680C16"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Mountain, Hill</w:t>
      </w:r>
      <w:r w:rsidR="00B0587A"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and Terai. Based on </w:t>
      </w:r>
      <w:r w:rsidR="0031611A" w:rsidRPr="0ECD4335">
        <w:rPr>
          <w:rFonts w:asciiTheme="majorBidi" w:hAnsiTheme="majorBidi" w:cstheme="majorBidi"/>
          <w:sz w:val="22"/>
          <w:szCs w:val="22"/>
        </w:rPr>
        <w:t xml:space="preserve">the 2021 </w:t>
      </w:r>
      <w:r w:rsidR="000564D4" w:rsidRPr="0ECD4335">
        <w:rPr>
          <w:rFonts w:asciiTheme="majorBidi" w:hAnsiTheme="majorBidi" w:cstheme="majorBidi"/>
          <w:sz w:val="22"/>
          <w:szCs w:val="22"/>
        </w:rPr>
        <w:t>Census, the total population of Nepal was 29</w:t>
      </w:r>
      <w:r w:rsidR="0498047C" w:rsidRPr="0ECD4335">
        <w:rPr>
          <w:rFonts w:asciiTheme="majorBidi" w:hAnsiTheme="majorBidi" w:cstheme="majorBidi"/>
          <w:sz w:val="22"/>
          <w:szCs w:val="22"/>
        </w:rPr>
        <w:t>,</w:t>
      </w:r>
      <w:r w:rsidR="000564D4" w:rsidRPr="0ECD4335">
        <w:rPr>
          <w:rFonts w:asciiTheme="majorBidi" w:hAnsiTheme="majorBidi" w:cstheme="majorBidi"/>
          <w:sz w:val="22"/>
          <w:szCs w:val="22"/>
        </w:rPr>
        <w:t>164</w:t>
      </w:r>
      <w:r w:rsidR="5166C3BB" w:rsidRPr="0ECD4335">
        <w:rPr>
          <w:rFonts w:asciiTheme="majorBidi" w:hAnsiTheme="majorBidi" w:cstheme="majorBidi"/>
          <w:sz w:val="22"/>
          <w:szCs w:val="22"/>
        </w:rPr>
        <w:t>,</w:t>
      </w:r>
      <w:r w:rsidR="000564D4" w:rsidRPr="0ECD4335">
        <w:rPr>
          <w:rFonts w:asciiTheme="majorBidi" w:hAnsiTheme="majorBidi" w:cstheme="majorBidi"/>
          <w:sz w:val="22"/>
          <w:szCs w:val="22"/>
        </w:rPr>
        <w:t>578 of which 14</w:t>
      </w:r>
      <w:r w:rsidR="3BD913A5" w:rsidRPr="0ECD4335">
        <w:rPr>
          <w:rFonts w:asciiTheme="majorBidi" w:hAnsiTheme="majorBidi" w:cstheme="majorBidi"/>
          <w:sz w:val="22"/>
          <w:szCs w:val="22"/>
        </w:rPr>
        <w:t>,</w:t>
      </w:r>
      <w:r w:rsidR="000564D4" w:rsidRPr="0ECD4335">
        <w:rPr>
          <w:rFonts w:asciiTheme="majorBidi" w:hAnsiTheme="majorBidi" w:cstheme="majorBidi"/>
          <w:sz w:val="22"/>
          <w:szCs w:val="22"/>
        </w:rPr>
        <w:t>911</w:t>
      </w:r>
      <w:r w:rsidR="426BAC06" w:rsidRPr="0ECD4335">
        <w:rPr>
          <w:rFonts w:asciiTheme="majorBidi" w:hAnsiTheme="majorBidi" w:cstheme="majorBidi"/>
          <w:sz w:val="22"/>
          <w:szCs w:val="22"/>
        </w:rPr>
        <w:t>,</w:t>
      </w:r>
      <w:r w:rsidR="000564D4" w:rsidRPr="0ECD4335">
        <w:rPr>
          <w:rFonts w:asciiTheme="majorBidi" w:hAnsiTheme="majorBidi" w:cstheme="majorBidi"/>
          <w:sz w:val="22"/>
          <w:szCs w:val="22"/>
        </w:rPr>
        <w:t>027 (51.1 %) were females and 14</w:t>
      </w:r>
      <w:r w:rsidR="3A9DBEA0" w:rsidRPr="0ECD4335">
        <w:rPr>
          <w:rFonts w:asciiTheme="majorBidi" w:hAnsiTheme="majorBidi" w:cstheme="majorBidi"/>
          <w:sz w:val="22"/>
          <w:szCs w:val="22"/>
        </w:rPr>
        <w:t>,</w:t>
      </w:r>
      <w:r w:rsidR="000564D4" w:rsidRPr="0ECD4335">
        <w:rPr>
          <w:rFonts w:asciiTheme="majorBidi" w:hAnsiTheme="majorBidi" w:cstheme="majorBidi"/>
          <w:sz w:val="22"/>
          <w:szCs w:val="22"/>
        </w:rPr>
        <w:t>253</w:t>
      </w:r>
      <w:r w:rsidR="091AAEC8" w:rsidRPr="0ECD4335">
        <w:rPr>
          <w:rFonts w:asciiTheme="majorBidi" w:hAnsiTheme="majorBidi" w:cstheme="majorBidi"/>
          <w:sz w:val="22"/>
          <w:szCs w:val="22"/>
        </w:rPr>
        <w:t>,</w:t>
      </w:r>
      <w:r w:rsidR="000564D4" w:rsidRPr="0ECD4335">
        <w:rPr>
          <w:rFonts w:asciiTheme="majorBidi" w:hAnsiTheme="majorBidi" w:cstheme="majorBidi"/>
          <w:sz w:val="22"/>
          <w:szCs w:val="22"/>
        </w:rPr>
        <w:t>551 (48.9 %) were males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{"citationID":"7G2RmSfA","properties":{"formattedCitation":"[24]","plainCitation":"[24]","noteIndex":0},"citationItems":[{"id":658,"uris":["http://zotero.org/users/3118180/items/EBKC3M4M"],"itemData":{"id":658,"type":"webpage","title":"National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CA2A5A">
        <w:rPr>
          <w:rFonts w:asciiTheme="majorBidi" w:hAnsiTheme="majorBidi" w:cstheme="majorBidi"/>
          <w:sz w:val="22"/>
          <w:szCs w:val="22"/>
        </w:rPr>
        <w:t xml:space="preserve">Based on the </w:t>
      </w:r>
      <w:r w:rsidR="00135A67">
        <w:rPr>
          <w:rFonts w:asciiTheme="majorBidi" w:hAnsiTheme="majorBidi" w:cstheme="majorBidi"/>
          <w:sz w:val="22"/>
          <w:szCs w:val="22"/>
        </w:rPr>
        <w:t xml:space="preserve">Nepal Human Development Report 2020, </w:t>
      </w:r>
      <w:r w:rsidR="4ABFFF80" w:rsidRPr="0ECD4335">
        <w:rPr>
          <w:rFonts w:asciiTheme="majorBidi" w:hAnsiTheme="majorBidi" w:cstheme="majorBidi"/>
          <w:sz w:val="22"/>
          <w:szCs w:val="22"/>
        </w:rPr>
        <w:t>Nepal was ranked 14</w:t>
      </w:r>
      <w:r w:rsidR="00CA2A5A">
        <w:rPr>
          <w:rFonts w:asciiTheme="majorBidi" w:hAnsiTheme="majorBidi" w:cstheme="majorBidi"/>
          <w:sz w:val="22"/>
          <w:szCs w:val="22"/>
        </w:rPr>
        <w:t>7</w:t>
      </w:r>
      <w:r w:rsidR="4ABFFF80" w:rsidRPr="001245B7">
        <w:rPr>
          <w:rFonts w:asciiTheme="majorBidi" w:hAnsiTheme="majorBidi" w:cstheme="majorBidi"/>
          <w:sz w:val="22"/>
          <w:szCs w:val="22"/>
          <w:vertAlign w:val="superscript"/>
        </w:rPr>
        <w:t>th</w:t>
      </w:r>
      <w:r w:rsidR="4ABFFF80" w:rsidRPr="0ECD4335">
        <w:rPr>
          <w:rFonts w:asciiTheme="majorBidi" w:hAnsiTheme="majorBidi" w:cstheme="majorBidi"/>
          <w:sz w:val="22"/>
          <w:szCs w:val="22"/>
        </w:rPr>
        <w:t xml:space="preserve"> based on t</w:t>
      </w:r>
      <w:r w:rsidR="000564D4" w:rsidRPr="0ECD4335">
        <w:rPr>
          <w:rFonts w:asciiTheme="majorBidi" w:hAnsiTheme="majorBidi" w:cstheme="majorBidi"/>
          <w:sz w:val="22"/>
          <w:szCs w:val="22"/>
        </w:rPr>
        <w:t>he human development index (HDI)</w:t>
      </w:r>
      <w:r w:rsidR="7DAA513D" w:rsidRPr="0ECD4335">
        <w:rPr>
          <w:rFonts w:asciiTheme="majorBidi" w:hAnsiTheme="majorBidi" w:cstheme="majorBidi"/>
          <w:sz w:val="22"/>
          <w:szCs w:val="22"/>
        </w:rPr>
        <w:t xml:space="preserve"> with </w:t>
      </w:r>
      <w:r w:rsidR="58442926" w:rsidRPr="0ECD4335">
        <w:rPr>
          <w:rFonts w:asciiTheme="majorBidi" w:hAnsiTheme="majorBidi" w:cstheme="majorBidi"/>
          <w:sz w:val="22"/>
          <w:szCs w:val="22"/>
        </w:rPr>
        <w:t xml:space="preserve">an overall HDI of 0.587 and </w:t>
      </w:r>
      <w:r w:rsidR="000564D4" w:rsidRPr="0ECD4335">
        <w:rPr>
          <w:rFonts w:asciiTheme="majorBidi" w:hAnsiTheme="majorBidi" w:cstheme="majorBidi"/>
          <w:sz w:val="22"/>
          <w:szCs w:val="22"/>
        </w:rPr>
        <w:t xml:space="preserve"> rural and urban parts of Nepal </w:t>
      </w:r>
      <w:r w:rsidR="2C42D3C4" w:rsidRPr="0ECD4335">
        <w:rPr>
          <w:rFonts w:asciiTheme="majorBidi" w:hAnsiTheme="majorBidi" w:cstheme="majorBidi"/>
          <w:sz w:val="22"/>
          <w:szCs w:val="22"/>
        </w:rPr>
        <w:t xml:space="preserve"> of</w:t>
      </w:r>
      <w:r w:rsidR="003D38AA">
        <w:rPr>
          <w:rFonts w:asciiTheme="majorBidi" w:hAnsiTheme="majorBidi" w:cstheme="majorBidi"/>
          <w:sz w:val="22"/>
          <w:szCs w:val="22"/>
        </w:rPr>
        <w:t xml:space="preserve"> </w:t>
      </w:r>
      <w:r w:rsidR="000564D4" w:rsidRPr="0ECD4335">
        <w:rPr>
          <w:rFonts w:asciiTheme="majorBidi" w:hAnsiTheme="majorBidi" w:cstheme="majorBidi"/>
          <w:sz w:val="22"/>
          <w:szCs w:val="22"/>
        </w:rPr>
        <w:t>0.647 and 0.561 respectively</w:t>
      </w:r>
      <w:r w:rsidR="4024B88D"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{"citationID":"DFunrSXB","properties":{"formattedCitation":"[25]","plainCitation":"[25]","noteIndex":0},"citationItems":[{"id":115,"uris":["http://zotero.org/users/3118180/items/7U7A85NF"],"itemData":{"id":115,"type":"report","event-place":"Lalitpur,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[25]</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w:t>
      </w:r>
      <w:r w:rsidR="00784A59" w:rsidRPr="0ECD4335">
        <w:rPr>
          <w:rFonts w:asciiTheme="majorBidi" w:hAnsiTheme="majorBidi" w:cstheme="majorBidi"/>
          <w:sz w:val="22"/>
          <w:szCs w:val="22"/>
        </w:rPr>
        <w:t xml:space="preserve"> According to the Global Hunger Index, Nepal has a ranking of 19.5, implying moderate food insecurity and undernourishment risk</w:t>
      </w:r>
      <w:r w:rsidR="22F5DD00" w:rsidRPr="0ECD4335">
        <w:rPr>
          <w:rFonts w:asciiTheme="majorBidi" w:hAnsiTheme="majorBidi" w:cstheme="majorBidi"/>
          <w:sz w:val="22"/>
          <w:szCs w:val="22"/>
        </w:rPr>
        <w:t xml:space="preserve">, </w:t>
      </w:r>
      <w:r w:rsidR="00C92D93"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{"citationID":"GG8hhgJd","properties":{"formattedCitation":"[26]","plainCitation":"[26]","noteIndex":0},"citationItems":[{"id":2340,"uris":["http://zotero.org/users/3118180/items/B9PM365J"],"itemData":{"id":2340,"type":"webpage","abstract":"Nepal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[26]</w:t>
      </w:r>
      <w:r w:rsidRPr="0ECD4335">
        <w:rPr>
          <w:rFonts w:asciiTheme="majorBidi" w:hAnsiTheme="majorBidi" w:cstheme="majorBidi"/>
          <w:sz w:val="22"/>
          <w:szCs w:val="22"/>
        </w:rPr>
        <w:fldChar w:fldCharType="end"/>
      </w:r>
      <w:r w:rsidR="00784A59" w:rsidRPr="0ECD4335">
        <w:rPr>
          <w:rFonts w:asciiTheme="majorBidi" w:hAnsiTheme="majorBidi" w:cstheme="majorBidi"/>
          <w:sz w:val="22"/>
          <w:szCs w:val="22"/>
        </w:rPr>
        <w:t>.</w:t>
      </w:r>
    </w:p>
    <w:p w14:paraId="7BF53EF6" w14:textId="0BCF9375" w:rsidR="00473A4F" w:rsidRDefault="00473A4F">
      <w:pPr>
        <w:rPr>
          <w:rFonts w:asciiTheme="majorBidi" w:hAnsiTheme="majorBidi" w:cstheme="majorBidi"/>
          <w:i/>
          <w:iCs/>
          <w:sz w:val="22"/>
          <w:szCs w:val="22"/>
        </w:rPr>
      </w:pPr>
      <w:r>
        <w:rPr>
          <w:rFonts w:asciiTheme="majorBidi" w:hAnsiTheme="majorBidi" w:cstheme="majorBidi"/>
          <w:i/>
          <w:iCs/>
          <w:sz w:val="22"/>
          <w:szCs w:val="22"/>
        </w:rPr>
        <w:br w:type="page"/>
      </w:r>
    </w:p>
    <w:p w14:paraId="567B33F5" w14:textId="21BA1CF2" w:rsidR="00FB006A"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Sample and sampling</w:t>
      </w:r>
    </w:p>
    <w:p w14:paraId="0D708E85" w14:textId="3C3C2CAA" w:rsidR="000564D4" w:rsidRPr="00A12542" w:rsidRDefault="00AE0F4D" w:rsidP="00775DF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w:t>
      </w:r>
      <w:r w:rsidR="002E7418" w:rsidRPr="00A12542">
        <w:rPr>
          <w:rFonts w:asciiTheme="majorBidi" w:hAnsiTheme="majorBidi" w:cstheme="majorBidi"/>
          <w:sz w:val="22"/>
          <w:szCs w:val="22"/>
        </w:rPr>
        <w:t xml:space="preserve"> </w:t>
      </w:r>
      <w:r w:rsidR="008740E2" w:rsidRPr="00A12542">
        <w:rPr>
          <w:rFonts w:asciiTheme="majorBidi" w:hAnsiTheme="majorBidi" w:cstheme="majorBidi"/>
          <w:sz w:val="22"/>
          <w:szCs w:val="22"/>
        </w:rPr>
        <w:t>NDHS 2022</w:t>
      </w:r>
      <w:r w:rsidR="00B76A29" w:rsidRPr="00A12542">
        <w:rPr>
          <w:rFonts w:asciiTheme="majorBidi" w:hAnsiTheme="majorBidi" w:cstheme="majorBidi"/>
          <w:sz w:val="22"/>
          <w:szCs w:val="22"/>
        </w:rPr>
        <w:t xml:space="preserve"> used </w:t>
      </w:r>
      <w:r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D82B22" w:rsidRPr="00A12542">
        <w:rPr>
          <w:rFonts w:asciiTheme="majorBidi" w:hAnsiTheme="majorBidi" w:cstheme="majorBidi"/>
          <w:sz w:val="22"/>
          <w:szCs w:val="22"/>
        </w:rPr>
        <w:t>two</w:t>
      </w:r>
      <w:r w:rsidRPr="00A12542">
        <w:rPr>
          <w:rFonts w:asciiTheme="majorBidi" w:hAnsiTheme="majorBidi" w:cstheme="majorBidi"/>
          <w:sz w:val="22"/>
          <w:szCs w:val="22"/>
        </w:rPr>
        <w:t>-</w:t>
      </w:r>
      <w:r w:rsidR="00D82B22" w:rsidRPr="00A12542">
        <w:rPr>
          <w:rFonts w:asciiTheme="majorBidi" w:hAnsiTheme="majorBidi" w:cstheme="majorBidi"/>
          <w:sz w:val="22"/>
          <w:szCs w:val="22"/>
        </w:rPr>
        <w:t>stage stratified cluster sampl</w:t>
      </w:r>
      <w:r w:rsidRPr="00A12542">
        <w:rPr>
          <w:rFonts w:asciiTheme="majorBidi" w:hAnsiTheme="majorBidi" w:cstheme="majorBidi"/>
          <w:sz w:val="22"/>
          <w:szCs w:val="22"/>
        </w:rPr>
        <w:t>ing</w:t>
      </w:r>
      <w:r w:rsidR="00D82B22" w:rsidRPr="00A12542">
        <w:rPr>
          <w:rFonts w:asciiTheme="majorBidi" w:hAnsiTheme="majorBidi" w:cstheme="majorBidi"/>
          <w:sz w:val="22"/>
          <w:szCs w:val="22"/>
        </w:rPr>
        <w:t xml:space="preserve"> of households and stratification was achieved based on rural and urban settings</w:t>
      </w:r>
      <w:r w:rsidR="00747CBE" w:rsidRPr="00A12542">
        <w:rPr>
          <w:rFonts w:asciiTheme="majorBidi" w:hAnsiTheme="majorBidi" w:cstheme="majorBidi"/>
          <w:sz w:val="22"/>
          <w:szCs w:val="22"/>
        </w:rPr>
        <w:t>. In the first stage of sampling, P</w:t>
      </w:r>
      <w:r w:rsidR="00B0587A">
        <w:rPr>
          <w:rFonts w:asciiTheme="majorBidi" w:hAnsiTheme="majorBidi" w:cstheme="majorBidi"/>
          <w:sz w:val="22"/>
          <w:szCs w:val="22"/>
        </w:rPr>
        <w:t xml:space="preserve">rimary </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ampling </w:t>
      </w:r>
      <w:r w:rsidR="00747CBE" w:rsidRPr="00A12542">
        <w:rPr>
          <w:rFonts w:asciiTheme="majorBidi" w:hAnsiTheme="majorBidi" w:cstheme="majorBidi"/>
          <w:sz w:val="22"/>
          <w:szCs w:val="22"/>
        </w:rPr>
        <w:t>U</w:t>
      </w:r>
      <w:r w:rsidR="00B0587A">
        <w:rPr>
          <w:rFonts w:asciiTheme="majorBidi" w:hAnsiTheme="majorBidi" w:cstheme="majorBidi"/>
          <w:sz w:val="22"/>
          <w:szCs w:val="22"/>
        </w:rPr>
        <w:t>nit</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 (PSUs)</w:t>
      </w:r>
      <w:r w:rsidR="00747CBE" w:rsidRPr="00A12542">
        <w:rPr>
          <w:rFonts w:asciiTheme="majorBidi" w:hAnsiTheme="majorBidi" w:cstheme="majorBidi"/>
          <w:sz w:val="22"/>
          <w:szCs w:val="22"/>
        </w:rPr>
        <w:t xml:space="preserve"> were nominated by probability proportional to size followed by </w:t>
      </w:r>
      <w:r w:rsidR="008F2016"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systematic selection of households from individual PSU</w:t>
      </w:r>
      <w:r w:rsidR="008F2016" w:rsidRPr="00A12542">
        <w:rPr>
          <w:rFonts w:asciiTheme="majorBidi" w:hAnsiTheme="majorBidi" w:cstheme="majorBidi"/>
          <w:sz w:val="22"/>
          <w:szCs w:val="22"/>
        </w:rPr>
        <w:t>s</w:t>
      </w:r>
      <w:r w:rsidR="00747CBE" w:rsidRPr="00A12542">
        <w:rPr>
          <w:rFonts w:asciiTheme="majorBidi" w:hAnsiTheme="majorBidi" w:cstheme="majorBidi"/>
          <w:sz w:val="22"/>
          <w:szCs w:val="22"/>
        </w:rPr>
        <w:t xml:space="preserve"> during </w:t>
      </w:r>
      <w:r w:rsidR="008F2016" w:rsidRPr="00A12542">
        <w:rPr>
          <w:rFonts w:asciiTheme="majorBidi" w:hAnsiTheme="majorBidi" w:cstheme="majorBidi"/>
          <w:sz w:val="22"/>
          <w:szCs w:val="22"/>
        </w:rPr>
        <w:t>the</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second stage of sampling.</w:t>
      </w:r>
      <w:r w:rsidR="00003636" w:rsidRPr="00A12542">
        <w:rPr>
          <w:rFonts w:asciiTheme="majorBidi" w:hAnsiTheme="majorBidi" w:cstheme="majorBidi"/>
          <w:sz w:val="22"/>
          <w:szCs w:val="22"/>
        </w:rPr>
        <w:t xml:space="preserve"> In this study</w:t>
      </w:r>
      <w:r w:rsidR="008F2016" w:rsidRPr="00A12542">
        <w:rPr>
          <w:rFonts w:asciiTheme="majorBidi" w:hAnsiTheme="majorBidi" w:cstheme="majorBidi"/>
          <w:sz w:val="22"/>
          <w:szCs w:val="22"/>
        </w:rPr>
        <w:t>,</w:t>
      </w:r>
      <w:r w:rsidR="00003636" w:rsidRPr="00A12542">
        <w:rPr>
          <w:rFonts w:asciiTheme="majorBidi" w:hAnsiTheme="majorBidi" w:cstheme="majorBidi"/>
          <w:sz w:val="22"/>
          <w:szCs w:val="22"/>
        </w:rPr>
        <w:t xml:space="preserve"> we will analyze the data of</w:t>
      </w:r>
      <w:r w:rsidR="00E12BD4" w:rsidRPr="00A12542">
        <w:rPr>
          <w:rFonts w:asciiTheme="majorBidi" w:hAnsiTheme="majorBidi" w:cstheme="majorBidi"/>
          <w:sz w:val="22"/>
          <w:szCs w:val="22"/>
        </w:rPr>
        <w:t xml:space="preserve"> </w:t>
      </w:r>
      <w:r w:rsidR="004645FE" w:rsidRPr="67D89E56">
        <w:rPr>
          <w:rFonts w:asciiTheme="majorBidi" w:hAnsiTheme="majorBidi" w:cstheme="majorBidi"/>
          <w:sz w:val="22"/>
          <w:szCs w:val="22"/>
        </w:rPr>
        <w:t>2</w:t>
      </w:r>
      <w:r w:rsidR="573652AD" w:rsidRPr="67D89E56">
        <w:rPr>
          <w:rFonts w:asciiTheme="majorBidi" w:hAnsiTheme="majorBidi" w:cstheme="majorBidi"/>
          <w:sz w:val="22"/>
          <w:szCs w:val="22"/>
        </w:rPr>
        <w:t>,</w:t>
      </w:r>
      <w:r w:rsidR="004645FE" w:rsidRPr="67D89E56">
        <w:rPr>
          <w:rFonts w:asciiTheme="majorBidi" w:hAnsiTheme="majorBidi" w:cstheme="majorBidi"/>
          <w:sz w:val="22"/>
          <w:szCs w:val="22"/>
        </w:rPr>
        <w:t>395</w:t>
      </w:r>
      <w:r w:rsidR="002E7418" w:rsidRPr="00A12542">
        <w:rPr>
          <w:rFonts w:asciiTheme="majorBidi" w:hAnsiTheme="majorBidi" w:cstheme="majorBidi"/>
          <w:sz w:val="22"/>
          <w:szCs w:val="22"/>
        </w:rPr>
        <w:t xml:space="preserve"> </w:t>
      </w:r>
      <w:r w:rsidR="00981910" w:rsidRPr="00A12542">
        <w:rPr>
          <w:rFonts w:asciiTheme="majorBidi" w:hAnsiTheme="majorBidi" w:cstheme="majorBidi"/>
          <w:sz w:val="22"/>
          <w:szCs w:val="22"/>
        </w:rPr>
        <w:t xml:space="preserve">children </w:t>
      </w:r>
      <w:r w:rsidR="00981910">
        <w:rPr>
          <w:rFonts w:asciiTheme="majorBidi" w:hAnsiTheme="majorBidi" w:cstheme="majorBidi"/>
          <w:sz w:val="22"/>
          <w:szCs w:val="22"/>
        </w:rPr>
        <w:t>aged</w:t>
      </w:r>
      <w:r w:rsidR="002A7276">
        <w:rPr>
          <w:rFonts w:asciiTheme="majorBidi" w:hAnsiTheme="majorBidi" w:cstheme="majorBidi"/>
          <w:sz w:val="22"/>
          <w:szCs w:val="22"/>
        </w:rPr>
        <w:t xml:space="preserve"> 6 months to 5 years </w:t>
      </w:r>
      <w:r w:rsidR="008B6B13">
        <w:rPr>
          <w:rFonts w:asciiTheme="majorBidi" w:hAnsiTheme="majorBidi" w:cstheme="majorBidi"/>
          <w:sz w:val="22"/>
          <w:szCs w:val="22"/>
        </w:rPr>
        <w:t xml:space="preserve">using </w:t>
      </w:r>
      <w:r w:rsidR="008B6B13" w:rsidRPr="00A12542">
        <w:rPr>
          <w:rFonts w:asciiTheme="majorBidi" w:hAnsiTheme="majorBidi" w:cstheme="majorBidi"/>
          <w:sz w:val="22"/>
          <w:szCs w:val="22"/>
        </w:rPr>
        <w:t>NDHS</w:t>
      </w:r>
      <w:r w:rsidR="002E7418" w:rsidRPr="00A12542">
        <w:rPr>
          <w:rFonts w:asciiTheme="majorBidi" w:hAnsiTheme="majorBidi" w:cstheme="majorBidi"/>
          <w:sz w:val="22"/>
          <w:szCs w:val="22"/>
        </w:rPr>
        <w:t xml:space="preserve"> </w:t>
      </w:r>
      <w:r w:rsidR="008F2016" w:rsidRPr="00A12542">
        <w:rPr>
          <w:rFonts w:asciiTheme="majorBidi" w:hAnsiTheme="majorBidi" w:cstheme="majorBidi"/>
          <w:sz w:val="22"/>
          <w:szCs w:val="22"/>
        </w:rPr>
        <w:t>2022</w:t>
      </w:r>
      <w:r w:rsidR="008740E2" w:rsidRPr="00A12542">
        <w:rPr>
          <w:rFonts w:asciiTheme="majorBidi" w:hAnsiTheme="majorBidi" w:cstheme="majorBidi"/>
          <w:sz w:val="22"/>
          <w:szCs w:val="22"/>
        </w:rPr>
        <w:t xml:space="preserve"> dataset</w:t>
      </w:r>
      <w:r w:rsidR="002C7DDE" w:rsidRPr="00A12542">
        <w:rPr>
          <w:rFonts w:asciiTheme="majorBidi" w:hAnsiTheme="majorBidi" w:cstheme="majorBidi"/>
          <w:sz w:val="22"/>
          <w:szCs w:val="22"/>
        </w:rPr>
        <w:t>.</w:t>
      </w:r>
    </w:p>
    <w:p w14:paraId="0542624F" w14:textId="77777777" w:rsidR="0010589C" w:rsidRDefault="0010589C" w:rsidP="00775DF7">
      <w:pPr>
        <w:spacing w:line="360" w:lineRule="auto"/>
        <w:jc w:val="both"/>
        <w:rPr>
          <w:rFonts w:asciiTheme="majorBidi" w:hAnsiTheme="majorBidi" w:cstheme="majorBidi"/>
          <w:i/>
          <w:iCs/>
          <w:sz w:val="22"/>
          <w:szCs w:val="22"/>
        </w:rPr>
      </w:pPr>
    </w:p>
    <w:p w14:paraId="64DF8922" w14:textId="0A7D5569" w:rsidR="00463E12" w:rsidRPr="00A12542" w:rsidRDefault="00D22E1C" w:rsidP="001245B7">
      <w:pPr>
        <w:spacing w:after="0"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Measures</w:t>
      </w:r>
    </w:p>
    <w:p w14:paraId="104320E9" w14:textId="34FBA4E1" w:rsidR="00463E12" w:rsidRPr="0010589C" w:rsidRDefault="00463E12" w:rsidP="001245B7">
      <w:pPr>
        <w:spacing w:after="0"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Outcome variables</w:t>
      </w:r>
    </w:p>
    <w:p w14:paraId="18897F73" w14:textId="1CFDF0B9" w:rsidR="00133705" w:rsidRDefault="00455C27" w:rsidP="001245B7">
      <w:pPr>
        <w:spacing w:after="0"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primary outcome was </w:t>
      </w:r>
      <w:r w:rsidR="2F2F3ADE" w:rsidRPr="0ECD4335">
        <w:rPr>
          <w:rFonts w:asciiTheme="majorBidi" w:hAnsiTheme="majorBidi" w:cstheme="majorBidi"/>
          <w:sz w:val="22"/>
          <w:szCs w:val="22"/>
        </w:rPr>
        <w:t xml:space="preserve">“Coexistence of </w:t>
      </w:r>
      <w:r w:rsidR="3B4ED329"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(stunting, wasting or underweight)</w:t>
      </w:r>
      <w:r w:rsidR="2F2F3ADE" w:rsidRPr="0ECD4335">
        <w:rPr>
          <w:rFonts w:asciiTheme="majorBidi" w:hAnsiTheme="majorBidi" w:cstheme="majorBidi"/>
          <w:sz w:val="22"/>
          <w:szCs w:val="22"/>
        </w:rPr>
        <w:t xml:space="preserve"> and anemia”</w:t>
      </w:r>
      <w:r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 xml:space="preserve">Anemia was assessed using altitude-adjusted hemoglobin levels and a child was considered anemic if the level was less than 11.0 gm/deciliter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{"citationID":"kx4FZ9sz","properties":{"formattedCitation":"[13]","plainCitation":"[13]","noteIndex":0},"citationItems":[{"id":118,"uris":["http://zotero.org/users/3118180/items/V9GGFC5V"],"itemData":{"id":118,"type":"report","event-place":"Kathmandu,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133705"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133705" w:rsidRPr="0ECD4335">
        <w:rPr>
          <w:rFonts w:asciiTheme="majorBidi" w:hAnsiTheme="majorBidi" w:cstheme="majorBidi"/>
          <w:sz w:val="22"/>
          <w:szCs w:val="22"/>
        </w:rPr>
        <w:t xml:space="preserve">.  </w:t>
      </w:r>
      <w:r w:rsidR="000C09EA" w:rsidRPr="0ECD4335">
        <w:rPr>
          <w:rFonts w:asciiTheme="majorBidi" w:hAnsiTheme="majorBidi" w:cstheme="majorBidi"/>
          <w:sz w:val="22"/>
          <w:szCs w:val="22"/>
        </w:rPr>
        <w:t xml:space="preserve">A child is classified to have undernutrition if they exhibit </w:t>
      </w:r>
      <w:r w:rsidR="73779B6B" w:rsidRPr="0ECD4335">
        <w:rPr>
          <w:rFonts w:asciiTheme="majorBidi" w:hAnsiTheme="majorBidi" w:cstheme="majorBidi"/>
          <w:sz w:val="22"/>
          <w:szCs w:val="22"/>
        </w:rPr>
        <w:t xml:space="preserve">either </w:t>
      </w:r>
      <w:r w:rsidR="000C09EA" w:rsidRPr="0ECD4335">
        <w:rPr>
          <w:rFonts w:asciiTheme="majorBidi" w:hAnsiTheme="majorBidi" w:cstheme="majorBidi"/>
          <w:sz w:val="22"/>
          <w:szCs w:val="22"/>
        </w:rPr>
        <w:t>stunting, wasting, underweight, or any of these conditions</w:t>
      </w:r>
      <w:r w:rsidR="2CC0E78B" w:rsidRPr="0ECD4335">
        <w:rPr>
          <w:rFonts w:asciiTheme="majorBidi" w:hAnsiTheme="majorBidi" w:cstheme="majorBidi"/>
          <w:sz w:val="22"/>
          <w:szCs w:val="22"/>
        </w:rPr>
        <w:t>, as</w:t>
      </w:r>
      <w:r w:rsidR="2CC0E78B" w:rsidRPr="001245B7">
        <w:rPr>
          <w:rFonts w:asciiTheme="majorBidi" w:eastAsiaTheme="minorEastAsia" w:hAnsiTheme="majorBidi" w:cstheme="majorBidi"/>
          <w:sz w:val="22"/>
          <w:szCs w:val="22"/>
        </w:rPr>
        <w:t xml:space="preserve"> based on the composite </w:t>
      </w:r>
      <w:r w:rsidR="00492664">
        <w:rPr>
          <w:rFonts w:asciiTheme="majorBidi" w:eastAsiaTheme="minorEastAsia" w:hAnsiTheme="majorBidi" w:cstheme="majorBidi"/>
          <w:sz w:val="22"/>
          <w:szCs w:val="22"/>
        </w:rPr>
        <w:t>i</w:t>
      </w:r>
      <w:r w:rsidR="2CC0E78B" w:rsidRPr="001245B7">
        <w:rPr>
          <w:rFonts w:asciiTheme="majorBidi" w:eastAsiaTheme="minorEastAsia" w:hAnsiTheme="majorBidi" w:cstheme="majorBidi"/>
          <w:sz w:val="22"/>
          <w:szCs w:val="22"/>
        </w:rPr>
        <w:t xml:space="preserve">ndex of </w:t>
      </w:r>
      <w:r w:rsidR="00492664">
        <w:rPr>
          <w:rFonts w:asciiTheme="majorBidi" w:eastAsiaTheme="minorEastAsia" w:hAnsiTheme="majorBidi" w:cstheme="majorBidi"/>
          <w:sz w:val="22"/>
          <w:szCs w:val="22"/>
        </w:rPr>
        <w:t>a</w:t>
      </w:r>
      <w:r w:rsidR="2CC0E78B" w:rsidRPr="001245B7">
        <w:rPr>
          <w:rFonts w:asciiTheme="majorBidi" w:eastAsiaTheme="minorEastAsia" w:hAnsiTheme="majorBidi" w:cstheme="majorBidi"/>
          <w:sz w:val="22"/>
          <w:szCs w:val="22"/>
        </w:rPr>
        <w:t xml:space="preserve">nthropometric </w:t>
      </w:r>
      <w:r w:rsidR="00492664">
        <w:rPr>
          <w:rFonts w:asciiTheme="majorBidi" w:eastAsiaTheme="minorEastAsia" w:hAnsiTheme="majorBidi" w:cstheme="majorBidi"/>
          <w:sz w:val="22"/>
          <w:szCs w:val="22"/>
        </w:rPr>
        <w:t>f</w:t>
      </w:r>
      <w:r w:rsidR="2CC0E78B" w:rsidRPr="001245B7">
        <w:rPr>
          <w:rFonts w:asciiTheme="majorBidi" w:eastAsiaTheme="minorEastAsia" w:hAnsiTheme="majorBidi" w:cstheme="majorBidi"/>
          <w:sz w:val="22"/>
          <w:szCs w:val="22"/>
        </w:rPr>
        <w:t>ailure (CIAF) concept</w:t>
      </w:r>
      <w:r w:rsidR="005B7766"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{"citationID":"uMGrSUnf","properties":{"formattedCitation":"[27]","plainCitation":"[27]","noteIndex":0},"citationItems":[{"id":2109,"uris":["http://zotero.org/users/3118180/items/ALL45CMY"],"itemData":{"id":2109,"type":"article-journal","abstract":"The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[27]</w:t>
      </w:r>
      <w:r w:rsidRPr="0ECD4335">
        <w:rPr>
          <w:rFonts w:asciiTheme="majorBidi" w:hAnsiTheme="majorBidi" w:cstheme="majorBidi"/>
          <w:sz w:val="22"/>
          <w:szCs w:val="22"/>
        </w:rPr>
        <w:fldChar w:fldCharType="end"/>
      </w:r>
      <w:r w:rsidR="005B7766" w:rsidRPr="0ECD4335">
        <w:rPr>
          <w:rFonts w:asciiTheme="majorBidi" w:hAnsiTheme="majorBidi" w:cstheme="majorBidi"/>
          <w:sz w:val="22"/>
          <w:szCs w:val="22"/>
        </w:rPr>
        <w:t>.</w:t>
      </w:r>
      <w:r w:rsidR="000C09EA" w:rsidRPr="0ECD4335">
        <w:rPr>
          <w:rFonts w:asciiTheme="majorBidi" w:hAnsiTheme="majorBidi" w:cstheme="majorBidi"/>
          <w:sz w:val="22"/>
          <w:szCs w:val="22"/>
        </w:rPr>
        <w:t xml:space="preserve"> </w:t>
      </w:r>
      <w:r w:rsidR="002231C2"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In the NDHS survey, w</w:t>
      </w:r>
      <w:r w:rsidR="00AD6F31" w:rsidRPr="0ECD4335">
        <w:rPr>
          <w:rFonts w:asciiTheme="majorBidi" w:hAnsiTheme="majorBidi" w:cstheme="majorBidi"/>
          <w:sz w:val="22"/>
          <w:szCs w:val="22"/>
        </w:rPr>
        <w:t>eight was measured using SECA scales (model SECA874U). Height and length were measured with a measuring board (</w:t>
      </w:r>
      <w:proofErr w:type="spellStart"/>
      <w:r w:rsidR="00AD6F31" w:rsidRPr="0ECD4335">
        <w:rPr>
          <w:rFonts w:asciiTheme="majorBidi" w:hAnsiTheme="majorBidi" w:cstheme="majorBidi"/>
          <w:sz w:val="22"/>
          <w:szCs w:val="22"/>
        </w:rPr>
        <w:t>Shorrboard</w:t>
      </w:r>
      <w:proofErr w:type="spellEnd"/>
      <w:r w:rsidR="00AD6F31" w:rsidRPr="0ECD4335">
        <w:rPr>
          <w:rFonts w:asciiTheme="majorBidi" w:hAnsiTheme="majorBidi" w:cstheme="majorBidi"/>
          <w:sz w:val="22"/>
          <w:szCs w:val="22"/>
        </w:rPr>
        <w:t xml:space="preserve"> </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Anemia was measured with blood specimens via finger</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p</w:t>
      </w:r>
      <w:r w:rsidR="003E5A3D" w:rsidRPr="0ECD4335">
        <w:rPr>
          <w:rFonts w:asciiTheme="majorBidi" w:hAnsiTheme="majorBidi" w:cstheme="majorBidi"/>
          <w:sz w:val="22"/>
          <w:szCs w:val="22"/>
        </w:rPr>
        <w:t>r</w:t>
      </w:r>
      <w:r w:rsidR="00AD6F31" w:rsidRPr="0ECD4335">
        <w:rPr>
          <w:rFonts w:asciiTheme="majorBidi" w:hAnsiTheme="majorBidi" w:cstheme="majorBidi"/>
          <w:sz w:val="22"/>
          <w:szCs w:val="22"/>
        </w:rPr>
        <w:t>ick or heel</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 xml:space="preserve">prick (for children 6-11 months of age). Hemoglobin was analyzed using a portable </w:t>
      </w:r>
      <w:proofErr w:type="spellStart"/>
      <w:r w:rsidR="00AD6F31" w:rsidRPr="0ECD4335">
        <w:rPr>
          <w:rFonts w:asciiTheme="majorBidi" w:hAnsiTheme="majorBidi" w:cstheme="majorBidi"/>
          <w:sz w:val="22"/>
          <w:szCs w:val="22"/>
        </w:rPr>
        <w:t>HemoCue</w:t>
      </w:r>
      <w:r w:rsidR="00AD6F31" w:rsidRPr="0ECD4335">
        <w:rPr>
          <w:rFonts w:asciiTheme="majorBidi" w:eastAsia="Symbol" w:hAnsiTheme="majorBidi" w:cstheme="majorBidi"/>
          <w:sz w:val="22"/>
          <w:szCs w:val="22"/>
        </w:rPr>
        <w:t>â</w:t>
      </w:r>
      <w:proofErr w:type="spellEnd"/>
      <w:r w:rsidR="00AD6F31" w:rsidRPr="0ECD4335">
        <w:rPr>
          <w:rFonts w:asciiTheme="majorBidi" w:hAnsiTheme="majorBidi" w:cstheme="majorBidi"/>
          <w:sz w:val="22"/>
          <w:szCs w:val="22"/>
        </w:rPr>
        <w:t xml:space="preserve"> device</w:t>
      </w:r>
      <w:r w:rsidR="00332B30"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{"citationID":"uPtdG6Qg","properties":{"formattedCitation":"[13]","plainCitation":"[13]","noteIndex":0},"citationItems":[{"id":118,"uris":["http://zotero.org/users/3118180/items/V9GGFC5V"],"itemData":{"id":118,"type":"report","event-place":"Kathmandu,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332B30"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AD6F31" w:rsidRPr="0ECD4335">
        <w:rPr>
          <w:rFonts w:asciiTheme="majorBidi" w:hAnsiTheme="majorBidi" w:cstheme="majorBidi"/>
          <w:sz w:val="22"/>
          <w:szCs w:val="22"/>
        </w:rPr>
        <w:t xml:space="preserve">. </w:t>
      </w:r>
    </w:p>
    <w:p w14:paraId="0AE59C17" w14:textId="7ABC98EF" w:rsidR="00AD6F31" w:rsidRDefault="002231C2" w:rsidP="00AD6F31">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Children whose height-for-age z-score is below minus two standard deviations (–2 SD) from the median of the </w:t>
      </w:r>
      <w:r w:rsidR="4B021D31" w:rsidRPr="0ECD4335">
        <w:rPr>
          <w:rFonts w:asciiTheme="majorBidi" w:hAnsiTheme="majorBidi" w:cstheme="majorBidi"/>
          <w:sz w:val="22"/>
          <w:szCs w:val="22"/>
        </w:rPr>
        <w:t xml:space="preserve">internal </w:t>
      </w:r>
      <w:r w:rsidRPr="0ECD4335">
        <w:rPr>
          <w:rFonts w:asciiTheme="majorBidi" w:hAnsiTheme="majorBidi" w:cstheme="majorBidi"/>
          <w:sz w:val="22"/>
          <w:szCs w:val="22"/>
        </w:rPr>
        <w:t xml:space="preserve">reference population were defined as stunted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{"citationID":"c1a7keCh","properties":{"formattedCitation":"[24]","plainCitation":"[24]","dontUpdate":true,"noteIndex":0},"citationItems":[{"id":2081,"uris":["http://zotero.org/users/3118180/items/KFCSEFXT"],"itemData":{"id":2081,"type":"webpage","abstract":"Updates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Children whose weight-for-height z-score is below –2 SD from the median of the reference population were defined as wasted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{"citationID":"FVvYnVG3","properties":{"formattedCitation":"[28]","plainCitation":"[28]","noteIndex":0},"citationItems":[{"id":2081,"uris":["http://zotero.org/users/3118180/items/KFCSEFXT"],"itemData":{"id":2081,"type":"webpage","abstract":"Updates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Children whose weight-for-age z-score is below –2 SD from the median of the reference population were defined as underweight</w:t>
      </w:r>
      <w:r w:rsidR="006C169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{"citationID":"Qq685IOg","properties":{"formattedCitation":"[28]","plainCitation":"[28]","noteIndex":0},"citationItems":[{"id":2081,"uris":["http://zotero.org/users/3118180/items/KFCSEFXT"],"itemData":{"id":2081,"type":"webpage","abstract":"Updates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w:t>
      </w:r>
    </w:p>
    <w:p w14:paraId="4C8F6894" w14:textId="34A83BAD" w:rsidR="00C24CF6" w:rsidRPr="00A12542" w:rsidRDefault="00C24CF6" w:rsidP="00C24CF6">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outcome variable co-existence of undernutrition and anemia consists of four categories a) </w:t>
      </w:r>
      <w:r>
        <w:rPr>
          <w:rFonts w:asciiTheme="majorBidi" w:hAnsiTheme="majorBidi" w:cstheme="majorBidi"/>
          <w:sz w:val="22"/>
          <w:szCs w:val="22"/>
        </w:rPr>
        <w:t>Normal</w:t>
      </w:r>
      <w:r w:rsidRPr="00A12542">
        <w:rPr>
          <w:rFonts w:asciiTheme="majorBidi" w:hAnsiTheme="majorBidi" w:cstheme="majorBidi"/>
          <w:sz w:val="22"/>
          <w:szCs w:val="22"/>
        </w:rPr>
        <w:t xml:space="preserve"> (having neither undernutrition nor anemia) b) only undernutrition (having only undernutrition) c) only anemia (having only anemia) and d) co-existence of undernutrition-anemia (having both undernutrition and anemia). </w:t>
      </w:r>
    </w:p>
    <w:p w14:paraId="1C29A09B" w14:textId="77777777" w:rsidR="00FC067D" w:rsidRPr="00A12542" w:rsidRDefault="00FC067D" w:rsidP="00775DF7">
      <w:pPr>
        <w:spacing w:line="360" w:lineRule="auto"/>
        <w:jc w:val="both"/>
        <w:rPr>
          <w:rFonts w:asciiTheme="majorBidi" w:hAnsiTheme="majorBidi" w:cstheme="majorBidi"/>
          <w:sz w:val="22"/>
          <w:szCs w:val="22"/>
        </w:rPr>
      </w:pPr>
    </w:p>
    <w:p w14:paraId="2B82C4FB" w14:textId="400CF1F0" w:rsidR="00400D0C" w:rsidRPr="0010589C" w:rsidRDefault="00400D0C"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Exposure variables</w:t>
      </w:r>
    </w:p>
    <w:p w14:paraId="50A6221F" w14:textId="3B51E70C" w:rsidR="00970960" w:rsidRPr="00A12542" w:rsidRDefault="00400D0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exposure variables for this study </w:t>
      </w:r>
      <w:r w:rsidR="00B0587A" w:rsidRPr="0ECD4335">
        <w:rPr>
          <w:rFonts w:asciiTheme="majorBidi" w:hAnsiTheme="majorBidi" w:cstheme="majorBidi"/>
          <w:sz w:val="22"/>
          <w:szCs w:val="22"/>
        </w:rPr>
        <w:t>were</w:t>
      </w:r>
      <w:r w:rsidRPr="0ECD4335">
        <w:rPr>
          <w:rFonts w:asciiTheme="majorBidi" w:hAnsiTheme="majorBidi" w:cstheme="majorBidi"/>
          <w:sz w:val="22"/>
          <w:szCs w:val="22"/>
        </w:rPr>
        <w:t xml:space="preserve"> wealth quintile</w:t>
      </w:r>
      <w:r w:rsidR="00AD286A" w:rsidRPr="0ECD4335">
        <w:rPr>
          <w:rFonts w:asciiTheme="majorBidi" w:hAnsiTheme="majorBidi" w:cstheme="majorBidi"/>
          <w:sz w:val="22"/>
          <w:szCs w:val="22"/>
        </w:rPr>
        <w:t xml:space="preserve"> (poorest/poorer</w:t>
      </w:r>
      <w:r w:rsidR="00591C55" w:rsidRPr="0ECD4335">
        <w:rPr>
          <w:rFonts w:asciiTheme="majorBidi" w:hAnsiTheme="majorBidi" w:cstheme="majorBidi"/>
          <w:sz w:val="22"/>
          <w:szCs w:val="22"/>
        </w:rPr>
        <w:t>/middle/richer/richest)</w:t>
      </w:r>
      <w:r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maternal body mass index</w:t>
      </w:r>
      <w:r w:rsidR="0089060D" w:rsidRPr="0ECD4335">
        <w:rPr>
          <w:rFonts w:asciiTheme="majorBidi" w:hAnsiTheme="majorBidi" w:cstheme="majorBidi"/>
          <w:sz w:val="22"/>
          <w:szCs w:val="22"/>
        </w:rPr>
        <w:t xml:space="preserve"> </w:t>
      </w:r>
      <w:r w:rsidR="00591C55" w:rsidRPr="0ECD4335">
        <w:rPr>
          <w:rFonts w:asciiTheme="majorBidi" w:hAnsiTheme="majorBidi" w:cstheme="majorBidi"/>
          <w:sz w:val="22"/>
          <w:szCs w:val="22"/>
        </w:rPr>
        <w:t>(</w:t>
      </w:r>
      <w:r w:rsidR="490FB367" w:rsidRPr="0ECD4335">
        <w:rPr>
          <w:rFonts w:asciiTheme="majorBidi" w:hAnsiTheme="majorBidi" w:cstheme="majorBidi"/>
          <w:sz w:val="22"/>
          <w:szCs w:val="22"/>
        </w:rPr>
        <w:t>underweight</w:t>
      </w:r>
      <w:r w:rsidR="00591C55" w:rsidRPr="0ECD4335">
        <w:rPr>
          <w:rFonts w:asciiTheme="majorBidi" w:hAnsiTheme="majorBidi" w:cstheme="majorBidi"/>
          <w:sz w:val="22"/>
          <w:szCs w:val="22"/>
        </w:rPr>
        <w:t>/normal/overweight or obese)</w:t>
      </w:r>
      <w:r w:rsidRPr="0ECD4335">
        <w:rPr>
          <w:rFonts w:asciiTheme="majorBidi" w:hAnsiTheme="majorBidi" w:cstheme="majorBidi"/>
          <w:sz w:val="22"/>
          <w:szCs w:val="22"/>
        </w:rPr>
        <w:t>, mother’s education</w:t>
      </w:r>
      <w:r w:rsidR="00591C55" w:rsidRPr="0ECD4335">
        <w:rPr>
          <w:rFonts w:asciiTheme="majorBidi" w:hAnsiTheme="majorBidi" w:cstheme="majorBidi"/>
          <w:sz w:val="22"/>
          <w:szCs w:val="22"/>
        </w:rPr>
        <w:t xml:space="preserve"> (no education/</w:t>
      </w:r>
      <w:r w:rsidR="00BB489D" w:rsidRPr="0ECD4335">
        <w:rPr>
          <w:rFonts w:asciiTheme="majorBidi" w:hAnsiTheme="majorBidi" w:cstheme="majorBidi"/>
          <w:sz w:val="22"/>
          <w:szCs w:val="22"/>
        </w:rPr>
        <w:t xml:space="preserve"> basic level education/Secondary and higher level)</w:t>
      </w:r>
      <w:r w:rsidRPr="0ECD4335">
        <w:rPr>
          <w:rFonts w:asciiTheme="majorBidi" w:hAnsiTheme="majorBidi" w:cstheme="majorBidi"/>
          <w:sz w:val="22"/>
          <w:szCs w:val="22"/>
        </w:rPr>
        <w:t>, mother’s exposure to health programs in television and radio</w:t>
      </w:r>
      <w:r w:rsidR="004052A9" w:rsidRPr="0ECD4335">
        <w:rPr>
          <w:rFonts w:asciiTheme="majorBidi" w:hAnsiTheme="majorBidi" w:cstheme="majorBidi"/>
          <w:sz w:val="22"/>
          <w:szCs w:val="22"/>
        </w:rPr>
        <w:t xml:space="preserve"> (yes/no)</w:t>
      </w:r>
      <w:r w:rsidRPr="0ECD4335">
        <w:rPr>
          <w:rFonts w:asciiTheme="majorBidi" w:hAnsiTheme="majorBidi" w:cstheme="majorBidi"/>
          <w:sz w:val="22"/>
          <w:szCs w:val="22"/>
        </w:rPr>
        <w:t xml:space="preserve">, and mother’s </w:t>
      </w:r>
      <w:r w:rsidR="00AD286A" w:rsidRPr="0ECD4335">
        <w:rPr>
          <w:rFonts w:asciiTheme="majorBidi" w:hAnsiTheme="majorBidi" w:cstheme="majorBidi"/>
          <w:sz w:val="22"/>
          <w:szCs w:val="22"/>
        </w:rPr>
        <w:t>participation in household decision making</w:t>
      </w:r>
      <w:r w:rsidR="004052A9" w:rsidRPr="0ECD4335">
        <w:rPr>
          <w:rFonts w:asciiTheme="majorBidi" w:hAnsiTheme="majorBidi" w:cstheme="majorBidi"/>
          <w:sz w:val="22"/>
          <w:szCs w:val="22"/>
        </w:rPr>
        <w:t xml:space="preserve"> (yes/no)</w:t>
      </w:r>
      <w:r w:rsidR="00AD286A" w:rsidRPr="0ECD4335">
        <w:rPr>
          <w:rFonts w:asciiTheme="majorBidi" w:hAnsiTheme="majorBidi" w:cstheme="majorBidi"/>
          <w:sz w:val="22"/>
          <w:szCs w:val="22"/>
        </w:rPr>
        <w:t>.</w:t>
      </w:r>
      <w:r w:rsidR="004052A9" w:rsidRPr="0ECD4335">
        <w:rPr>
          <w:rFonts w:asciiTheme="majorBidi" w:hAnsiTheme="majorBidi" w:cstheme="majorBidi"/>
          <w:sz w:val="22"/>
          <w:szCs w:val="22"/>
        </w:rPr>
        <w:t xml:space="preserve"> The </w:t>
      </w:r>
      <w:r w:rsidR="0089060D" w:rsidRPr="0ECD4335">
        <w:rPr>
          <w:rFonts w:asciiTheme="majorBidi" w:hAnsiTheme="majorBidi" w:cstheme="majorBidi"/>
          <w:sz w:val="22"/>
          <w:szCs w:val="22"/>
        </w:rPr>
        <w:t xml:space="preserve">definition of each exposure </w:t>
      </w:r>
      <w:r w:rsidR="00BE0070" w:rsidRPr="0ECD4335">
        <w:rPr>
          <w:rFonts w:asciiTheme="majorBidi" w:hAnsiTheme="majorBidi" w:cstheme="majorBidi"/>
          <w:sz w:val="22"/>
          <w:szCs w:val="22"/>
        </w:rPr>
        <w:t>variable</w:t>
      </w:r>
      <w:r w:rsidR="0089060D" w:rsidRPr="0ECD4335">
        <w:rPr>
          <w:rFonts w:asciiTheme="majorBidi" w:hAnsiTheme="majorBidi" w:cstheme="majorBidi"/>
          <w:sz w:val="22"/>
          <w:szCs w:val="22"/>
        </w:rPr>
        <w:t xml:space="preserve"> is explained in </w:t>
      </w:r>
      <w:r w:rsidR="00FA5746" w:rsidRPr="0ECD4335">
        <w:rPr>
          <w:rFonts w:asciiTheme="majorBidi" w:hAnsiTheme="majorBidi" w:cstheme="majorBidi"/>
          <w:sz w:val="22"/>
          <w:szCs w:val="22"/>
        </w:rPr>
        <w:t>table</w:t>
      </w:r>
      <w:r w:rsidR="0089060D" w:rsidRPr="0ECD4335">
        <w:rPr>
          <w:rFonts w:asciiTheme="majorBidi" w:hAnsiTheme="majorBidi" w:cstheme="majorBidi"/>
          <w:sz w:val="22"/>
          <w:szCs w:val="22"/>
        </w:rPr>
        <w:t xml:space="preserve"> 1 below</w:t>
      </w:r>
      <w:r w:rsidR="004F7BCA" w:rsidRPr="0ECD4335">
        <w:rPr>
          <w:rFonts w:asciiTheme="majorBidi" w:hAnsiTheme="majorBidi" w:cstheme="majorBidi"/>
          <w:i/>
          <w:iCs/>
          <w:sz w:val="22"/>
          <w:szCs w:val="22"/>
        </w:rPr>
        <w:t>:</w:t>
      </w:r>
    </w:p>
    <w:p w14:paraId="20318E68" w14:textId="3275B7B8" w:rsidR="00251ECC" w:rsidRPr="001245B7" w:rsidRDefault="00251ECC" w:rsidP="001245B7">
      <w:pPr>
        <w:pStyle w:val="Caption"/>
        <w:keepNext/>
        <w:rPr>
          <w:rFonts w:asciiTheme="majorBidi" w:hAnsiTheme="majorBidi" w:cstheme="majorBidi"/>
          <w:b/>
          <w:bCs/>
          <w:sz w:val="22"/>
          <w:szCs w:val="22"/>
        </w:rPr>
      </w:pPr>
      <w:r w:rsidRPr="001245B7">
        <w:rPr>
          <w:rFonts w:asciiTheme="majorBidi" w:hAnsiTheme="majorBidi" w:cstheme="majorBidi"/>
          <w:b/>
          <w:bCs/>
          <w:color w:val="auto"/>
          <w:sz w:val="22"/>
          <w:szCs w:val="22"/>
        </w:rPr>
        <w:t xml:space="preserve">Table </w:t>
      </w:r>
      <w:r w:rsidRPr="001245B7">
        <w:rPr>
          <w:rFonts w:asciiTheme="majorBidi" w:hAnsiTheme="majorBidi" w:cstheme="majorBidi"/>
          <w:b/>
          <w:bCs/>
          <w:color w:val="auto"/>
          <w:sz w:val="22"/>
          <w:szCs w:val="22"/>
        </w:rPr>
        <w:fldChar w:fldCharType="begin"/>
      </w:r>
      <w:r w:rsidRPr="001245B7">
        <w:rPr>
          <w:rFonts w:asciiTheme="majorBidi" w:hAnsiTheme="majorBidi" w:cstheme="majorBidi"/>
          <w:b/>
          <w:bCs/>
          <w:color w:val="auto"/>
          <w:sz w:val="22"/>
          <w:szCs w:val="22"/>
        </w:rPr>
        <w:instrText xml:space="preserve"> SEQ Table \* ARABIC </w:instrText>
      </w:r>
      <w:r w:rsidRPr="001245B7">
        <w:rPr>
          <w:rFonts w:asciiTheme="majorBidi" w:hAnsiTheme="majorBidi" w:cstheme="majorBidi"/>
          <w:b/>
          <w:bCs/>
          <w:color w:val="auto"/>
          <w:sz w:val="22"/>
          <w:szCs w:val="22"/>
        </w:rPr>
        <w:fldChar w:fldCharType="separate"/>
      </w:r>
      <w:r w:rsidR="00194DC1">
        <w:rPr>
          <w:rFonts w:asciiTheme="majorBidi" w:hAnsiTheme="majorBidi" w:cstheme="majorBidi"/>
          <w:b/>
          <w:bCs/>
          <w:noProof/>
          <w:color w:val="auto"/>
          <w:sz w:val="22"/>
          <w:szCs w:val="22"/>
        </w:rPr>
        <w:t>1</w:t>
      </w:r>
      <w:r w:rsidRPr="001245B7">
        <w:rPr>
          <w:rFonts w:asciiTheme="majorBidi" w:hAnsiTheme="majorBidi" w:cstheme="majorBidi"/>
          <w:b/>
          <w:bCs/>
          <w:color w:val="auto"/>
          <w:sz w:val="22"/>
          <w:szCs w:val="22"/>
        </w:rPr>
        <w:fldChar w:fldCharType="end"/>
      </w:r>
      <w:r w:rsidRPr="001245B7">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A12542" w14:paraId="6203E8E5" w14:textId="77777777" w:rsidTr="0ECD4335">
        <w:trPr>
          <w:trHeight w:val="336"/>
        </w:trPr>
        <w:tc>
          <w:tcPr>
            <w:tcW w:w="1975" w:type="dxa"/>
            <w:vAlign w:val="center"/>
          </w:tcPr>
          <w:p w14:paraId="559B1412" w14:textId="038099CA"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Variables</w:t>
            </w:r>
          </w:p>
        </w:tc>
        <w:tc>
          <w:tcPr>
            <w:tcW w:w="7650" w:type="dxa"/>
            <w:vAlign w:val="center"/>
          </w:tcPr>
          <w:p w14:paraId="395DE416" w14:textId="02656ADE"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Definition</w:t>
            </w:r>
          </w:p>
        </w:tc>
      </w:tr>
      <w:tr w:rsidR="00190CB7" w:rsidRPr="00A12542" w14:paraId="3A1A7CB4" w14:textId="77777777" w:rsidTr="0ECD4335">
        <w:trPr>
          <w:trHeight w:val="233"/>
        </w:trPr>
        <w:tc>
          <w:tcPr>
            <w:tcW w:w="1975" w:type="dxa"/>
            <w:vAlign w:val="center"/>
          </w:tcPr>
          <w:p w14:paraId="5B9F57C4" w14:textId="5AEC4D3B" w:rsidR="009B78A3"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Wealth </w:t>
            </w:r>
            <w:r w:rsidR="00B241CD" w:rsidRPr="00A12542">
              <w:rPr>
                <w:rFonts w:asciiTheme="majorBidi" w:hAnsiTheme="majorBidi" w:cstheme="majorBidi"/>
                <w:sz w:val="18"/>
                <w:szCs w:val="18"/>
              </w:rPr>
              <w:t>q</w:t>
            </w:r>
            <w:r w:rsidRPr="00A12542">
              <w:rPr>
                <w:rFonts w:asciiTheme="majorBidi" w:hAnsiTheme="majorBidi" w:cstheme="majorBidi"/>
                <w:sz w:val="18"/>
                <w:szCs w:val="18"/>
              </w:rPr>
              <w:t>uintile</w:t>
            </w:r>
          </w:p>
        </w:tc>
        <w:tc>
          <w:tcPr>
            <w:tcW w:w="7650" w:type="dxa"/>
            <w:vAlign w:val="center"/>
          </w:tcPr>
          <w:p w14:paraId="0AF6D372" w14:textId="555A89DA" w:rsidR="009B78A3" w:rsidRPr="00A12542" w:rsidRDefault="00B0587A" w:rsidP="009732C8">
            <w:pPr>
              <w:spacing w:line="360" w:lineRule="auto"/>
              <w:rPr>
                <w:rFonts w:asciiTheme="majorBidi" w:hAnsiTheme="majorBidi" w:cstheme="majorBidi"/>
                <w:sz w:val="18"/>
                <w:szCs w:val="18"/>
              </w:rPr>
            </w:pPr>
            <w:r>
              <w:rPr>
                <w:rFonts w:asciiTheme="majorBidi" w:hAnsiTheme="majorBidi" w:cstheme="majorBidi"/>
                <w:sz w:val="18"/>
                <w:szCs w:val="18"/>
              </w:rPr>
              <w:t>The wealth</w:t>
            </w:r>
            <w:r w:rsidRPr="00A12542">
              <w:rPr>
                <w:rFonts w:asciiTheme="majorBidi" w:hAnsiTheme="majorBidi" w:cstheme="majorBidi"/>
                <w:sz w:val="18"/>
                <w:szCs w:val="18"/>
              </w:rPr>
              <w:t xml:space="preserve"> </w:t>
            </w:r>
            <w:r w:rsidR="004645FE" w:rsidRPr="00A12542">
              <w:rPr>
                <w:rFonts w:asciiTheme="majorBidi" w:hAnsiTheme="majorBidi" w:cstheme="majorBidi"/>
                <w:sz w:val="18"/>
                <w:szCs w:val="18"/>
              </w:rPr>
              <w:t>quintile</w:t>
            </w:r>
            <w:r w:rsidR="00710EB4" w:rsidRPr="00A12542">
              <w:rPr>
                <w:rFonts w:asciiTheme="majorBidi" w:hAnsiTheme="majorBidi" w:cstheme="majorBidi"/>
                <w:sz w:val="18"/>
                <w:szCs w:val="18"/>
              </w:rPr>
              <w:t xml:space="preserve"> measures the economic status of </w:t>
            </w:r>
            <w:r w:rsidR="00190CB7" w:rsidRPr="00A12542">
              <w:rPr>
                <w:rFonts w:asciiTheme="majorBidi" w:hAnsiTheme="majorBidi" w:cstheme="majorBidi"/>
                <w:sz w:val="18"/>
                <w:szCs w:val="18"/>
              </w:rPr>
              <w:t>the household</w:t>
            </w:r>
            <w:r w:rsidR="006909A8" w:rsidRPr="00A12542">
              <w:rPr>
                <w:rFonts w:asciiTheme="majorBidi" w:hAnsiTheme="majorBidi" w:cstheme="majorBidi"/>
                <w:sz w:val="18"/>
                <w:szCs w:val="18"/>
              </w:rPr>
              <w:t xml:space="preserve">, and it </w:t>
            </w:r>
            <w:r w:rsidR="00B241CD" w:rsidRPr="00A12542">
              <w:rPr>
                <w:rFonts w:asciiTheme="majorBidi" w:hAnsiTheme="majorBidi" w:cstheme="majorBidi"/>
                <w:sz w:val="18"/>
                <w:szCs w:val="18"/>
              </w:rPr>
              <w:t xml:space="preserve">is classified into </w:t>
            </w:r>
            <w:r w:rsidR="004645FE" w:rsidRPr="00A12542">
              <w:rPr>
                <w:rFonts w:asciiTheme="majorBidi" w:hAnsiTheme="majorBidi" w:cstheme="majorBidi"/>
                <w:sz w:val="18"/>
                <w:szCs w:val="18"/>
              </w:rPr>
              <w:t>poorest, poorer, middle, richer,</w:t>
            </w:r>
            <w:r w:rsidR="00B241CD" w:rsidRPr="00A12542">
              <w:rPr>
                <w:rFonts w:asciiTheme="majorBidi" w:hAnsiTheme="majorBidi" w:cstheme="majorBidi"/>
                <w:sz w:val="18"/>
                <w:szCs w:val="18"/>
              </w:rPr>
              <w:t xml:space="preserve"> and </w:t>
            </w:r>
            <w:r w:rsidR="004645FE" w:rsidRPr="00A12542">
              <w:rPr>
                <w:rFonts w:asciiTheme="majorBidi" w:hAnsiTheme="majorBidi" w:cstheme="majorBidi"/>
                <w:sz w:val="18"/>
                <w:szCs w:val="18"/>
              </w:rPr>
              <w:t>richest</w:t>
            </w:r>
            <w:r w:rsidR="00B241CD" w:rsidRPr="00A12542">
              <w:rPr>
                <w:rFonts w:asciiTheme="majorBidi" w:hAnsiTheme="majorBidi" w:cstheme="majorBidi"/>
                <w:sz w:val="18"/>
                <w:szCs w:val="18"/>
              </w:rPr>
              <w:t xml:space="preserve"> based on the wealth index</w:t>
            </w:r>
            <w:r w:rsidR="00070554">
              <w:rPr>
                <w:rFonts w:asciiTheme="majorBidi" w:hAnsiTheme="majorBidi" w:cstheme="majorBidi"/>
                <w:sz w:val="18"/>
                <w:szCs w:val="18"/>
              </w:rPr>
              <w:t xml:space="preserve"> </w:t>
            </w:r>
            <w:r w:rsidR="00CB08B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{"citationID":"w8ZSZH83","properties":{"formattedCitation":"[13]","plainCitation":"[13]","noteIndex":0},"citationItems":[{"id":118,"uris":["http://zotero.org/users/3118180/items/V9GGFC5V"],"itemData":{"id":118,"type":"report","event-place":"Kathmandu,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CB08B0">
              <w:rPr>
                <w:rFonts w:asciiTheme="majorBidi" w:hAnsiTheme="majorBidi" w:cstheme="majorBidi"/>
                <w:sz w:val="18"/>
                <w:szCs w:val="18"/>
              </w:rPr>
              <w:fldChar w:fldCharType="separate"/>
            </w:r>
            <w:r w:rsidR="00B62121" w:rsidRPr="00B62121">
              <w:rPr>
                <w:rFonts w:ascii="Times New Roman" w:hAnsi="Times New Roman" w:cs="Times New Roman"/>
                <w:sz w:val="18"/>
              </w:rPr>
              <w:t>[13]</w:t>
            </w:r>
            <w:r w:rsidR="00CB08B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190CB7" w:rsidRPr="00A12542" w14:paraId="1BDC2B32" w14:textId="77777777" w:rsidTr="0ECD4335">
        <w:trPr>
          <w:trHeight w:val="53"/>
        </w:trPr>
        <w:tc>
          <w:tcPr>
            <w:tcW w:w="1975" w:type="dxa"/>
            <w:vAlign w:val="center"/>
          </w:tcPr>
          <w:p w14:paraId="59D314B1" w14:textId="7D65B39D" w:rsidR="0036703D" w:rsidRPr="00A12542" w:rsidRDefault="00F6514D" w:rsidP="009732C8">
            <w:pPr>
              <w:spacing w:line="360" w:lineRule="auto"/>
              <w:rPr>
                <w:rFonts w:asciiTheme="majorBidi" w:hAnsiTheme="majorBidi" w:cstheme="majorBidi"/>
                <w:sz w:val="18"/>
                <w:szCs w:val="18"/>
              </w:rPr>
            </w:pPr>
            <w:r>
              <w:rPr>
                <w:rFonts w:asciiTheme="majorBidi" w:hAnsiTheme="majorBidi" w:cstheme="majorBidi"/>
                <w:sz w:val="18"/>
                <w:szCs w:val="18"/>
              </w:rPr>
              <w:t>Mother’s</w:t>
            </w:r>
            <w:r w:rsidR="00AB5FD1" w:rsidRPr="00AB5FD1">
              <w:rPr>
                <w:rFonts w:asciiTheme="majorBidi" w:hAnsiTheme="majorBidi" w:cstheme="majorBidi"/>
                <w:sz w:val="18"/>
                <w:szCs w:val="18"/>
              </w:rPr>
              <w:t xml:space="preserve"> </w:t>
            </w:r>
            <w:r w:rsidR="0001242B">
              <w:rPr>
                <w:rFonts w:asciiTheme="majorBidi" w:hAnsiTheme="majorBidi" w:cstheme="majorBidi"/>
                <w:sz w:val="18"/>
                <w:szCs w:val="18"/>
              </w:rPr>
              <w:t>body mass index (</w:t>
            </w:r>
            <w:r w:rsidR="00AB5FD1" w:rsidRPr="00AB5FD1">
              <w:rPr>
                <w:rFonts w:asciiTheme="majorBidi" w:hAnsiTheme="majorBidi" w:cstheme="majorBidi"/>
                <w:sz w:val="18"/>
                <w:szCs w:val="18"/>
              </w:rPr>
              <w:t>BMI</w:t>
            </w:r>
            <w:r w:rsidR="0001242B">
              <w:rPr>
                <w:rFonts w:asciiTheme="majorBidi" w:hAnsiTheme="majorBidi" w:cstheme="majorBidi"/>
                <w:sz w:val="18"/>
                <w:szCs w:val="18"/>
              </w:rPr>
              <w:t>)</w:t>
            </w:r>
          </w:p>
        </w:tc>
        <w:tc>
          <w:tcPr>
            <w:tcW w:w="7650" w:type="dxa"/>
            <w:vAlign w:val="center"/>
          </w:tcPr>
          <w:p w14:paraId="11CDB66D" w14:textId="6C87F3E0" w:rsidR="0036703D" w:rsidRPr="00A12542" w:rsidRDefault="00B0587A">
            <w:pPr>
              <w:spacing w:line="360" w:lineRule="auto"/>
              <w:rPr>
                <w:rFonts w:asciiTheme="majorBidi" w:hAnsiTheme="majorBidi" w:cstheme="majorBidi"/>
                <w:sz w:val="18"/>
                <w:szCs w:val="18"/>
                <w:vertAlign w:val="superscript"/>
              </w:rPr>
            </w:pPr>
            <w:r w:rsidRPr="0ECD4335">
              <w:rPr>
                <w:rFonts w:asciiTheme="majorBidi" w:hAnsiTheme="majorBidi" w:cstheme="majorBidi"/>
                <w:sz w:val="18"/>
                <w:szCs w:val="18"/>
              </w:rPr>
              <w:t xml:space="preserve">The </w:t>
            </w:r>
            <w:r w:rsidR="00F6514D">
              <w:rPr>
                <w:rFonts w:asciiTheme="majorBidi" w:hAnsiTheme="majorBidi" w:cstheme="majorBidi"/>
                <w:sz w:val="18"/>
                <w:szCs w:val="18"/>
              </w:rPr>
              <w:t>mother’s</w:t>
            </w:r>
            <w:r w:rsidR="4104AAC8" w:rsidRPr="0ECD4335">
              <w:rPr>
                <w:rFonts w:asciiTheme="majorBidi" w:hAnsiTheme="majorBidi" w:cstheme="majorBidi"/>
                <w:sz w:val="18"/>
                <w:szCs w:val="18"/>
              </w:rPr>
              <w:t xml:space="preserve"> </w:t>
            </w:r>
            <w:r w:rsidR="00473A4F" w:rsidRPr="0ECD4335">
              <w:rPr>
                <w:rFonts w:asciiTheme="majorBidi" w:hAnsiTheme="majorBidi" w:cstheme="majorBidi"/>
                <w:sz w:val="18"/>
                <w:szCs w:val="18"/>
              </w:rPr>
              <w:t>BMI was</w:t>
            </w:r>
            <w:r w:rsidR="07458AD2" w:rsidRPr="0ECD4335">
              <w:rPr>
                <w:rFonts w:asciiTheme="majorBidi" w:hAnsiTheme="majorBidi" w:cstheme="majorBidi"/>
                <w:sz w:val="18"/>
                <w:szCs w:val="18"/>
              </w:rPr>
              <w:t xml:space="preserve"> classified as </w:t>
            </w:r>
            <w:r w:rsidR="4352D6B1" w:rsidRPr="0ECD4335">
              <w:rPr>
                <w:rFonts w:asciiTheme="majorBidi" w:hAnsiTheme="majorBidi" w:cstheme="majorBidi"/>
                <w:sz w:val="18"/>
                <w:szCs w:val="18"/>
              </w:rPr>
              <w:t>underweight</w:t>
            </w:r>
            <w:r w:rsidR="07458AD2" w:rsidRPr="0ECD4335">
              <w:rPr>
                <w:rFonts w:asciiTheme="majorBidi" w:hAnsiTheme="majorBidi" w:cstheme="majorBidi"/>
                <w:sz w:val="18"/>
                <w:szCs w:val="18"/>
              </w:rPr>
              <w:t xml:space="preserve">, </w:t>
            </w:r>
            <w:r w:rsidR="1A1774BB" w:rsidRPr="0ECD4335">
              <w:rPr>
                <w:rFonts w:asciiTheme="majorBidi" w:hAnsiTheme="majorBidi" w:cstheme="majorBidi"/>
                <w:sz w:val="18"/>
                <w:szCs w:val="18"/>
              </w:rPr>
              <w:t>n</w:t>
            </w:r>
            <w:r w:rsidR="07458AD2" w:rsidRPr="0ECD4335">
              <w:rPr>
                <w:rFonts w:asciiTheme="majorBidi" w:hAnsiTheme="majorBidi" w:cstheme="majorBidi"/>
                <w:sz w:val="18"/>
                <w:szCs w:val="18"/>
              </w:rPr>
              <w:t xml:space="preserve">ormal,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verweight</w:t>
            </w:r>
            <w:r w:rsidRPr="0ECD4335">
              <w:rPr>
                <w:rFonts w:asciiTheme="majorBidi" w:hAnsiTheme="majorBidi" w:cstheme="majorBidi"/>
                <w:sz w:val="18"/>
                <w:szCs w:val="18"/>
              </w:rPr>
              <w:t>,</w:t>
            </w:r>
            <w:r w:rsidR="07458AD2" w:rsidRPr="0ECD4335">
              <w:rPr>
                <w:rFonts w:asciiTheme="majorBidi" w:hAnsiTheme="majorBidi" w:cstheme="majorBidi"/>
                <w:sz w:val="18"/>
                <w:szCs w:val="18"/>
              </w:rPr>
              <w:t xml:space="preserve"> and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bese based on</w:t>
            </w:r>
            <w:r w:rsidR="4AE5203A" w:rsidRPr="0ECD4335">
              <w:rPr>
                <w:rFonts w:asciiTheme="majorBidi" w:hAnsiTheme="majorBidi" w:cstheme="majorBidi"/>
                <w:sz w:val="18"/>
                <w:szCs w:val="18"/>
              </w:rPr>
              <w:t xml:space="preserve"> the body mass index of the mother.</w:t>
            </w:r>
            <w:r w:rsidR="4474EAC3" w:rsidRPr="0ECD4335">
              <w:rPr>
                <w:rFonts w:asciiTheme="majorBidi" w:hAnsiTheme="majorBidi" w:cstheme="majorBidi"/>
                <w:sz w:val="18"/>
                <w:szCs w:val="18"/>
              </w:rPr>
              <w:t xml:space="preserve"> The mother will be considered </w:t>
            </w:r>
            <w:r w:rsidR="3ADA9DDB" w:rsidRPr="0ECD4335">
              <w:rPr>
                <w:rFonts w:asciiTheme="majorBidi" w:hAnsiTheme="majorBidi" w:cstheme="majorBidi"/>
                <w:sz w:val="18"/>
                <w:szCs w:val="18"/>
              </w:rPr>
              <w:t xml:space="preserve">underweight </w:t>
            </w:r>
            <w:r w:rsidR="4474EAC3" w:rsidRPr="0ECD4335">
              <w:rPr>
                <w:rFonts w:asciiTheme="majorBidi" w:hAnsiTheme="majorBidi" w:cstheme="majorBidi"/>
                <w:sz w:val="18"/>
                <w:szCs w:val="18"/>
              </w:rPr>
              <w:t>if BMI is less than</w:t>
            </w:r>
            <w:r w:rsidR="1EEF970F" w:rsidRPr="0ECD4335">
              <w:rPr>
                <w:rFonts w:asciiTheme="majorBidi" w:hAnsiTheme="majorBidi" w:cstheme="majorBidi"/>
                <w:sz w:val="18"/>
                <w:szCs w:val="18"/>
              </w:rPr>
              <w:t xml:space="preserve"> </w:t>
            </w:r>
            <w:r w:rsidR="4474EAC3" w:rsidRPr="0ECD4335">
              <w:rPr>
                <w:rFonts w:asciiTheme="majorBidi" w:hAnsiTheme="majorBidi" w:cstheme="majorBidi"/>
                <w:sz w:val="18"/>
                <w:szCs w:val="18"/>
              </w:rPr>
              <w:t>18.5</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4474EAC3"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normal if BMI is between</w:t>
            </w:r>
            <w:r w:rsidR="1EEF970F"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18.5 to 24.9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73EC7AD0" w:rsidRPr="0ECD4335">
              <w:rPr>
                <w:rFonts w:asciiTheme="majorBidi" w:hAnsiTheme="majorBidi" w:cstheme="majorBidi"/>
                <w:sz w:val="18"/>
                <w:szCs w:val="18"/>
              </w:rPr>
              <w:t xml:space="preserve">, overweight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between 25-29.9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Pr="0ECD4335">
              <w:rPr>
                <w:rFonts w:asciiTheme="majorBidi" w:hAnsiTheme="majorBidi" w:cstheme="majorBidi"/>
                <w:sz w:val="18"/>
                <w:szCs w:val="18"/>
                <w:vertAlign w:val="superscript"/>
              </w:rPr>
              <w:t>,</w:t>
            </w:r>
            <w:r w:rsidR="73EC7AD0" w:rsidRPr="0ECD4335">
              <w:rPr>
                <w:rFonts w:asciiTheme="majorBidi" w:hAnsiTheme="majorBidi" w:cstheme="majorBidi"/>
                <w:sz w:val="18"/>
                <w:szCs w:val="18"/>
              </w:rPr>
              <w:t xml:space="preserve"> and obese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greater than 30.0</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00070554" w:rsidRPr="0ECD4335">
              <w:rPr>
                <w:rFonts w:asciiTheme="majorBidi" w:hAnsiTheme="majorBidi" w:cstheme="majorBidi"/>
                <w:sz w:val="18"/>
                <w:szCs w:val="18"/>
                <w:vertAlign w:val="superscript"/>
              </w:rPr>
              <w:t xml:space="preserve"> </w:t>
            </w:r>
            <w:r w:rsidRPr="0ECD4335">
              <w:rPr>
                <w:rFonts w:asciiTheme="majorBidi" w:hAnsiTheme="majorBidi" w:cstheme="majorBidi"/>
                <w:sz w:val="18"/>
                <w:szCs w:val="18"/>
                <w:vertAlign w:val="superscript"/>
              </w:rPr>
              <w:fldChar w:fldCharType="begin"/>
            </w:r>
            <w:r w:rsidR="00844F2C">
              <w:rPr>
                <w:rFonts w:asciiTheme="majorBidi" w:hAnsiTheme="majorBidi" w:cstheme="majorBidi"/>
                <w:sz w:val="18"/>
                <w:szCs w:val="18"/>
                <w:vertAlign w:val="superscript"/>
              </w:rPr>
              <w:instrText xml:space="preserve"> ADDIN ZOTERO_ITEM CSL_CITATION {"citationID":"gZc5NTC7","properties":{"formattedCitation":"[13]","plainCitation":"[13]","noteIndex":0},"citationItems":[{"id":118,"uris":["http://zotero.org/users/3118180/items/V9GGFC5V"],"itemData":{"id":118,"type":"report","event-place":"Kathmandu,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18"/>
                <w:szCs w:val="18"/>
                <w:vertAlign w:val="superscript"/>
              </w:rPr>
              <w:fldChar w:fldCharType="separate"/>
            </w:r>
            <w:r w:rsidR="00B62121" w:rsidRPr="0ECD4335">
              <w:rPr>
                <w:rFonts w:ascii="Times New Roman" w:hAnsi="Times New Roman" w:cs="Times New Roman"/>
                <w:sz w:val="18"/>
                <w:szCs w:val="18"/>
              </w:rPr>
              <w:t>[13]</w:t>
            </w:r>
            <w:r w:rsidRPr="0ECD4335">
              <w:rPr>
                <w:rFonts w:asciiTheme="majorBidi" w:hAnsiTheme="majorBidi" w:cstheme="majorBidi"/>
                <w:sz w:val="18"/>
                <w:szCs w:val="18"/>
                <w:vertAlign w:val="superscript"/>
              </w:rPr>
              <w:fldChar w:fldCharType="end"/>
            </w:r>
          </w:p>
        </w:tc>
      </w:tr>
      <w:tr w:rsidR="00190CB7" w:rsidRPr="00A12542" w14:paraId="2C003680" w14:textId="77777777" w:rsidTr="0ECD4335">
        <w:trPr>
          <w:trHeight w:val="53"/>
        </w:trPr>
        <w:tc>
          <w:tcPr>
            <w:tcW w:w="1975" w:type="dxa"/>
            <w:vAlign w:val="center"/>
          </w:tcPr>
          <w:p w14:paraId="65A5CC98" w14:textId="6D7D3F46" w:rsidR="004645FE"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Mother’s education</w:t>
            </w:r>
          </w:p>
        </w:tc>
        <w:tc>
          <w:tcPr>
            <w:tcW w:w="7650" w:type="dxa"/>
            <w:vAlign w:val="center"/>
          </w:tcPr>
          <w:p w14:paraId="24A6BF28" w14:textId="509647F7" w:rsidR="004645FE" w:rsidRPr="00A12542" w:rsidRDefault="00AF406C" w:rsidP="009732C8">
            <w:pPr>
              <w:spacing w:line="360" w:lineRule="auto"/>
              <w:rPr>
                <w:rFonts w:asciiTheme="majorBidi" w:hAnsiTheme="majorBidi" w:cstheme="majorBidi"/>
                <w:sz w:val="18"/>
                <w:szCs w:val="18"/>
              </w:rPr>
            </w:pPr>
            <w:r w:rsidRPr="00A12542">
              <w:rPr>
                <w:rFonts w:asciiTheme="majorBidi" w:eastAsia="Times New Roman" w:hAnsiTheme="majorBidi" w:cstheme="majorBidi"/>
                <w:kern w:val="0"/>
                <w:sz w:val="18"/>
                <w:szCs w:val="18"/>
                <w14:ligatures w14:val="none"/>
              </w:rPr>
              <w:t xml:space="preserve">Mother’s education was </w:t>
            </w:r>
            <w:r w:rsidR="00CE5CD6">
              <w:rPr>
                <w:rFonts w:asciiTheme="majorBidi" w:eastAsia="Times New Roman" w:hAnsiTheme="majorBidi" w:cstheme="majorBidi"/>
                <w:kern w:val="0"/>
                <w:sz w:val="18"/>
                <w:szCs w:val="18"/>
                <w14:ligatures w14:val="none"/>
              </w:rPr>
              <w:t>classified into</w:t>
            </w:r>
            <w:r w:rsidRPr="00A12542">
              <w:rPr>
                <w:rFonts w:asciiTheme="majorBidi" w:eastAsia="Times New Roman" w:hAnsiTheme="majorBidi" w:cstheme="majorBidi"/>
                <w:kern w:val="0"/>
                <w:sz w:val="18"/>
                <w:szCs w:val="18"/>
                <w14:ligatures w14:val="none"/>
              </w:rPr>
              <w:t xml:space="preserve"> </w:t>
            </w:r>
            <w:r w:rsidR="004E59C2" w:rsidRPr="00A12542">
              <w:rPr>
                <w:rFonts w:asciiTheme="majorBidi" w:eastAsia="Times New Roman" w:hAnsiTheme="majorBidi" w:cstheme="majorBidi"/>
                <w:kern w:val="0"/>
                <w:sz w:val="18"/>
                <w:szCs w:val="18"/>
                <w14:ligatures w14:val="none"/>
              </w:rPr>
              <w:t>b</w:t>
            </w:r>
            <w:r w:rsidRPr="00A12542">
              <w:rPr>
                <w:rFonts w:asciiTheme="majorBidi" w:eastAsia="Times New Roman" w:hAnsiTheme="majorBidi" w:cstheme="majorBidi"/>
                <w:kern w:val="0"/>
                <w:sz w:val="18"/>
                <w:szCs w:val="18"/>
                <w14:ligatures w14:val="none"/>
              </w:rPr>
              <w:t>asic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 xml:space="preserve">1 to 8), </w:t>
            </w:r>
            <w:r w:rsidR="004E59C2" w:rsidRPr="00A12542">
              <w:rPr>
                <w:rFonts w:asciiTheme="majorBidi" w:eastAsia="Times New Roman" w:hAnsiTheme="majorBidi" w:cstheme="majorBidi"/>
                <w:kern w:val="0"/>
                <w:sz w:val="18"/>
                <w:szCs w:val="18"/>
                <w14:ligatures w14:val="none"/>
              </w:rPr>
              <w:t>s</w:t>
            </w:r>
            <w:r w:rsidRPr="00A12542">
              <w:rPr>
                <w:rFonts w:asciiTheme="majorBidi" w:eastAsia="Times New Roman" w:hAnsiTheme="majorBidi" w:cstheme="majorBidi"/>
                <w:kern w:val="0"/>
                <w:sz w:val="18"/>
                <w:szCs w:val="18"/>
                <w14:ligatures w14:val="none"/>
              </w:rPr>
              <w:t>econdary</w:t>
            </w:r>
            <w:r w:rsidR="004E59C2" w:rsidRPr="00A12542">
              <w:rPr>
                <w:rFonts w:asciiTheme="majorBidi" w:eastAsia="Times New Roman" w:hAnsiTheme="majorBidi" w:cstheme="majorBidi"/>
                <w:kern w:val="0"/>
                <w:sz w:val="18"/>
                <w:szCs w:val="18"/>
                <w14:ligatures w14:val="none"/>
              </w:rPr>
              <w:t xml:space="preserve"> level</w:t>
            </w:r>
            <w:r w:rsidRPr="00A12542">
              <w:rPr>
                <w:rFonts w:asciiTheme="majorBidi" w:eastAsia="Times New Roman" w:hAnsiTheme="majorBidi" w:cstheme="majorBidi"/>
                <w:kern w:val="0"/>
                <w:sz w:val="18"/>
                <w:szCs w:val="18"/>
                <w14:ligatures w14:val="none"/>
              </w:rPr>
              <w:t xml:space="preserve">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9 to 12)</w:t>
            </w:r>
            <w:r w:rsidR="00B0587A">
              <w:rPr>
                <w:rFonts w:asciiTheme="majorBidi" w:eastAsia="Times New Roman" w:hAnsiTheme="majorBidi" w:cstheme="majorBidi"/>
                <w:kern w:val="0"/>
                <w:sz w:val="18"/>
                <w:szCs w:val="18"/>
                <w14:ligatures w14:val="none"/>
              </w:rPr>
              <w:t>,</w:t>
            </w:r>
            <w:r w:rsidR="004E59C2" w:rsidRPr="00A12542">
              <w:rPr>
                <w:rFonts w:asciiTheme="majorBidi" w:eastAsia="Times New Roman" w:hAnsiTheme="majorBidi" w:cstheme="majorBidi"/>
                <w:kern w:val="0"/>
                <w:sz w:val="18"/>
                <w:szCs w:val="18"/>
                <w14:ligatures w14:val="none"/>
              </w:rPr>
              <w:t xml:space="preserve"> or </w:t>
            </w:r>
            <w:r w:rsidRPr="00A12542">
              <w:rPr>
                <w:rFonts w:asciiTheme="majorBidi" w:eastAsia="Times New Roman" w:hAnsiTheme="majorBidi" w:cstheme="majorBidi"/>
                <w:kern w:val="0"/>
                <w:sz w:val="18"/>
                <w:szCs w:val="18"/>
                <w14:ligatures w14:val="none"/>
              </w:rPr>
              <w:t>higher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13 and above)</w:t>
            </w:r>
            <w:r w:rsidR="00CE5CD6">
              <w:rPr>
                <w:rFonts w:asciiTheme="majorBidi" w:eastAsia="Times New Roman" w:hAnsiTheme="majorBidi" w:cstheme="majorBidi"/>
                <w:kern w:val="0"/>
                <w:sz w:val="18"/>
                <w:szCs w:val="18"/>
                <w14:ligatures w14:val="none"/>
              </w:rPr>
              <w:t xml:space="preserve"> based on the</w:t>
            </w:r>
            <w:r w:rsidR="0009771D">
              <w:rPr>
                <w:rFonts w:asciiTheme="majorBidi" w:eastAsia="Times New Roman" w:hAnsiTheme="majorBidi" w:cstheme="majorBidi"/>
                <w:kern w:val="0"/>
                <w:sz w:val="18"/>
                <w:szCs w:val="18"/>
                <w14:ligatures w14:val="none"/>
              </w:rPr>
              <w:t xml:space="preserve"> </w:t>
            </w:r>
            <w:r w:rsidR="00F964D1">
              <w:rPr>
                <w:rFonts w:asciiTheme="majorBidi" w:eastAsia="Times New Roman" w:hAnsiTheme="majorBidi" w:cstheme="majorBidi"/>
                <w:kern w:val="0"/>
                <w:sz w:val="18"/>
                <w:szCs w:val="18"/>
                <w14:ligatures w14:val="none"/>
              </w:rPr>
              <w:t>DHS questionnaire</w:t>
            </w:r>
            <w:r w:rsidR="00070554">
              <w:rPr>
                <w:rFonts w:asciiTheme="majorBidi" w:eastAsia="Times New Roman" w:hAnsiTheme="majorBidi" w:cstheme="majorBidi"/>
                <w:kern w:val="0"/>
                <w:sz w:val="18"/>
                <w:szCs w:val="18"/>
                <w14:ligatures w14:val="none"/>
              </w:rPr>
              <w:t xml:space="preserve"> </w:t>
            </w:r>
            <w:r w:rsidR="00070554">
              <w:rPr>
                <w:rFonts w:asciiTheme="majorBidi" w:eastAsia="Times New Roman" w:hAnsiTheme="majorBidi" w:cstheme="majorBidi"/>
                <w:kern w:val="0"/>
                <w:sz w:val="18"/>
                <w:szCs w:val="18"/>
                <w14:ligatures w14:val="none"/>
              </w:rPr>
              <w:fldChar w:fldCharType="begin"/>
            </w:r>
            <w:r w:rsidR="00844F2C">
              <w:rPr>
                <w:rFonts w:asciiTheme="majorBidi" w:eastAsia="Times New Roman" w:hAnsiTheme="majorBidi" w:cstheme="majorBidi"/>
                <w:kern w:val="0"/>
                <w:sz w:val="18"/>
                <w:szCs w:val="18"/>
                <w14:ligatures w14:val="none"/>
              </w:rPr>
              <w:instrText xml:space="preserve"> ADDIN ZOTERO_ITEM CSL_CITATION {"citationID":"AC3xbf29","properties":{"formattedCitation":"[13]","plainCitation":"[13]","noteIndex":0},"citationItems":[{"id":118,"uris":["http://zotero.org/users/3118180/items/V9GGFC5V"],"itemData":{"id":118,"type":"report","event-place":"Kathmandu,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070554">
              <w:rPr>
                <w:rFonts w:asciiTheme="majorBidi" w:eastAsia="Times New Roman" w:hAnsiTheme="majorBidi" w:cstheme="majorBidi"/>
                <w:kern w:val="0"/>
                <w:sz w:val="18"/>
                <w:szCs w:val="18"/>
                <w14:ligatures w14:val="none"/>
              </w:rPr>
              <w:fldChar w:fldCharType="separate"/>
            </w:r>
            <w:r w:rsidR="00070554" w:rsidRPr="00070554">
              <w:rPr>
                <w:rFonts w:ascii="Times New Roman" w:hAnsi="Times New Roman" w:cs="Times New Roman"/>
                <w:sz w:val="18"/>
              </w:rPr>
              <w:t>[13]</w:t>
            </w:r>
            <w:r w:rsidR="00070554">
              <w:rPr>
                <w:rFonts w:asciiTheme="majorBidi" w:eastAsia="Times New Roman" w:hAnsiTheme="majorBidi" w:cstheme="majorBidi"/>
                <w:kern w:val="0"/>
                <w:sz w:val="18"/>
                <w:szCs w:val="18"/>
                <w14:ligatures w14:val="none"/>
              </w:rPr>
              <w:fldChar w:fldCharType="end"/>
            </w:r>
            <w:r w:rsidRPr="00A12542">
              <w:rPr>
                <w:rFonts w:asciiTheme="majorBidi" w:eastAsia="Times New Roman" w:hAnsiTheme="majorBidi" w:cstheme="majorBidi"/>
                <w:kern w:val="0"/>
                <w:sz w:val="18"/>
                <w:szCs w:val="18"/>
                <w14:ligatures w14:val="none"/>
              </w:rPr>
              <w:t>.</w:t>
            </w:r>
          </w:p>
        </w:tc>
      </w:tr>
      <w:tr w:rsidR="00190CB7" w:rsidRPr="00A12542" w14:paraId="4F6E5BA5" w14:textId="77777777" w:rsidTr="0ECD4335">
        <w:trPr>
          <w:trHeight w:val="1790"/>
        </w:trPr>
        <w:tc>
          <w:tcPr>
            <w:tcW w:w="1975" w:type="dxa"/>
            <w:vAlign w:val="center"/>
          </w:tcPr>
          <w:p w14:paraId="4018298F" w14:textId="15D1B9B8" w:rsidR="00A300FB" w:rsidRPr="00A12542" w:rsidRDefault="00C25902"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exposure to </w:t>
            </w:r>
            <w:r w:rsidR="005C4E18" w:rsidRPr="00A12542">
              <w:rPr>
                <w:rFonts w:asciiTheme="majorBidi" w:hAnsiTheme="majorBidi" w:cstheme="majorBidi"/>
                <w:sz w:val="18"/>
                <w:szCs w:val="18"/>
              </w:rPr>
              <w:t>Health program</w:t>
            </w:r>
            <w:r w:rsidR="001840AF">
              <w:rPr>
                <w:rFonts w:asciiTheme="majorBidi" w:hAnsiTheme="majorBidi" w:cstheme="majorBidi"/>
                <w:sz w:val="18"/>
                <w:szCs w:val="18"/>
              </w:rPr>
              <w:t xml:space="preserve"> in TV/radio</w:t>
            </w:r>
          </w:p>
        </w:tc>
        <w:tc>
          <w:tcPr>
            <w:tcW w:w="7650" w:type="dxa"/>
            <w:vAlign w:val="center"/>
          </w:tcPr>
          <w:p w14:paraId="79FF3A59" w14:textId="694A7DEF" w:rsidR="00584C26" w:rsidRPr="00A12542" w:rsidRDefault="2EBA2958"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The women were considered to have</w:t>
            </w:r>
            <w:r w:rsidR="00D22240">
              <w:rPr>
                <w:rFonts w:asciiTheme="majorBidi" w:hAnsiTheme="majorBidi" w:cstheme="majorBidi"/>
                <w:sz w:val="18"/>
                <w:szCs w:val="18"/>
              </w:rPr>
              <w:t xml:space="preserve"> </w:t>
            </w:r>
            <w:r w:rsidRPr="00A12542">
              <w:rPr>
                <w:rFonts w:asciiTheme="majorBidi" w:hAnsiTheme="majorBidi" w:cstheme="majorBidi"/>
                <w:sz w:val="18"/>
                <w:szCs w:val="18"/>
              </w:rPr>
              <w:t>exposure to specific health programs if they heard or saw health programs on the radio or television</w:t>
            </w:r>
            <w:r w:rsidR="001840AF">
              <w:rPr>
                <w:rFonts w:asciiTheme="majorBidi" w:hAnsiTheme="majorBidi" w:cstheme="majorBidi"/>
                <w:sz w:val="18"/>
                <w:szCs w:val="18"/>
              </w:rPr>
              <w:t xml:space="preserve"> (TV)</w:t>
            </w:r>
            <w:r w:rsidRPr="00A12542">
              <w:rPr>
                <w:rFonts w:asciiTheme="majorBidi" w:hAnsiTheme="majorBidi" w:cstheme="majorBidi"/>
                <w:sz w:val="18"/>
                <w:szCs w:val="18"/>
              </w:rPr>
              <w:t>.</w:t>
            </w:r>
            <w:r w:rsidR="00F964D1">
              <w:rPr>
                <w:rFonts w:asciiTheme="majorBidi" w:hAnsiTheme="majorBidi" w:cstheme="majorBidi"/>
                <w:sz w:val="18"/>
                <w:szCs w:val="18"/>
              </w:rPr>
              <w:t xml:space="preserve"> This is measured based on the </w:t>
            </w:r>
            <w:r w:rsidR="00595E87">
              <w:rPr>
                <w:rFonts w:asciiTheme="majorBidi" w:hAnsiTheme="majorBidi" w:cstheme="majorBidi"/>
                <w:sz w:val="18"/>
                <w:szCs w:val="18"/>
              </w:rPr>
              <w:t>DHS questionnaire.</w:t>
            </w:r>
            <w:r w:rsidRPr="00A12542">
              <w:rPr>
                <w:rFonts w:asciiTheme="majorBidi" w:hAnsiTheme="majorBidi" w:cstheme="majorBidi"/>
                <w:sz w:val="18"/>
                <w:szCs w:val="18"/>
              </w:rPr>
              <w:t xml:space="preserve"> These programs included eight different health-related programs broadcasted from radio and </w:t>
            </w:r>
            <w:r w:rsidR="00D22240">
              <w:rPr>
                <w:rFonts w:asciiTheme="majorBidi" w:hAnsiTheme="majorBidi" w:cstheme="majorBidi"/>
                <w:sz w:val="18"/>
                <w:szCs w:val="18"/>
              </w:rPr>
              <w:t>TV</w:t>
            </w:r>
            <w:r w:rsidRPr="00A12542">
              <w:rPr>
                <w:rFonts w:asciiTheme="majorBidi" w:hAnsiTheme="majorBidi" w:cstheme="majorBidi"/>
                <w:sz w:val="18"/>
                <w:szCs w:val="18"/>
              </w:rPr>
              <w:t xml:space="preserve"> namely</w:t>
            </w:r>
            <w:r w:rsidR="009732C8"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 Bahas</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Debate) television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Jeevan Chakra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(Life Cycle) television serial,</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Swasthya</w:t>
            </w:r>
            <w:proofErr w:type="spellEnd"/>
            <w:r w:rsidRPr="00A12542">
              <w:rPr>
                <w:rFonts w:asciiTheme="majorBidi" w:hAnsiTheme="majorBidi" w:cstheme="majorBidi"/>
                <w:i/>
                <w:iCs/>
                <w:sz w:val="18"/>
                <w:szCs w:val="18"/>
              </w:rPr>
              <w:t xml:space="preserve"> </w:t>
            </w:r>
            <w:proofErr w:type="spellStart"/>
            <w:r w:rsidRPr="00A12542">
              <w:rPr>
                <w:rFonts w:asciiTheme="majorBidi" w:hAnsiTheme="majorBidi" w:cstheme="majorBidi"/>
                <w:i/>
                <w:iCs/>
                <w:sz w:val="18"/>
                <w:szCs w:val="18"/>
              </w:rPr>
              <w:t>Gatibidhi</w:t>
            </w:r>
            <w:proofErr w:type="spellEnd"/>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(Health Affairs)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Eak</w:t>
            </w:r>
            <w:proofErr w:type="spellEnd"/>
            <w:r w:rsidRPr="00A12542">
              <w:rPr>
                <w:rFonts w:asciiTheme="majorBidi" w:hAnsiTheme="majorBidi" w:cstheme="majorBidi"/>
                <w:i/>
                <w:iCs/>
                <w:sz w:val="18"/>
                <w:szCs w:val="18"/>
              </w:rPr>
              <w:t xml:space="preserve"> Dui Tin Sunau </w:t>
            </w:r>
            <w:proofErr w:type="spellStart"/>
            <w:r w:rsidRPr="00A12542">
              <w:rPr>
                <w:rFonts w:asciiTheme="majorBidi" w:hAnsiTheme="majorBidi" w:cstheme="majorBidi"/>
                <w:i/>
                <w:iCs/>
                <w:sz w:val="18"/>
                <w:szCs w:val="18"/>
              </w:rPr>
              <w:t>eekai</w:t>
            </w:r>
            <w:proofErr w:type="spellEnd"/>
            <w:r w:rsidRPr="00A12542">
              <w:rPr>
                <w:rFonts w:asciiTheme="majorBidi" w:hAnsiTheme="majorBidi" w:cstheme="majorBidi"/>
                <w:i/>
                <w:iCs/>
                <w:sz w:val="18"/>
                <w:szCs w:val="18"/>
              </w:rPr>
              <w:t xml:space="preserve"> Chhin</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(Listen for a While)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Bhanchhin</w:t>
            </w:r>
            <w:proofErr w:type="spellEnd"/>
            <w:r w:rsidRPr="00A12542">
              <w:rPr>
                <w:rFonts w:asciiTheme="majorBidi" w:hAnsiTheme="majorBidi" w:cstheme="majorBidi"/>
                <w:i/>
                <w:iCs/>
                <w:sz w:val="18"/>
                <w:szCs w:val="18"/>
              </w:rPr>
              <w:t xml:space="preserve">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 xml:space="preserve">Hello </w:t>
            </w:r>
            <w:proofErr w:type="spellStart"/>
            <w:r w:rsidRPr="00A12542">
              <w:rPr>
                <w:rFonts w:asciiTheme="majorBidi" w:hAnsiTheme="majorBidi" w:cstheme="majorBidi"/>
                <w:i/>
                <w:iCs/>
                <w:sz w:val="18"/>
                <w:szCs w:val="18"/>
              </w:rPr>
              <w:t>Bhanchin</w:t>
            </w:r>
            <w:proofErr w:type="spellEnd"/>
            <w:r w:rsidRPr="00A12542">
              <w:rPr>
                <w:rFonts w:asciiTheme="majorBidi" w:hAnsiTheme="majorBidi" w:cstheme="majorBidi"/>
                <w:i/>
                <w:iCs/>
                <w:sz w:val="18"/>
                <w:szCs w:val="18"/>
              </w:rPr>
              <w:t xml:space="preserve">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Hello) radio program and</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Jeewan</w:t>
            </w:r>
            <w:proofErr w:type="spellEnd"/>
            <w:r w:rsidRPr="00A12542">
              <w:rPr>
                <w:rFonts w:asciiTheme="majorBidi" w:hAnsiTheme="majorBidi" w:cstheme="majorBidi"/>
                <w:i/>
                <w:iCs/>
                <w:sz w:val="18"/>
                <w:szCs w:val="18"/>
              </w:rPr>
              <w:t xml:space="preserve"> Rakshya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(Save Life COVID- response) radio program</w:t>
            </w:r>
            <w:r w:rsidR="002F2860">
              <w:rPr>
                <w:rFonts w:asciiTheme="majorBidi" w:hAnsiTheme="majorBidi" w:cstheme="majorBidi"/>
                <w:sz w:val="18"/>
                <w:szCs w:val="18"/>
              </w:rPr>
              <w:t xml:space="preserve"> </w:t>
            </w:r>
            <w:r w:rsidR="002F286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{"citationID":"RLO3UWeX","properties":{"formattedCitation":"[13,29]","plainCitation":"[13,29]","noteIndex":0},"citationItems":[{"id":118,"uris":["http://zotero.org/users/3118180/items/V9GGFC5V"],"itemData":{"id":118,"type":"report","event-place":"Kathmandu,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ERA"},{"literal":"ICF"}],"issued":{"date-parts":[["2023"]]}}},{"id":2084,"uris":["http://zotero.org/users/3118180/items/S8UGDNNA"],"itemData":{"id":2084,"type":"article-journal","abstract":"Background\n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F2860">
              <w:rPr>
                <w:rFonts w:asciiTheme="majorBidi" w:hAnsiTheme="majorBidi" w:cstheme="majorBidi"/>
                <w:sz w:val="18"/>
                <w:szCs w:val="18"/>
              </w:rPr>
              <w:fldChar w:fldCharType="separate"/>
            </w:r>
            <w:r w:rsidR="00C92D93" w:rsidRPr="00C92D93">
              <w:rPr>
                <w:rFonts w:ascii="Times New Roman" w:hAnsi="Times New Roman" w:cs="Times New Roman"/>
                <w:sz w:val="18"/>
              </w:rPr>
              <w:t>[13,29]</w:t>
            </w:r>
            <w:r w:rsidR="002F286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640874" w:rsidRPr="00A12542" w14:paraId="28739F6C" w14:textId="77777777" w:rsidTr="0ECD4335">
        <w:trPr>
          <w:trHeight w:val="602"/>
        </w:trPr>
        <w:tc>
          <w:tcPr>
            <w:tcW w:w="1975" w:type="dxa"/>
            <w:vAlign w:val="center"/>
          </w:tcPr>
          <w:p w14:paraId="0064918A" w14:textId="163F8DDB" w:rsidR="00640874" w:rsidRPr="00A12542" w:rsidRDefault="00640874"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participation in household </w:t>
            </w:r>
            <w:r w:rsidR="0015283C">
              <w:rPr>
                <w:rFonts w:asciiTheme="majorBidi" w:hAnsiTheme="majorBidi" w:cstheme="majorBidi"/>
                <w:sz w:val="18"/>
                <w:szCs w:val="18"/>
              </w:rPr>
              <w:t>decision-making</w:t>
            </w:r>
          </w:p>
        </w:tc>
        <w:tc>
          <w:tcPr>
            <w:tcW w:w="7650" w:type="dxa"/>
            <w:vAlign w:val="center"/>
          </w:tcPr>
          <w:p w14:paraId="2D3013C8" w14:textId="020BDDC9" w:rsidR="00640874" w:rsidRPr="00A12542" w:rsidRDefault="00D870A5"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A composite variable measured from </w:t>
            </w:r>
            <w:r w:rsidR="0015283C">
              <w:rPr>
                <w:rFonts w:asciiTheme="majorBidi" w:hAnsiTheme="majorBidi" w:cstheme="majorBidi"/>
                <w:sz w:val="18"/>
                <w:szCs w:val="18"/>
              </w:rPr>
              <w:t xml:space="preserve">the </w:t>
            </w:r>
            <w:r w:rsidR="0082683D" w:rsidRPr="00A12542">
              <w:rPr>
                <w:rFonts w:asciiTheme="majorBidi" w:hAnsiTheme="majorBidi" w:cstheme="majorBidi"/>
                <w:sz w:val="18"/>
                <w:szCs w:val="18"/>
              </w:rPr>
              <w:t>mother</w:t>
            </w:r>
            <w:r w:rsidRPr="00A12542">
              <w:rPr>
                <w:rFonts w:asciiTheme="majorBidi" w:hAnsiTheme="majorBidi" w:cstheme="majorBidi"/>
                <w:sz w:val="18"/>
                <w:szCs w:val="18"/>
              </w:rPr>
              <w:t xml:space="preserve">’s participation (alone or with </w:t>
            </w:r>
            <w:r w:rsidR="0015283C">
              <w:rPr>
                <w:rFonts w:asciiTheme="majorBidi" w:hAnsiTheme="majorBidi" w:cstheme="majorBidi"/>
                <w:sz w:val="18"/>
                <w:szCs w:val="18"/>
              </w:rPr>
              <w:t xml:space="preserve">her </w:t>
            </w:r>
            <w:r w:rsidRPr="00A12542">
              <w:rPr>
                <w:rFonts w:asciiTheme="majorBidi" w:hAnsiTheme="majorBidi" w:cstheme="majorBidi"/>
                <w:sz w:val="18"/>
                <w:szCs w:val="18"/>
              </w:rPr>
              <w:t>husband) in making three household decisions (access to healthcare, major household purchases</w:t>
            </w:r>
            <w:r w:rsidR="0015283C">
              <w:rPr>
                <w:rFonts w:asciiTheme="majorBidi" w:hAnsiTheme="majorBidi" w:cstheme="majorBidi"/>
                <w:sz w:val="18"/>
                <w:szCs w:val="18"/>
              </w:rPr>
              <w:t>,</w:t>
            </w:r>
            <w:r w:rsidRPr="00A12542">
              <w:rPr>
                <w:rFonts w:asciiTheme="majorBidi" w:hAnsiTheme="majorBidi" w:cstheme="majorBidi"/>
                <w:sz w:val="18"/>
                <w:szCs w:val="18"/>
              </w:rPr>
              <w:t xml:space="preserve"> and </w:t>
            </w:r>
            <w:r w:rsidR="0015283C">
              <w:rPr>
                <w:rFonts w:asciiTheme="majorBidi" w:hAnsiTheme="majorBidi" w:cstheme="majorBidi"/>
                <w:sz w:val="18"/>
                <w:szCs w:val="18"/>
              </w:rPr>
              <w:t>visits</w:t>
            </w:r>
            <w:r w:rsidR="0015283C" w:rsidRPr="00A12542">
              <w:rPr>
                <w:rFonts w:asciiTheme="majorBidi" w:hAnsiTheme="majorBidi" w:cstheme="majorBidi"/>
                <w:sz w:val="18"/>
                <w:szCs w:val="18"/>
              </w:rPr>
              <w:t xml:space="preserve"> </w:t>
            </w:r>
            <w:r w:rsidRPr="00A12542">
              <w:rPr>
                <w:rFonts w:asciiTheme="majorBidi" w:hAnsiTheme="majorBidi" w:cstheme="majorBidi"/>
                <w:sz w:val="18"/>
                <w:szCs w:val="18"/>
              </w:rPr>
              <w:t xml:space="preserve">her family or relatives) grouped into </w:t>
            </w:r>
            <w:r w:rsidR="00595E87">
              <w:rPr>
                <w:rFonts w:asciiTheme="majorBidi" w:hAnsiTheme="majorBidi" w:cstheme="majorBidi"/>
                <w:sz w:val="18"/>
                <w:szCs w:val="18"/>
              </w:rPr>
              <w:t>n</w:t>
            </w:r>
            <w:r w:rsidRPr="00A12542">
              <w:rPr>
                <w:rFonts w:asciiTheme="majorBidi" w:hAnsiTheme="majorBidi" w:cstheme="majorBidi"/>
                <w:sz w:val="18"/>
                <w:szCs w:val="18"/>
              </w:rPr>
              <w:t>o participation</w:t>
            </w:r>
            <w:r w:rsidR="005706C7" w:rsidRPr="00A12542">
              <w:rPr>
                <w:rFonts w:asciiTheme="majorBidi" w:hAnsiTheme="majorBidi" w:cstheme="majorBidi"/>
                <w:sz w:val="18"/>
                <w:szCs w:val="18"/>
              </w:rPr>
              <w:t xml:space="preserve"> or p</w:t>
            </w:r>
            <w:r w:rsidRPr="00A12542">
              <w:rPr>
                <w:rFonts w:asciiTheme="majorBidi" w:hAnsiTheme="majorBidi" w:cstheme="majorBidi"/>
                <w:sz w:val="18"/>
                <w:szCs w:val="18"/>
              </w:rPr>
              <w:t xml:space="preserve">articipation in </w:t>
            </w:r>
            <w:r w:rsidR="0015283C">
              <w:rPr>
                <w:rFonts w:asciiTheme="majorBidi" w:hAnsiTheme="majorBidi" w:cstheme="majorBidi"/>
                <w:sz w:val="18"/>
                <w:szCs w:val="18"/>
              </w:rPr>
              <w:t>decision-making</w:t>
            </w:r>
            <w:r w:rsidR="00070554">
              <w:rPr>
                <w:rFonts w:asciiTheme="majorBidi" w:hAnsiTheme="majorBidi" w:cstheme="majorBidi"/>
                <w:sz w:val="18"/>
                <w:szCs w:val="18"/>
              </w:rPr>
              <w:t xml:space="preserve"> </w:t>
            </w:r>
            <w:r w:rsidR="00CB08B0">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{"citationID":"mjQw2525","properties":{"formattedCitation":"[13]","plainCitation":"[13]","noteIndex":0},"citationItems":[{"id":118,"uris":["http://zotero.org/users/3118180/items/V9GGFC5V"],"itemData":{"id":118,"type":"report","event-place":"Kathmandu,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CB08B0">
              <w:rPr>
                <w:rFonts w:asciiTheme="majorBidi" w:hAnsiTheme="majorBidi" w:cstheme="majorBidi"/>
                <w:sz w:val="18"/>
                <w:szCs w:val="18"/>
              </w:rPr>
              <w:fldChar w:fldCharType="separate"/>
            </w:r>
            <w:r w:rsidR="00B62121" w:rsidRPr="00B62121">
              <w:rPr>
                <w:rFonts w:ascii="Times New Roman" w:hAnsi="Times New Roman" w:cs="Times New Roman"/>
                <w:sz w:val="18"/>
              </w:rPr>
              <w:t>[13]</w:t>
            </w:r>
            <w:r w:rsidR="00CB08B0">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B51B45" w:rsidRPr="00A12542" w14:paraId="7DB7710B" w14:textId="77777777" w:rsidTr="0ECD4335">
        <w:trPr>
          <w:trHeight w:val="602"/>
        </w:trPr>
        <w:tc>
          <w:tcPr>
            <w:tcW w:w="1975" w:type="dxa"/>
            <w:vAlign w:val="center"/>
          </w:tcPr>
          <w:p w14:paraId="15AAE906" w14:textId="11DF5843" w:rsidR="00B51B45" w:rsidRDefault="00B51B45" w:rsidP="009732C8">
            <w:pPr>
              <w:spacing w:line="360" w:lineRule="auto"/>
              <w:rPr>
                <w:rFonts w:asciiTheme="majorBidi" w:hAnsiTheme="majorBidi" w:cstheme="majorBidi"/>
                <w:sz w:val="18"/>
                <w:szCs w:val="18"/>
              </w:rPr>
            </w:pPr>
            <w:r>
              <w:rPr>
                <w:rFonts w:asciiTheme="majorBidi" w:hAnsiTheme="majorBidi" w:cstheme="majorBidi"/>
                <w:sz w:val="18"/>
                <w:szCs w:val="18"/>
              </w:rPr>
              <w:t>Anemia status in mother</w:t>
            </w:r>
          </w:p>
        </w:tc>
        <w:tc>
          <w:tcPr>
            <w:tcW w:w="7650" w:type="dxa"/>
            <w:vAlign w:val="center"/>
          </w:tcPr>
          <w:p w14:paraId="58BA4A0B" w14:textId="07ABBC04" w:rsidR="00B51B45" w:rsidRPr="00A12542" w:rsidRDefault="65C8B2B6" w:rsidP="0ECD4335">
            <w:pPr>
              <w:spacing w:line="360" w:lineRule="auto"/>
              <w:rPr>
                <w:rFonts w:asciiTheme="majorBidi" w:hAnsiTheme="majorBidi" w:cstheme="majorBidi"/>
                <w:sz w:val="18"/>
                <w:szCs w:val="18"/>
              </w:rPr>
            </w:pPr>
            <w:r w:rsidRPr="0ECD4335">
              <w:rPr>
                <w:rFonts w:asciiTheme="majorBidi" w:hAnsiTheme="majorBidi" w:cstheme="majorBidi"/>
                <w:sz w:val="18"/>
                <w:szCs w:val="18"/>
              </w:rPr>
              <w:t>Anemia was assessed using altitude-adjusted hemoglobin levels</w:t>
            </w:r>
            <w:r w:rsidR="1C32B493" w:rsidRPr="0ECD4335">
              <w:rPr>
                <w:rFonts w:asciiTheme="majorBidi" w:hAnsiTheme="majorBidi" w:cstheme="majorBidi"/>
                <w:sz w:val="18"/>
                <w:szCs w:val="18"/>
              </w:rPr>
              <w:t>,</w:t>
            </w:r>
            <w:r w:rsidRPr="0ECD4335">
              <w:rPr>
                <w:rFonts w:asciiTheme="majorBidi" w:hAnsiTheme="majorBidi" w:cstheme="majorBidi"/>
                <w:sz w:val="18"/>
                <w:szCs w:val="18"/>
              </w:rPr>
              <w:t xml:space="preserve"> and a mother was considered anemic if the level was less than 11.0 gm/deciliter.</w:t>
            </w:r>
            <w:r w:rsidRPr="001245B7">
              <w:rPr>
                <w:rFonts w:asciiTheme="majorBidi" w:hAnsiTheme="majorBidi" w:cstheme="majorBidi"/>
                <w:sz w:val="18"/>
                <w:szCs w:val="18"/>
              </w:rPr>
              <w:t xml:space="preserve"> </w:t>
            </w:r>
            <w:r w:rsidR="00FE30E1" w:rsidRPr="001245B7">
              <w:rPr>
                <w:rFonts w:asciiTheme="majorBidi" w:hAnsiTheme="majorBidi" w:cstheme="majorBidi"/>
                <w:sz w:val="18"/>
                <w:szCs w:val="18"/>
              </w:rPr>
              <w:fldChar w:fldCharType="begin"/>
            </w:r>
            <w:r w:rsidR="00844F2C">
              <w:rPr>
                <w:rFonts w:asciiTheme="majorBidi" w:hAnsiTheme="majorBidi" w:cstheme="majorBidi"/>
                <w:sz w:val="18"/>
                <w:szCs w:val="18"/>
              </w:rPr>
              <w:instrText xml:space="preserve"> ADDIN ZOTERO_ITEM CSL_CITATION {"citationID":"3ePRxePV","properties":{"formattedCitation":"[13]","plainCitation":"[13]","noteIndex":0},"citationItems":[{"id":118,"uris":["http://zotero.org/users/3118180/items/V9GGFC5V"],"itemData":{"id":118,"type":"report","event-place":"Kathmandu,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FE30E1" w:rsidRPr="001245B7">
              <w:rPr>
                <w:rFonts w:asciiTheme="majorBidi" w:hAnsiTheme="majorBidi" w:cstheme="majorBidi"/>
                <w:sz w:val="18"/>
                <w:szCs w:val="18"/>
              </w:rPr>
              <w:fldChar w:fldCharType="separate"/>
            </w:r>
            <w:r w:rsidRPr="001245B7">
              <w:rPr>
                <w:rFonts w:asciiTheme="majorBidi" w:hAnsiTheme="majorBidi" w:cstheme="majorBidi"/>
                <w:sz w:val="18"/>
                <w:szCs w:val="18"/>
              </w:rPr>
              <w:t>[13]</w:t>
            </w:r>
            <w:r w:rsidR="00FE30E1" w:rsidRPr="001245B7">
              <w:rPr>
                <w:rFonts w:asciiTheme="majorBidi" w:hAnsiTheme="majorBidi" w:cstheme="majorBidi"/>
                <w:sz w:val="18"/>
                <w:szCs w:val="18"/>
              </w:rPr>
              <w:fldChar w:fldCharType="end"/>
            </w:r>
          </w:p>
        </w:tc>
      </w:tr>
    </w:tbl>
    <w:p w14:paraId="1EFEBF8A" w14:textId="77777777" w:rsidR="00E47D66" w:rsidRPr="00A12542" w:rsidRDefault="00E47D66" w:rsidP="008868B1">
      <w:pPr>
        <w:spacing w:line="360" w:lineRule="auto"/>
        <w:jc w:val="both"/>
        <w:rPr>
          <w:rFonts w:asciiTheme="majorBidi" w:hAnsiTheme="majorBidi" w:cstheme="majorBidi"/>
          <w:i/>
          <w:iCs/>
          <w:sz w:val="22"/>
          <w:szCs w:val="22"/>
        </w:rPr>
      </w:pPr>
    </w:p>
    <w:p w14:paraId="1C514CBB" w14:textId="2101EE70" w:rsidR="00D22E1C" w:rsidRPr="0010589C" w:rsidRDefault="00403419"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Potential Confound</w:t>
      </w:r>
      <w:r w:rsidR="00B64C34">
        <w:rPr>
          <w:rFonts w:asciiTheme="majorBidi" w:hAnsiTheme="majorBidi" w:cstheme="majorBidi"/>
          <w:sz w:val="22"/>
          <w:szCs w:val="22"/>
          <w:u w:val="single"/>
        </w:rPr>
        <w:t>ing variables</w:t>
      </w:r>
    </w:p>
    <w:p w14:paraId="7E162ED1" w14:textId="111DACCB" w:rsidR="00977B71" w:rsidRPr="00A12542" w:rsidRDefault="00A2231A" w:rsidP="00A94FD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Based on the </w:t>
      </w:r>
      <w:r w:rsidR="0015283C">
        <w:rPr>
          <w:rFonts w:asciiTheme="majorBidi" w:hAnsiTheme="majorBidi" w:cstheme="majorBidi"/>
          <w:sz w:val="22"/>
          <w:szCs w:val="22"/>
        </w:rPr>
        <w:t>existing</w:t>
      </w:r>
      <w:r w:rsidRPr="00A12542">
        <w:rPr>
          <w:rFonts w:asciiTheme="majorBidi" w:hAnsiTheme="majorBidi" w:cstheme="majorBidi"/>
          <w:sz w:val="22"/>
          <w:szCs w:val="22"/>
        </w:rPr>
        <w:t xml:space="preserve"> </w:t>
      </w:r>
      <w:r w:rsidR="00CB08B0" w:rsidRPr="00A12542">
        <w:rPr>
          <w:rFonts w:asciiTheme="majorBidi" w:hAnsiTheme="majorBidi" w:cstheme="majorBidi"/>
          <w:sz w:val="22"/>
          <w:szCs w:val="22"/>
        </w:rPr>
        <w:t>literature</w:t>
      </w:r>
      <w:r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some</w:t>
      </w:r>
      <w:r w:rsidRPr="00A12542">
        <w:rPr>
          <w:rFonts w:asciiTheme="majorBidi" w:hAnsiTheme="majorBidi" w:cstheme="majorBidi"/>
          <w:sz w:val="22"/>
          <w:szCs w:val="22"/>
        </w:rPr>
        <w:t xml:space="preserve"> variables </w:t>
      </w:r>
      <w:r w:rsidR="00A94FD7" w:rsidRPr="00A12542">
        <w:rPr>
          <w:rFonts w:asciiTheme="majorBidi" w:hAnsiTheme="majorBidi" w:cstheme="majorBidi"/>
          <w:sz w:val="22"/>
          <w:szCs w:val="22"/>
        </w:rPr>
        <w:t xml:space="preserve">were found to be potential </w:t>
      </w:r>
      <w:r w:rsidR="000E2398">
        <w:rPr>
          <w:rFonts w:asciiTheme="majorBidi" w:hAnsiTheme="majorBidi" w:cstheme="majorBidi"/>
          <w:sz w:val="22"/>
          <w:szCs w:val="22"/>
        </w:rPr>
        <w:t>confounders</w:t>
      </w:r>
      <w:r w:rsidR="00A94FD7" w:rsidRPr="00A12542">
        <w:rPr>
          <w:rFonts w:asciiTheme="majorBidi" w:hAnsiTheme="majorBidi" w:cstheme="majorBidi"/>
          <w:sz w:val="22"/>
          <w:szCs w:val="22"/>
        </w:rPr>
        <w:t xml:space="preserve"> in </w:t>
      </w:r>
      <w:r w:rsidR="000E2398">
        <w:rPr>
          <w:rFonts w:asciiTheme="majorBidi" w:hAnsiTheme="majorBidi" w:cstheme="majorBidi"/>
          <w:sz w:val="22"/>
          <w:szCs w:val="22"/>
        </w:rPr>
        <w:t xml:space="preserve">the </w:t>
      </w:r>
      <w:r w:rsidR="00A94FD7" w:rsidRPr="00A12542">
        <w:rPr>
          <w:rFonts w:asciiTheme="majorBidi" w:hAnsiTheme="majorBidi" w:cstheme="majorBidi"/>
          <w:sz w:val="22"/>
          <w:szCs w:val="22"/>
        </w:rPr>
        <w:t xml:space="preserve">association between outcome and exposure. </w:t>
      </w:r>
      <w:r w:rsidR="00E31886">
        <w:rPr>
          <w:rFonts w:asciiTheme="majorBidi" w:hAnsiTheme="majorBidi" w:cstheme="majorBidi"/>
          <w:sz w:val="22"/>
          <w:szCs w:val="22"/>
        </w:rPr>
        <w:t xml:space="preserve">Confounding variables included </w:t>
      </w:r>
      <w:r w:rsidR="00A94FD7" w:rsidRPr="00A12542">
        <w:rPr>
          <w:rFonts w:asciiTheme="majorBidi" w:hAnsiTheme="majorBidi" w:cstheme="majorBidi"/>
          <w:sz w:val="22"/>
          <w:szCs w:val="22"/>
        </w:rPr>
        <w:t>s</w:t>
      </w:r>
      <w:r w:rsidR="0043248A" w:rsidRPr="00A12542">
        <w:rPr>
          <w:rFonts w:asciiTheme="majorBidi" w:hAnsiTheme="majorBidi" w:cstheme="majorBidi"/>
          <w:sz w:val="22"/>
          <w:szCs w:val="22"/>
        </w:rPr>
        <w:t>ociodemo</w:t>
      </w:r>
      <w:r w:rsidR="000E4742" w:rsidRPr="00A12542">
        <w:rPr>
          <w:rFonts w:asciiTheme="majorBidi" w:hAnsiTheme="majorBidi" w:cstheme="majorBidi"/>
          <w:sz w:val="22"/>
          <w:szCs w:val="22"/>
        </w:rPr>
        <w:t>graphic variables</w:t>
      </w:r>
      <w:r w:rsidR="00A94FD7" w:rsidRPr="00A12542">
        <w:rPr>
          <w:rFonts w:asciiTheme="majorBidi" w:hAnsiTheme="majorBidi" w:cstheme="majorBidi"/>
          <w:sz w:val="22"/>
          <w:szCs w:val="22"/>
        </w:rPr>
        <w:t xml:space="preserve"> consisting of</w:t>
      </w:r>
      <w:r w:rsidR="000E4742" w:rsidRPr="00A12542">
        <w:rPr>
          <w:rFonts w:asciiTheme="majorBidi" w:hAnsiTheme="majorBidi" w:cstheme="majorBidi"/>
          <w:sz w:val="22"/>
          <w:szCs w:val="22"/>
        </w:rPr>
        <w:t xml:space="preserve"> place</w:t>
      </w:r>
      <w:r w:rsidR="00A47C9C" w:rsidRPr="00A12542">
        <w:rPr>
          <w:rFonts w:asciiTheme="majorBidi" w:hAnsiTheme="majorBidi" w:cstheme="majorBidi"/>
          <w:sz w:val="22"/>
          <w:szCs w:val="22"/>
        </w:rPr>
        <w:t xml:space="preserve"> of residence</w:t>
      </w:r>
      <w:r w:rsidR="00F17C1F" w:rsidRPr="00A12542">
        <w:rPr>
          <w:rFonts w:asciiTheme="majorBidi" w:hAnsiTheme="majorBidi" w:cstheme="majorBidi"/>
          <w:sz w:val="22"/>
          <w:szCs w:val="22"/>
        </w:rPr>
        <w:t xml:space="preserve"> (rural/urban)</w:t>
      </w:r>
      <w:r w:rsidR="00A47C9C" w:rsidRPr="00A12542">
        <w:rPr>
          <w:rFonts w:asciiTheme="majorBidi" w:hAnsiTheme="majorBidi" w:cstheme="majorBidi"/>
          <w:sz w:val="22"/>
          <w:szCs w:val="22"/>
        </w:rPr>
        <w:t>,</w:t>
      </w:r>
      <w:r w:rsidR="00A94FD7" w:rsidRPr="00A12542">
        <w:rPr>
          <w:rFonts w:asciiTheme="majorBidi" w:hAnsiTheme="majorBidi" w:cstheme="majorBidi"/>
          <w:sz w:val="22"/>
          <w:szCs w:val="22"/>
        </w:rPr>
        <w:t xml:space="preserve"> and</w:t>
      </w:r>
      <w:r w:rsidR="00A47C9C" w:rsidRPr="00A12542">
        <w:rPr>
          <w:rFonts w:asciiTheme="majorBidi" w:hAnsiTheme="majorBidi" w:cstheme="majorBidi"/>
          <w:sz w:val="22"/>
          <w:szCs w:val="22"/>
        </w:rPr>
        <w:t xml:space="preserve"> ecological belt</w:t>
      </w:r>
      <w:r w:rsidR="00F17C1F" w:rsidRPr="00A12542">
        <w:rPr>
          <w:rFonts w:asciiTheme="majorBidi" w:hAnsiTheme="majorBidi" w:cstheme="majorBidi"/>
          <w:sz w:val="22"/>
          <w:szCs w:val="22"/>
        </w:rPr>
        <w:t xml:space="preserve"> (</w:t>
      </w:r>
      <w:r w:rsidR="000E2398">
        <w:rPr>
          <w:rFonts w:asciiTheme="majorBidi" w:hAnsiTheme="majorBidi" w:cstheme="majorBidi"/>
          <w:sz w:val="22"/>
          <w:szCs w:val="22"/>
        </w:rPr>
        <w:t>mountain/hill/terai</w:t>
      </w:r>
      <w:r w:rsidR="00F17C1F"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c</w:t>
      </w:r>
      <w:r w:rsidR="002D6EAD" w:rsidRPr="00A12542">
        <w:rPr>
          <w:rFonts w:asciiTheme="majorBidi" w:hAnsiTheme="majorBidi" w:cstheme="majorBidi"/>
          <w:sz w:val="22"/>
          <w:szCs w:val="22"/>
        </w:rPr>
        <w:t>hild</w:t>
      </w:r>
      <w:r w:rsidR="00221A6D" w:rsidRPr="00A12542">
        <w:rPr>
          <w:rFonts w:asciiTheme="majorBidi" w:hAnsiTheme="majorBidi" w:cstheme="majorBidi"/>
          <w:sz w:val="22"/>
          <w:szCs w:val="22"/>
        </w:rPr>
        <w:t>-</w:t>
      </w:r>
      <w:r w:rsidR="002D6EAD" w:rsidRPr="00A12542">
        <w:rPr>
          <w:rFonts w:asciiTheme="majorBidi" w:hAnsiTheme="majorBidi" w:cstheme="majorBidi"/>
          <w:sz w:val="22"/>
          <w:szCs w:val="22"/>
        </w:rPr>
        <w:t xml:space="preserve">related </w:t>
      </w:r>
      <w:r w:rsidR="000E2398">
        <w:rPr>
          <w:rFonts w:asciiTheme="majorBidi" w:hAnsiTheme="majorBidi" w:cstheme="majorBidi"/>
          <w:sz w:val="22"/>
          <w:szCs w:val="22"/>
        </w:rPr>
        <w:t>variables</w:t>
      </w:r>
      <w:r w:rsidR="00A94FD7" w:rsidRPr="00A12542">
        <w:rPr>
          <w:rFonts w:asciiTheme="majorBidi" w:hAnsiTheme="majorBidi" w:cstheme="majorBidi"/>
          <w:sz w:val="22"/>
          <w:szCs w:val="22"/>
        </w:rPr>
        <w:t xml:space="preserve"> consisting </w:t>
      </w:r>
      <w:r w:rsidR="0015283C">
        <w:rPr>
          <w:rFonts w:asciiTheme="majorBidi" w:hAnsiTheme="majorBidi" w:cstheme="majorBidi"/>
          <w:sz w:val="22"/>
          <w:szCs w:val="22"/>
        </w:rPr>
        <w:t xml:space="preserve">of the </w:t>
      </w:r>
      <w:r w:rsidR="00A94FD7" w:rsidRPr="00A12542">
        <w:rPr>
          <w:rFonts w:asciiTheme="majorBidi" w:hAnsiTheme="majorBidi" w:cstheme="majorBidi"/>
          <w:sz w:val="22"/>
          <w:szCs w:val="22"/>
        </w:rPr>
        <w:t>age</w:t>
      </w:r>
      <w:r w:rsidR="009F7833" w:rsidRPr="00A12542">
        <w:rPr>
          <w:rFonts w:asciiTheme="majorBidi" w:hAnsiTheme="majorBidi" w:cstheme="majorBidi"/>
          <w:sz w:val="22"/>
          <w:szCs w:val="22"/>
        </w:rPr>
        <w:t xml:space="preserve">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 xml:space="preserve">child (in months) </w:t>
      </w:r>
      <w:r w:rsidR="0037462D" w:rsidRPr="00A12542">
        <w:rPr>
          <w:rFonts w:asciiTheme="majorBidi" w:hAnsiTheme="majorBidi" w:cstheme="majorBidi"/>
          <w:sz w:val="22"/>
          <w:szCs w:val="22"/>
        </w:rPr>
        <w:t xml:space="preserve">and </w:t>
      </w:r>
      <w:r w:rsidR="009F7833" w:rsidRPr="00A12542">
        <w:rPr>
          <w:rFonts w:asciiTheme="majorBidi" w:hAnsiTheme="majorBidi" w:cstheme="majorBidi"/>
          <w:sz w:val="22"/>
          <w:szCs w:val="22"/>
        </w:rPr>
        <w:t xml:space="preserve">sex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child (male/female</w:t>
      </w:r>
      <w:r w:rsidR="00C25902" w:rsidRPr="00A12542">
        <w:rPr>
          <w:rFonts w:asciiTheme="majorBidi" w:hAnsiTheme="majorBidi" w:cstheme="majorBidi"/>
          <w:sz w:val="22"/>
          <w:szCs w:val="22"/>
        </w:rPr>
        <w:t>)</w:t>
      </w:r>
      <w:r w:rsidR="00A94FD7" w:rsidRPr="00A12542">
        <w:rPr>
          <w:rFonts w:asciiTheme="majorBidi" w:hAnsiTheme="majorBidi" w:cstheme="majorBidi"/>
          <w:sz w:val="22"/>
          <w:szCs w:val="22"/>
        </w:rPr>
        <w:t>, and parents</w:t>
      </w:r>
      <w:r w:rsidR="00221A6D" w:rsidRPr="00A12542">
        <w:rPr>
          <w:rFonts w:asciiTheme="majorBidi" w:hAnsiTheme="majorBidi" w:cstheme="majorBidi"/>
          <w:sz w:val="22"/>
          <w:szCs w:val="22"/>
        </w:rPr>
        <w:t>-related variables</w:t>
      </w:r>
      <w:r w:rsidR="00A94FD7" w:rsidRPr="00A12542">
        <w:rPr>
          <w:rFonts w:asciiTheme="majorBidi" w:hAnsiTheme="majorBidi" w:cstheme="majorBidi"/>
          <w:sz w:val="22"/>
          <w:szCs w:val="22"/>
        </w:rPr>
        <w:t xml:space="preserve"> consisting of</w:t>
      </w:r>
      <w:r w:rsidR="000511C4" w:rsidRPr="00A12542">
        <w:rPr>
          <w:rFonts w:asciiTheme="majorBidi" w:hAnsiTheme="majorBidi" w:cstheme="majorBidi"/>
          <w:sz w:val="22"/>
          <w:szCs w:val="22"/>
        </w:rPr>
        <w:t xml:space="preserve"> </w:t>
      </w:r>
      <w:r w:rsidR="00AE32C5" w:rsidRPr="00A12542">
        <w:rPr>
          <w:rFonts w:asciiTheme="majorBidi" w:hAnsiTheme="majorBidi" w:cstheme="majorBidi"/>
          <w:sz w:val="22"/>
          <w:szCs w:val="22"/>
        </w:rPr>
        <w:t>parity (Primipara/Multipara)</w:t>
      </w:r>
      <w:r w:rsidR="00A94FD7" w:rsidRPr="00A12542">
        <w:rPr>
          <w:rFonts w:asciiTheme="majorBidi" w:hAnsiTheme="majorBidi" w:cstheme="majorBidi"/>
          <w:sz w:val="22"/>
          <w:szCs w:val="22"/>
        </w:rPr>
        <w:t xml:space="preserve"> and father’s education (no education/basic level/secondary and higher level).</w:t>
      </w:r>
    </w:p>
    <w:p w14:paraId="559177A3" w14:textId="77777777" w:rsidR="00C25902" w:rsidRPr="00A12542" w:rsidRDefault="00C25902" w:rsidP="00775DF7">
      <w:pPr>
        <w:spacing w:line="360" w:lineRule="auto"/>
        <w:jc w:val="both"/>
        <w:rPr>
          <w:rFonts w:asciiTheme="majorBidi" w:hAnsiTheme="majorBidi" w:cstheme="majorBidi"/>
          <w:sz w:val="22"/>
          <w:szCs w:val="22"/>
        </w:rPr>
      </w:pPr>
    </w:p>
    <w:p w14:paraId="56629848" w14:textId="5EC216E9" w:rsidR="00D22E1C" w:rsidRPr="00A12542" w:rsidRDefault="00D22E1C" w:rsidP="00775DF7">
      <w:pPr>
        <w:spacing w:line="360" w:lineRule="auto"/>
        <w:jc w:val="both"/>
        <w:rPr>
          <w:rFonts w:asciiTheme="majorBidi" w:hAnsiTheme="majorBidi" w:cstheme="majorBidi"/>
          <w:sz w:val="22"/>
          <w:szCs w:val="22"/>
        </w:rPr>
      </w:pPr>
      <w:r w:rsidRPr="00A12542">
        <w:rPr>
          <w:rFonts w:asciiTheme="majorBidi" w:hAnsiTheme="majorBidi" w:cstheme="majorBidi"/>
          <w:i/>
          <w:iCs/>
          <w:sz w:val="22"/>
          <w:szCs w:val="22"/>
        </w:rPr>
        <w:t xml:space="preserve">Statistical </w:t>
      </w:r>
      <w:r w:rsidR="003B6DAB" w:rsidRPr="00A12542">
        <w:rPr>
          <w:rFonts w:asciiTheme="majorBidi" w:hAnsiTheme="majorBidi" w:cstheme="majorBidi"/>
          <w:i/>
          <w:iCs/>
          <w:sz w:val="22"/>
          <w:szCs w:val="22"/>
        </w:rPr>
        <w:t>analysis</w:t>
      </w:r>
    </w:p>
    <w:p w14:paraId="6217E6BE" w14:textId="680598E6" w:rsidR="001005AC" w:rsidRDefault="239F97A0"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 xml:space="preserve">We </w:t>
      </w:r>
      <w:r w:rsidR="7B1DE2FE" w:rsidRPr="3F0A6228">
        <w:rPr>
          <w:rFonts w:asciiTheme="majorBidi" w:hAnsiTheme="majorBidi" w:cstheme="majorBidi"/>
          <w:sz w:val="22"/>
          <w:szCs w:val="22"/>
        </w:rPr>
        <w:t>conduct</w:t>
      </w:r>
      <w:r w:rsidR="3402E99D" w:rsidRPr="3F0A6228">
        <w:rPr>
          <w:rFonts w:asciiTheme="majorBidi" w:hAnsiTheme="majorBidi" w:cstheme="majorBidi"/>
          <w:sz w:val="22"/>
          <w:szCs w:val="22"/>
        </w:rPr>
        <w:t>ed</w:t>
      </w:r>
      <w:r w:rsidR="7B1DE2FE" w:rsidRPr="3F0A6228">
        <w:rPr>
          <w:rFonts w:asciiTheme="majorBidi" w:hAnsiTheme="majorBidi" w:cstheme="majorBidi"/>
          <w:sz w:val="22"/>
          <w:szCs w:val="22"/>
        </w:rPr>
        <w:t xml:space="preserve"> pre-analytical processing </w:t>
      </w:r>
      <w:r w:rsidR="175F7F93" w:rsidRPr="3F0A6228">
        <w:rPr>
          <w:rFonts w:asciiTheme="majorBidi" w:hAnsiTheme="majorBidi" w:cstheme="majorBidi"/>
          <w:sz w:val="22"/>
          <w:szCs w:val="22"/>
        </w:rPr>
        <w:t xml:space="preserve">and statistical analysis using </w:t>
      </w:r>
      <w:r w:rsidR="1F7956A3" w:rsidRPr="3F0A6228">
        <w:rPr>
          <w:rFonts w:asciiTheme="majorBidi" w:hAnsiTheme="majorBidi" w:cstheme="majorBidi"/>
          <w:sz w:val="22"/>
          <w:szCs w:val="22"/>
        </w:rPr>
        <w:t>R version 4.3.2</w:t>
      </w:r>
      <w:r w:rsidR="00070554"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{"citationID":"FzVOHnnX","properties":{"formattedCitation":"[30]","plainCitation":"[30]","noteIndex":0},"citationItems":[{"id":280,"uris":["http://zotero.org/users/3118180/items/8UW3AF63"],"itemData":{"id":280,"type":"software","event-place":"Vienna,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[30]</w:t>
      </w:r>
      <w:r w:rsidRPr="3F0A6228">
        <w:rPr>
          <w:rFonts w:asciiTheme="majorBidi" w:hAnsiTheme="majorBidi" w:cstheme="majorBidi"/>
          <w:sz w:val="22"/>
          <w:szCs w:val="22"/>
        </w:rPr>
        <w:fldChar w:fldCharType="end"/>
      </w:r>
      <w:r w:rsidR="00070554" w:rsidRPr="3F0A6228">
        <w:rPr>
          <w:rFonts w:asciiTheme="majorBidi" w:hAnsiTheme="majorBidi" w:cstheme="majorBidi"/>
          <w:sz w:val="22"/>
          <w:szCs w:val="22"/>
        </w:rPr>
        <w:t xml:space="preserve"> and R studio </w:t>
      </w:r>
      <w:r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{"citationID":"WVAyfC1p","properties":{"formattedCitation":"[31]","plainCitation":"[31]","noteIndex":0},"citationItems":[{"id":281,"uris":["http://zotero.org/users/3118180/items/MPSAL4DQ"],"itemData":{"id":281,"type":"software","event-place":"RStudio,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[31]</w:t>
      </w:r>
      <w:r w:rsidRPr="3F0A6228">
        <w:rPr>
          <w:rFonts w:asciiTheme="majorBidi" w:hAnsiTheme="majorBidi" w:cstheme="majorBidi"/>
          <w:sz w:val="22"/>
          <w:szCs w:val="22"/>
        </w:rPr>
        <w:fldChar w:fldCharType="end"/>
      </w:r>
      <w:r w:rsidR="1F7956A3" w:rsidRPr="3F0A6228">
        <w:rPr>
          <w:rFonts w:asciiTheme="majorBidi" w:hAnsiTheme="majorBidi" w:cstheme="majorBidi"/>
          <w:sz w:val="22"/>
          <w:szCs w:val="22"/>
        </w:rPr>
        <w:t xml:space="preserve">. </w:t>
      </w:r>
      <w:r w:rsidR="4DD4251E" w:rsidRPr="3F0A6228">
        <w:rPr>
          <w:rFonts w:asciiTheme="majorBidi" w:hAnsiTheme="majorBidi" w:cstheme="majorBidi"/>
          <w:sz w:val="22"/>
          <w:szCs w:val="22"/>
        </w:rPr>
        <w:t xml:space="preserve">We </w:t>
      </w:r>
      <w:r w:rsidR="3402E99D" w:rsidRPr="3F0A6228">
        <w:rPr>
          <w:rFonts w:asciiTheme="majorBidi" w:hAnsiTheme="majorBidi" w:cstheme="majorBidi"/>
          <w:sz w:val="22"/>
          <w:szCs w:val="22"/>
        </w:rPr>
        <w:t xml:space="preserve">carried out </w:t>
      </w:r>
      <w:r w:rsidR="000E69DF" w:rsidRPr="3F0A6228">
        <w:rPr>
          <w:rFonts w:asciiTheme="majorBidi" w:hAnsiTheme="majorBidi" w:cstheme="majorBidi"/>
          <w:sz w:val="22"/>
          <w:szCs w:val="22"/>
        </w:rPr>
        <w:t>weighted</w:t>
      </w:r>
      <w:r w:rsidR="3402E99D"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descriptive and inferential analysis</w:t>
      </w:r>
      <w:r w:rsidR="00706F39">
        <w:rPr>
          <w:rFonts w:asciiTheme="majorBidi" w:hAnsiTheme="majorBidi" w:cstheme="majorBidi"/>
          <w:sz w:val="22"/>
          <w:szCs w:val="22"/>
        </w:rPr>
        <w:t xml:space="preserve"> using </w:t>
      </w:r>
      <w:r w:rsidR="0015283C">
        <w:rPr>
          <w:rFonts w:asciiTheme="majorBidi" w:hAnsiTheme="majorBidi" w:cstheme="majorBidi"/>
          <w:sz w:val="22"/>
          <w:szCs w:val="22"/>
        </w:rPr>
        <w:t xml:space="preserve">the </w:t>
      </w:r>
      <w:r w:rsidR="004353EB">
        <w:rPr>
          <w:rFonts w:asciiTheme="majorBidi" w:hAnsiTheme="majorBidi" w:cstheme="majorBidi"/>
          <w:sz w:val="22"/>
          <w:szCs w:val="22"/>
        </w:rPr>
        <w:t>“survey” package to address complex survey design and non-response</w:t>
      </w:r>
      <w:r w:rsidR="6A3EDDA1"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A3EDDA1" w:rsidRPr="3F0A6228">
        <w:rPr>
          <w:rFonts w:asciiTheme="majorBidi" w:hAnsiTheme="majorBidi" w:cstheme="majorBidi"/>
          <w:sz w:val="22"/>
          <w:szCs w:val="22"/>
        </w:rPr>
        <w:t>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w:t>
      </w:r>
      <w:r w:rsidR="3824DD92" w:rsidRPr="3F0A6228">
        <w:rPr>
          <w:rFonts w:asciiTheme="majorBidi" w:hAnsiTheme="majorBidi" w:cstheme="majorBidi"/>
          <w:sz w:val="22"/>
          <w:szCs w:val="22"/>
        </w:rPr>
        <w:t>p</w:t>
      </w:r>
      <w:r w:rsidR="47496903" w:rsidRPr="3F0A6228">
        <w:rPr>
          <w:rFonts w:asciiTheme="majorBidi" w:hAnsiTheme="majorBidi" w:cstheme="majorBidi"/>
          <w:sz w:val="22"/>
          <w:szCs w:val="22"/>
        </w:rPr>
        <w:t>arametric numerical variables as mean (</w:t>
      </w:r>
      <w:r w:rsidR="329BDAF7" w:rsidRPr="3F0A6228">
        <w:rPr>
          <w:rFonts w:asciiTheme="majorBidi" w:hAnsiTheme="majorBidi" w:cstheme="majorBidi"/>
          <w:sz w:val="22"/>
          <w:szCs w:val="22"/>
        </w:rPr>
        <w:t>standard de</w:t>
      </w:r>
      <w:r w:rsidR="16E2CEC2" w:rsidRPr="3F0A6228">
        <w:rPr>
          <w:rFonts w:asciiTheme="majorBidi" w:hAnsiTheme="majorBidi" w:cstheme="majorBidi"/>
          <w:sz w:val="22"/>
          <w:szCs w:val="22"/>
        </w:rPr>
        <w:t>viation</w:t>
      </w:r>
      <w:r w:rsidR="47496903" w:rsidRPr="3F0A6228">
        <w:rPr>
          <w:rFonts w:asciiTheme="majorBidi" w:hAnsiTheme="majorBidi" w:cstheme="majorBidi"/>
          <w:sz w:val="22"/>
          <w:szCs w:val="22"/>
        </w:rPr>
        <w:t xml:space="preserve">) </w:t>
      </w:r>
      <w:r w:rsidR="74104F29" w:rsidRPr="3F0A6228">
        <w:rPr>
          <w:rFonts w:asciiTheme="majorBidi" w:hAnsiTheme="majorBidi" w:cstheme="majorBidi"/>
          <w:sz w:val="22"/>
          <w:szCs w:val="22"/>
        </w:rPr>
        <w:t>a</w:t>
      </w:r>
      <w:r w:rsidR="4032C444" w:rsidRPr="3F0A6228">
        <w:rPr>
          <w:rFonts w:asciiTheme="majorBidi" w:hAnsiTheme="majorBidi" w:cstheme="majorBidi"/>
          <w:sz w:val="22"/>
          <w:szCs w:val="22"/>
        </w:rPr>
        <w:t>nd</w:t>
      </w:r>
      <w:r w:rsidR="74104F29" w:rsidRPr="3F0A6228">
        <w:rPr>
          <w:rFonts w:asciiTheme="majorBidi" w:hAnsiTheme="majorBidi" w:cstheme="majorBidi"/>
          <w:sz w:val="22"/>
          <w:szCs w:val="22"/>
        </w:rPr>
        <w:t xml:space="preserve"> non-parametric numerical variables as median (interquartile range)</w:t>
      </w:r>
      <w:r w:rsidRPr="3F0A6228">
        <w:rPr>
          <w:rFonts w:asciiTheme="majorBidi" w:hAnsiTheme="majorBidi" w:cstheme="majorBidi"/>
          <w:sz w:val="22"/>
          <w:szCs w:val="22"/>
        </w:rPr>
        <w:t xml:space="preserve"> with their 95% confidence interval</w:t>
      </w:r>
      <w:r w:rsidR="00A74C5D" w:rsidRPr="3F0A6228">
        <w:rPr>
          <w:rFonts w:asciiTheme="majorBidi" w:hAnsiTheme="majorBidi" w:cstheme="majorBidi"/>
          <w:sz w:val="22"/>
          <w:szCs w:val="22"/>
        </w:rPr>
        <w:t xml:space="preserve"> (CI)</w:t>
      </w:r>
      <w:r w:rsidR="74104F29"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We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c</w:t>
      </w:r>
      <w:r w:rsidR="74104F29" w:rsidRPr="3F0A6228">
        <w:rPr>
          <w:rFonts w:asciiTheme="majorBidi" w:hAnsiTheme="majorBidi" w:cstheme="majorBidi"/>
          <w:sz w:val="22"/>
          <w:szCs w:val="22"/>
        </w:rPr>
        <w:t>ategorical variables as frequency</w:t>
      </w:r>
      <w:r w:rsidRPr="3F0A6228">
        <w:rPr>
          <w:rFonts w:asciiTheme="majorBidi" w:hAnsiTheme="majorBidi" w:cstheme="majorBidi"/>
          <w:sz w:val="22"/>
          <w:szCs w:val="22"/>
        </w:rPr>
        <w:t xml:space="preserve">, </w:t>
      </w:r>
      <w:r w:rsidR="0015283C">
        <w:rPr>
          <w:rFonts w:asciiTheme="majorBidi" w:hAnsiTheme="majorBidi" w:cstheme="majorBidi"/>
          <w:sz w:val="22"/>
          <w:szCs w:val="22"/>
        </w:rPr>
        <w:t>percent,</w:t>
      </w:r>
      <w:r w:rsidRPr="3F0A6228">
        <w:rPr>
          <w:rFonts w:asciiTheme="majorBidi" w:hAnsiTheme="majorBidi" w:cstheme="majorBidi"/>
          <w:sz w:val="22"/>
          <w:szCs w:val="22"/>
        </w:rPr>
        <w:t xml:space="preserve"> and their 95%</w:t>
      </w:r>
      <w:r w:rsidR="00C778F7" w:rsidRPr="3F0A6228">
        <w:rPr>
          <w:rFonts w:asciiTheme="majorBidi" w:hAnsiTheme="majorBidi" w:cstheme="majorBidi"/>
          <w:sz w:val="22"/>
          <w:szCs w:val="22"/>
        </w:rPr>
        <w:t xml:space="preserve"> </w:t>
      </w:r>
      <w:r w:rsidR="00A74C5D" w:rsidRPr="3F0A6228">
        <w:rPr>
          <w:rFonts w:asciiTheme="majorBidi" w:hAnsiTheme="majorBidi" w:cstheme="majorBidi"/>
          <w:sz w:val="22"/>
          <w:szCs w:val="22"/>
        </w:rPr>
        <w:t>CI</w:t>
      </w:r>
      <w:r w:rsidRPr="3F0A6228">
        <w:rPr>
          <w:rFonts w:asciiTheme="majorBidi" w:hAnsiTheme="majorBidi" w:cstheme="majorBidi"/>
          <w:sz w:val="22"/>
          <w:szCs w:val="22"/>
        </w:rPr>
        <w:t>.</w:t>
      </w:r>
      <w:r w:rsidR="42C8EC20"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4BBEE9D" w:rsidRPr="3F0A6228">
        <w:rPr>
          <w:rFonts w:asciiTheme="majorBidi" w:hAnsiTheme="majorBidi" w:cstheme="majorBidi"/>
          <w:sz w:val="22"/>
          <w:szCs w:val="22"/>
        </w:rPr>
        <w:t>e compute</w:t>
      </w:r>
      <w:r w:rsidR="3402E99D" w:rsidRPr="3F0A6228">
        <w:rPr>
          <w:rFonts w:asciiTheme="majorBidi" w:hAnsiTheme="majorBidi" w:cstheme="majorBidi"/>
          <w:sz w:val="22"/>
          <w:szCs w:val="22"/>
        </w:rPr>
        <w:t>d</w:t>
      </w:r>
      <w:r w:rsidR="64BBEE9D" w:rsidRPr="3F0A6228">
        <w:rPr>
          <w:rFonts w:asciiTheme="majorBidi" w:hAnsiTheme="majorBidi" w:cstheme="majorBidi"/>
          <w:sz w:val="22"/>
          <w:szCs w:val="22"/>
        </w:rPr>
        <w:t xml:space="preserve"> </w:t>
      </w:r>
      <w:r w:rsidR="48D3863D" w:rsidRPr="3F0A6228">
        <w:rPr>
          <w:rFonts w:asciiTheme="majorBidi" w:hAnsiTheme="majorBidi" w:cstheme="majorBidi"/>
          <w:sz w:val="22"/>
          <w:szCs w:val="22"/>
        </w:rPr>
        <w:t>the</w:t>
      </w:r>
      <w:r w:rsidR="562FE212" w:rsidRPr="3F0A6228">
        <w:rPr>
          <w:rFonts w:asciiTheme="majorBidi" w:hAnsiTheme="majorBidi" w:cstheme="majorBidi"/>
          <w:sz w:val="22"/>
          <w:szCs w:val="22"/>
        </w:rPr>
        <w:t xml:space="preserve"> </w:t>
      </w:r>
      <w:r w:rsidR="64BBEE9D" w:rsidRPr="3F0A6228">
        <w:rPr>
          <w:rFonts w:asciiTheme="majorBidi" w:hAnsiTheme="majorBidi" w:cstheme="majorBidi"/>
          <w:sz w:val="22"/>
          <w:szCs w:val="22"/>
        </w:rPr>
        <w:t>prevalence</w:t>
      </w:r>
      <w:r w:rsidR="186C920C" w:rsidRPr="3F0A6228">
        <w:rPr>
          <w:rFonts w:asciiTheme="majorBidi" w:hAnsiTheme="majorBidi" w:cstheme="majorBidi"/>
          <w:sz w:val="22"/>
          <w:szCs w:val="22"/>
        </w:rPr>
        <w:t xml:space="preserve"> and 95% CI</w:t>
      </w:r>
      <w:r w:rsidR="64BBEE9D" w:rsidRPr="3F0A6228">
        <w:rPr>
          <w:rFonts w:asciiTheme="majorBidi" w:hAnsiTheme="majorBidi" w:cstheme="majorBidi"/>
          <w:sz w:val="22"/>
          <w:szCs w:val="22"/>
        </w:rPr>
        <w:t xml:space="preserve"> </w:t>
      </w:r>
      <w:r w:rsidR="285E026A" w:rsidRPr="3F0A6228">
        <w:rPr>
          <w:rFonts w:asciiTheme="majorBidi" w:hAnsiTheme="majorBidi" w:cstheme="majorBidi"/>
          <w:sz w:val="22"/>
          <w:szCs w:val="22"/>
        </w:rPr>
        <w:t xml:space="preserve">using </w:t>
      </w:r>
      <w:r w:rsidR="1B0CDA71" w:rsidRPr="3F0A6228">
        <w:rPr>
          <w:rFonts w:asciiTheme="majorBidi" w:hAnsiTheme="majorBidi" w:cstheme="majorBidi"/>
          <w:sz w:val="22"/>
          <w:szCs w:val="22"/>
        </w:rPr>
        <w:t xml:space="preserve">the </w:t>
      </w:r>
      <w:r w:rsidR="605FAC46" w:rsidRPr="3F0A6228">
        <w:rPr>
          <w:rFonts w:asciiTheme="majorBidi" w:hAnsiTheme="majorBidi" w:cstheme="majorBidi"/>
          <w:sz w:val="22"/>
          <w:szCs w:val="22"/>
        </w:rPr>
        <w:t>Wilson</w:t>
      </w:r>
      <w:r w:rsidR="285E026A" w:rsidRPr="3F0A6228">
        <w:rPr>
          <w:rFonts w:asciiTheme="majorBidi" w:hAnsiTheme="majorBidi" w:cstheme="majorBidi"/>
          <w:sz w:val="22"/>
          <w:szCs w:val="22"/>
        </w:rPr>
        <w:t xml:space="preserve"> method</w:t>
      </w:r>
      <w:r w:rsidR="59DCED7C" w:rsidRPr="3F0A6228">
        <w:rPr>
          <w:rFonts w:asciiTheme="majorBidi" w:hAnsiTheme="majorBidi" w:cstheme="majorBidi"/>
          <w:sz w:val="22"/>
          <w:szCs w:val="22"/>
        </w:rPr>
        <w:t>.</w:t>
      </w:r>
      <w:r w:rsidR="001C773B" w:rsidRPr="3F0A6228">
        <w:rPr>
          <w:rFonts w:asciiTheme="majorBidi" w:hAnsiTheme="majorBidi" w:cstheme="majorBidi"/>
          <w:sz w:val="22"/>
          <w:szCs w:val="22"/>
        </w:rPr>
        <w:t xml:space="preserve"> </w:t>
      </w:r>
    </w:p>
    <w:p w14:paraId="51B0AF56" w14:textId="61166303" w:rsidR="00E5182F" w:rsidRDefault="42C8EC20" w:rsidP="001245B7">
      <w:pPr>
        <w:spacing w:line="360" w:lineRule="auto"/>
        <w:rPr>
          <w:rFonts w:asciiTheme="majorBidi" w:hAnsiTheme="majorBidi" w:cstheme="majorBidi"/>
          <w:b/>
          <w:bCs/>
          <w:sz w:val="22"/>
          <w:szCs w:val="22"/>
        </w:rPr>
      </w:pPr>
      <w:r w:rsidRPr="0ECD4335">
        <w:rPr>
          <w:rFonts w:asciiTheme="majorBidi" w:hAnsiTheme="majorBidi" w:cstheme="majorBidi"/>
          <w:sz w:val="22"/>
          <w:szCs w:val="22"/>
        </w:rPr>
        <w:t xml:space="preserve">We </w:t>
      </w:r>
      <w:r w:rsidR="3402E99D" w:rsidRPr="0ECD4335">
        <w:rPr>
          <w:rFonts w:asciiTheme="majorBidi" w:hAnsiTheme="majorBidi" w:cstheme="majorBidi"/>
          <w:sz w:val="22"/>
          <w:szCs w:val="22"/>
        </w:rPr>
        <w:t>performed</w:t>
      </w:r>
      <w:r w:rsidR="7D45F1CD" w:rsidRPr="0ECD4335">
        <w:rPr>
          <w:rFonts w:asciiTheme="majorBidi" w:hAnsiTheme="majorBidi" w:cstheme="majorBidi"/>
          <w:sz w:val="22"/>
          <w:szCs w:val="22"/>
        </w:rPr>
        <w:t xml:space="preserve"> </w:t>
      </w:r>
      <w:r w:rsidR="56567220" w:rsidRPr="0ECD4335">
        <w:rPr>
          <w:rFonts w:asciiTheme="majorBidi" w:hAnsiTheme="majorBidi" w:cstheme="majorBidi"/>
          <w:sz w:val="22"/>
          <w:szCs w:val="22"/>
        </w:rPr>
        <w:t>multivariable</w:t>
      </w:r>
      <w:r w:rsidR="562FE212" w:rsidRPr="0ECD4335">
        <w:rPr>
          <w:rFonts w:asciiTheme="majorBidi" w:hAnsiTheme="majorBidi" w:cstheme="majorBidi"/>
          <w:sz w:val="22"/>
          <w:szCs w:val="22"/>
        </w:rPr>
        <w:t xml:space="preserve"> </w:t>
      </w:r>
      <w:r w:rsidR="4FC6AB31" w:rsidRPr="0ECD4335">
        <w:rPr>
          <w:rFonts w:asciiTheme="majorBidi" w:hAnsiTheme="majorBidi" w:cstheme="majorBidi"/>
          <w:sz w:val="22"/>
          <w:szCs w:val="22"/>
        </w:rPr>
        <w:t>multinomial logistic regression</w:t>
      </w:r>
      <w:r w:rsidR="1668CE30"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 xml:space="preserve">to determine </w:t>
      </w:r>
      <w:r w:rsidR="101F991C"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association</w:t>
      </w:r>
      <w:r w:rsidR="0FCF7AC8" w:rsidRPr="0ECD4335">
        <w:rPr>
          <w:rFonts w:asciiTheme="majorBidi" w:hAnsiTheme="majorBidi" w:cstheme="majorBidi"/>
          <w:sz w:val="22"/>
          <w:szCs w:val="22"/>
        </w:rPr>
        <w:t xml:space="preserve"> between </w:t>
      </w:r>
      <w:r w:rsidR="3D670E56"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6C025962" w:rsidRPr="0ECD4335">
        <w:rPr>
          <w:rFonts w:asciiTheme="majorBidi" w:hAnsiTheme="majorBidi" w:cstheme="majorBidi"/>
          <w:sz w:val="22"/>
          <w:szCs w:val="22"/>
        </w:rPr>
        <w:t>co-existence of stunting, wasting</w:t>
      </w:r>
      <w:r w:rsidR="0015283C" w:rsidRPr="0ECD4335">
        <w:rPr>
          <w:rFonts w:asciiTheme="majorBidi" w:hAnsiTheme="majorBidi" w:cstheme="majorBidi"/>
          <w:sz w:val="22"/>
          <w:szCs w:val="22"/>
        </w:rPr>
        <w:t>,</w:t>
      </w:r>
      <w:r w:rsidR="6C025962" w:rsidRPr="0ECD4335">
        <w:rPr>
          <w:rFonts w:asciiTheme="majorBidi" w:hAnsiTheme="majorBidi" w:cstheme="majorBidi"/>
          <w:sz w:val="22"/>
          <w:szCs w:val="22"/>
        </w:rPr>
        <w:t xml:space="preserve"> and anemia</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n</w:t>
      </w:r>
      <w:r w:rsidR="5D1DBC20" w:rsidRPr="0ECD4335">
        <w:rPr>
          <w:rFonts w:asciiTheme="majorBidi" w:hAnsiTheme="majorBidi" w:cstheme="majorBidi"/>
          <w:sz w:val="22"/>
          <w:szCs w:val="22"/>
        </w:rPr>
        <w:t>ormal/</w:t>
      </w:r>
      <w:r w:rsidR="3E9C3567" w:rsidRPr="0ECD4335">
        <w:rPr>
          <w:rFonts w:asciiTheme="majorBidi" w:hAnsiTheme="majorBidi" w:cstheme="majorBidi"/>
          <w:sz w:val="22"/>
          <w:szCs w:val="22"/>
        </w:rPr>
        <w:t>u</w:t>
      </w:r>
      <w:r w:rsidR="61DF28DB" w:rsidRPr="0ECD4335">
        <w:rPr>
          <w:rFonts w:asciiTheme="majorBidi" w:hAnsiTheme="majorBidi" w:cstheme="majorBidi"/>
          <w:sz w:val="22"/>
          <w:szCs w:val="22"/>
        </w:rPr>
        <w:t xml:space="preserve">ndernutrition </w:t>
      </w:r>
      <w:r w:rsidR="72E8BD3B" w:rsidRPr="0ECD4335">
        <w:rPr>
          <w:rFonts w:asciiTheme="majorBidi" w:hAnsiTheme="majorBidi" w:cstheme="majorBidi"/>
          <w:sz w:val="22"/>
          <w:szCs w:val="22"/>
        </w:rPr>
        <w:t>only</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a</w:t>
      </w:r>
      <w:r w:rsidR="72E8BD3B" w:rsidRPr="0ECD4335">
        <w:rPr>
          <w:rFonts w:asciiTheme="majorBidi" w:hAnsiTheme="majorBidi" w:cstheme="majorBidi"/>
          <w:sz w:val="22"/>
          <w:szCs w:val="22"/>
        </w:rPr>
        <w:t>nemia only</w:t>
      </w:r>
      <w:r w:rsidR="57BBE826" w:rsidRPr="0ECD4335">
        <w:rPr>
          <w:rFonts w:asciiTheme="majorBidi" w:hAnsiTheme="majorBidi" w:cstheme="majorBidi"/>
          <w:sz w:val="22"/>
          <w:szCs w:val="22"/>
        </w:rPr>
        <w:t>/</w:t>
      </w:r>
      <w:r w:rsidR="72E8BD3B"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c</w:t>
      </w:r>
      <w:r w:rsidR="3D670E56" w:rsidRPr="0ECD4335">
        <w:rPr>
          <w:rFonts w:asciiTheme="majorBidi" w:hAnsiTheme="majorBidi" w:cstheme="majorBidi"/>
          <w:sz w:val="22"/>
          <w:szCs w:val="22"/>
        </w:rPr>
        <w:t>o-</w:t>
      </w:r>
      <w:r w:rsidR="307AAB99" w:rsidRPr="0ECD4335">
        <w:rPr>
          <w:rFonts w:asciiTheme="majorBidi" w:hAnsiTheme="majorBidi" w:cstheme="majorBidi"/>
          <w:sz w:val="22"/>
          <w:szCs w:val="22"/>
        </w:rPr>
        <w:t>existence</w:t>
      </w:r>
      <w:r w:rsidR="5D1DBC20" w:rsidRPr="0ECD4335">
        <w:rPr>
          <w:rFonts w:asciiTheme="majorBidi" w:hAnsiTheme="majorBidi" w:cstheme="majorBidi"/>
          <w:sz w:val="22"/>
          <w:szCs w:val="22"/>
        </w:rPr>
        <w:t>)</w:t>
      </w:r>
      <w:r w:rsidR="0F8BB5BE" w:rsidRPr="0ECD4335">
        <w:rPr>
          <w:rFonts w:asciiTheme="majorBidi" w:hAnsiTheme="majorBidi" w:cstheme="majorBidi"/>
          <w:sz w:val="22"/>
          <w:szCs w:val="22"/>
        </w:rPr>
        <w:t xml:space="preserve"> </w:t>
      </w:r>
      <w:r w:rsidR="0FCF7AC8" w:rsidRPr="0ECD4335">
        <w:rPr>
          <w:rFonts w:asciiTheme="majorBidi" w:hAnsiTheme="majorBidi" w:cstheme="majorBidi"/>
          <w:sz w:val="22"/>
          <w:szCs w:val="22"/>
        </w:rPr>
        <w:t>and predictor variables.</w:t>
      </w:r>
      <w:r w:rsidR="10BD412C" w:rsidRPr="0ECD4335">
        <w:rPr>
          <w:rFonts w:asciiTheme="majorBidi" w:hAnsiTheme="majorBidi" w:cstheme="majorBidi"/>
          <w:sz w:val="22"/>
          <w:szCs w:val="22"/>
        </w:rPr>
        <w:t xml:space="preserve"> </w:t>
      </w:r>
      <w:r w:rsidR="00DA3C4E" w:rsidRPr="0ECD4335">
        <w:rPr>
          <w:rFonts w:asciiTheme="majorBidi" w:hAnsiTheme="majorBidi" w:cstheme="majorBidi"/>
          <w:sz w:val="22"/>
          <w:szCs w:val="22"/>
        </w:rPr>
        <w:t xml:space="preserve">We performed binary logistic regression to determine </w:t>
      </w:r>
      <w:r w:rsidR="0015283C" w:rsidRPr="0ECD4335">
        <w:rPr>
          <w:rFonts w:asciiTheme="majorBidi" w:hAnsiTheme="majorBidi" w:cstheme="majorBidi"/>
          <w:sz w:val="22"/>
          <w:szCs w:val="22"/>
        </w:rPr>
        <w:t xml:space="preserve">the </w:t>
      </w:r>
      <w:r w:rsidR="00423744" w:rsidRPr="0ECD4335">
        <w:rPr>
          <w:rFonts w:asciiTheme="majorBidi" w:hAnsiTheme="majorBidi" w:cstheme="majorBidi"/>
          <w:sz w:val="22"/>
          <w:szCs w:val="22"/>
        </w:rPr>
        <w:t>association</w:t>
      </w:r>
      <w:r w:rsidR="00DA3C4E" w:rsidRPr="0ECD4335">
        <w:rPr>
          <w:rFonts w:asciiTheme="majorBidi" w:hAnsiTheme="majorBidi" w:cstheme="majorBidi"/>
          <w:sz w:val="22"/>
          <w:szCs w:val="22"/>
        </w:rPr>
        <w:t xml:space="preserve"> between undernutrition or anemia with the predictor variables. </w:t>
      </w:r>
      <w:r w:rsidR="00EE0A12" w:rsidRPr="0ECD4335">
        <w:rPr>
          <w:rFonts w:asciiTheme="majorBidi" w:hAnsiTheme="majorBidi" w:cstheme="majorBidi"/>
          <w:sz w:val="22"/>
          <w:szCs w:val="22"/>
        </w:rPr>
        <w:t xml:space="preserve">We </w:t>
      </w:r>
      <w:r w:rsidR="00145688" w:rsidRPr="0ECD4335">
        <w:rPr>
          <w:rFonts w:asciiTheme="majorBidi" w:hAnsiTheme="majorBidi" w:cstheme="majorBidi"/>
          <w:sz w:val="22"/>
          <w:szCs w:val="22"/>
        </w:rPr>
        <w:t xml:space="preserve">checked for multicollinearity using </w:t>
      </w:r>
      <w:r w:rsidR="00CD5B18" w:rsidRPr="0ECD4335">
        <w:rPr>
          <w:rFonts w:asciiTheme="majorBidi" w:hAnsiTheme="majorBidi" w:cstheme="majorBidi"/>
          <w:sz w:val="22"/>
          <w:szCs w:val="22"/>
        </w:rPr>
        <w:t xml:space="preserve">variance inflation </w:t>
      </w:r>
      <w:r w:rsidR="00DA62C1" w:rsidRPr="0ECD4335">
        <w:rPr>
          <w:rFonts w:asciiTheme="majorBidi" w:hAnsiTheme="majorBidi" w:cstheme="majorBidi"/>
          <w:sz w:val="22"/>
          <w:szCs w:val="22"/>
        </w:rPr>
        <w:t>factor (</w:t>
      </w:r>
      <w:r w:rsidR="4524BACC" w:rsidRPr="0ECD4335">
        <w:rPr>
          <w:rFonts w:asciiTheme="majorBidi" w:hAnsiTheme="majorBidi" w:cstheme="majorBidi"/>
          <w:sz w:val="22"/>
          <w:szCs w:val="22"/>
        </w:rPr>
        <w:t>VIF)</w:t>
      </w:r>
      <w:r w:rsidR="00CD5B18" w:rsidRPr="0ECD4335">
        <w:rPr>
          <w:rFonts w:asciiTheme="majorBidi" w:hAnsiTheme="majorBidi" w:cstheme="majorBidi"/>
          <w:sz w:val="22"/>
          <w:szCs w:val="22"/>
        </w:rPr>
        <w:t xml:space="preserve"> and removed province </w:t>
      </w:r>
      <w:r w:rsidR="000523AB" w:rsidRPr="0ECD4335">
        <w:rPr>
          <w:rFonts w:asciiTheme="majorBidi" w:hAnsiTheme="majorBidi" w:cstheme="majorBidi"/>
          <w:sz w:val="22"/>
          <w:szCs w:val="22"/>
        </w:rPr>
        <w:t>(</w:t>
      </w:r>
      <w:r w:rsidR="00963757" w:rsidRPr="0ECD4335">
        <w:rPr>
          <w:rFonts w:asciiTheme="majorBidi" w:hAnsiTheme="majorBidi" w:cstheme="majorBidi"/>
          <w:sz w:val="22"/>
          <w:szCs w:val="22"/>
        </w:rPr>
        <w:t>VIF= 13.</w:t>
      </w:r>
      <w:r w:rsidR="00BC43E2" w:rsidRPr="0ECD4335">
        <w:rPr>
          <w:rFonts w:asciiTheme="majorBidi" w:hAnsiTheme="majorBidi" w:cstheme="majorBidi"/>
          <w:sz w:val="22"/>
          <w:szCs w:val="22"/>
        </w:rPr>
        <w:t>31</w:t>
      </w:r>
      <w:r w:rsidR="00470561" w:rsidRPr="0ECD4335">
        <w:rPr>
          <w:rFonts w:asciiTheme="majorBidi" w:hAnsiTheme="majorBidi" w:cstheme="majorBidi"/>
          <w:sz w:val="22"/>
          <w:szCs w:val="22"/>
        </w:rPr>
        <w:t xml:space="preserve">, greater than the cutoff of </w:t>
      </w:r>
      <w:r w:rsidR="00963757" w:rsidRPr="0ECD4335">
        <w:rPr>
          <w:rFonts w:asciiTheme="majorBidi" w:hAnsiTheme="majorBidi" w:cstheme="majorBidi"/>
          <w:sz w:val="22"/>
          <w:szCs w:val="22"/>
        </w:rPr>
        <w:t>10</w:t>
      </w:r>
      <w:r w:rsidR="000523AB" w:rsidRPr="0ECD4335">
        <w:rPr>
          <w:rFonts w:asciiTheme="majorBidi" w:hAnsiTheme="majorBidi" w:cstheme="majorBidi"/>
          <w:sz w:val="22"/>
          <w:szCs w:val="22"/>
        </w:rPr>
        <w:t xml:space="preserve">) </w:t>
      </w:r>
      <w:r w:rsidR="00CD5B18" w:rsidRPr="0ECD4335">
        <w:rPr>
          <w:rFonts w:asciiTheme="majorBidi" w:hAnsiTheme="majorBidi" w:cstheme="majorBidi"/>
          <w:sz w:val="22"/>
          <w:szCs w:val="22"/>
        </w:rPr>
        <w:t>from</w:t>
      </w:r>
      <w:r w:rsidR="00DA3C4E" w:rsidRPr="0ECD4335">
        <w:rPr>
          <w:rFonts w:asciiTheme="majorBidi" w:hAnsiTheme="majorBidi" w:cstheme="majorBidi"/>
          <w:sz w:val="22"/>
          <w:szCs w:val="22"/>
        </w:rPr>
        <w:t xml:space="preserve"> the regression models</w:t>
      </w:r>
      <w:r w:rsidR="4FA9DC74" w:rsidRPr="0ECD4335">
        <w:rPr>
          <w:rFonts w:asciiTheme="majorBidi" w:hAnsiTheme="majorBidi" w:cstheme="majorBidi"/>
          <w:sz w:val="22"/>
          <w:szCs w:val="22"/>
        </w:rPr>
        <w:t xml:space="preserve">, as the information provided by the province variable was contained by the region </w:t>
      </w:r>
      <w:r w:rsidR="611FDC86" w:rsidRPr="0ECD4335">
        <w:rPr>
          <w:rFonts w:asciiTheme="majorBidi" w:hAnsiTheme="majorBidi" w:cstheme="majorBidi"/>
          <w:sz w:val="22"/>
          <w:szCs w:val="22"/>
        </w:rPr>
        <w:t xml:space="preserve">and urban status </w:t>
      </w:r>
      <w:r w:rsidR="4FA9DC74" w:rsidRPr="0ECD4335">
        <w:rPr>
          <w:rFonts w:asciiTheme="majorBidi" w:hAnsiTheme="majorBidi" w:cstheme="majorBidi"/>
          <w:sz w:val="22"/>
          <w:szCs w:val="22"/>
        </w:rPr>
        <w:t>variable</w:t>
      </w:r>
      <w:r w:rsidR="1CF065E3" w:rsidRPr="0ECD4335">
        <w:rPr>
          <w:rFonts w:asciiTheme="majorBidi" w:hAnsiTheme="majorBidi" w:cstheme="majorBidi"/>
          <w:sz w:val="22"/>
          <w:szCs w:val="22"/>
        </w:rPr>
        <w:t>s</w:t>
      </w:r>
      <w:r w:rsidR="4FA9DC74" w:rsidRPr="0ECD4335">
        <w:rPr>
          <w:rFonts w:asciiTheme="majorBidi" w:hAnsiTheme="majorBidi" w:cstheme="majorBidi"/>
          <w:sz w:val="22"/>
          <w:szCs w:val="22"/>
        </w:rPr>
        <w:t>.</w:t>
      </w:r>
      <w:r w:rsidR="305E1F48" w:rsidRPr="0ECD4335">
        <w:rPr>
          <w:rFonts w:asciiTheme="majorBidi" w:hAnsiTheme="majorBidi" w:cstheme="majorBidi"/>
          <w:sz w:val="22"/>
          <w:szCs w:val="22"/>
        </w:rPr>
        <w:t xml:space="preserve"> </w:t>
      </w:r>
      <w:r w:rsidR="63C7FAF0" w:rsidRPr="0ECD4335">
        <w:rPr>
          <w:rFonts w:asciiTheme="majorBidi" w:hAnsiTheme="majorBidi" w:cstheme="majorBidi"/>
          <w:sz w:val="22"/>
          <w:szCs w:val="22"/>
        </w:rPr>
        <w:t>All regression analyses were conducted using complete cases after excluding observations with missing data.</w:t>
      </w:r>
      <w:r w:rsidR="00245BEF" w:rsidRPr="0ECD4335">
        <w:rPr>
          <w:rFonts w:asciiTheme="majorBidi" w:hAnsiTheme="majorBidi" w:cstheme="majorBidi"/>
          <w:sz w:val="22"/>
          <w:szCs w:val="22"/>
        </w:rPr>
        <w:t xml:space="preserve"> </w:t>
      </w:r>
      <w:r w:rsidR="4A68FEEF" w:rsidRPr="0ECD4335">
        <w:rPr>
          <w:rFonts w:asciiTheme="majorBidi" w:hAnsiTheme="majorBidi" w:cstheme="majorBidi"/>
          <w:sz w:val="22"/>
          <w:szCs w:val="22"/>
        </w:rPr>
        <w:t>We calculate</w:t>
      </w:r>
      <w:r w:rsidR="1A3F7EC0" w:rsidRPr="0ECD4335">
        <w:rPr>
          <w:rFonts w:asciiTheme="majorBidi" w:hAnsiTheme="majorBidi" w:cstheme="majorBidi"/>
          <w:sz w:val="22"/>
          <w:szCs w:val="22"/>
        </w:rPr>
        <w:t>d</w:t>
      </w:r>
      <w:r w:rsidR="4A68FEEF" w:rsidRPr="0ECD4335">
        <w:rPr>
          <w:rFonts w:asciiTheme="majorBidi" w:hAnsiTheme="majorBidi" w:cstheme="majorBidi"/>
          <w:sz w:val="22"/>
          <w:szCs w:val="22"/>
        </w:rPr>
        <w:t xml:space="preserve"> and present</w:t>
      </w:r>
      <w:r w:rsidR="1A3F7EC0" w:rsidRPr="0ECD4335">
        <w:rPr>
          <w:rFonts w:asciiTheme="majorBidi" w:hAnsiTheme="majorBidi" w:cstheme="majorBidi"/>
          <w:sz w:val="22"/>
          <w:szCs w:val="22"/>
        </w:rPr>
        <w:t>ed</w:t>
      </w:r>
      <w:r w:rsidR="4A68FEEF" w:rsidRPr="0ECD4335">
        <w:rPr>
          <w:rFonts w:asciiTheme="majorBidi" w:hAnsiTheme="majorBidi" w:cstheme="majorBidi"/>
          <w:sz w:val="22"/>
          <w:szCs w:val="22"/>
        </w:rPr>
        <w:t xml:space="preserve"> </w:t>
      </w:r>
      <w:r w:rsidR="10BD412C" w:rsidRPr="0ECD4335">
        <w:rPr>
          <w:rFonts w:asciiTheme="majorBidi" w:hAnsiTheme="majorBidi" w:cstheme="majorBidi"/>
          <w:sz w:val="22"/>
          <w:szCs w:val="22"/>
        </w:rPr>
        <w:t xml:space="preserve">crude and adjusted </w:t>
      </w:r>
      <w:r w:rsidR="1104FF60" w:rsidRPr="0ECD4335">
        <w:rPr>
          <w:rFonts w:asciiTheme="majorBidi" w:hAnsiTheme="majorBidi" w:cstheme="majorBidi"/>
          <w:sz w:val="22"/>
          <w:szCs w:val="22"/>
        </w:rPr>
        <w:t xml:space="preserve">odds </w:t>
      </w:r>
      <w:r w:rsidR="006548FC" w:rsidRPr="0ECD4335">
        <w:rPr>
          <w:rFonts w:asciiTheme="majorBidi" w:hAnsiTheme="majorBidi" w:cstheme="majorBidi"/>
          <w:sz w:val="22"/>
          <w:szCs w:val="22"/>
        </w:rPr>
        <w:t xml:space="preserve">ratio </w:t>
      </w:r>
      <w:r w:rsidR="00D2363F" w:rsidRPr="0ECD4335">
        <w:rPr>
          <w:rFonts w:asciiTheme="majorBidi" w:hAnsiTheme="majorBidi" w:cstheme="majorBidi"/>
          <w:sz w:val="22"/>
          <w:szCs w:val="22"/>
        </w:rPr>
        <w:t>(</w:t>
      </w:r>
      <w:proofErr w:type="spellStart"/>
      <w:r w:rsidR="00D2363F" w:rsidRPr="0ECD4335">
        <w:rPr>
          <w:rFonts w:asciiTheme="majorBidi" w:hAnsiTheme="majorBidi" w:cstheme="majorBidi"/>
          <w:sz w:val="22"/>
          <w:szCs w:val="22"/>
        </w:rPr>
        <w:t>aOR</w:t>
      </w:r>
      <w:proofErr w:type="spellEnd"/>
      <w:r w:rsidR="00D2363F" w:rsidRPr="0ECD4335">
        <w:rPr>
          <w:rFonts w:asciiTheme="majorBidi" w:hAnsiTheme="majorBidi" w:cstheme="majorBidi"/>
          <w:sz w:val="22"/>
          <w:szCs w:val="22"/>
        </w:rPr>
        <w:t xml:space="preserve">) </w:t>
      </w:r>
      <w:r w:rsidR="4A68FEEF" w:rsidRPr="0ECD4335">
        <w:rPr>
          <w:rFonts w:asciiTheme="majorBidi" w:hAnsiTheme="majorBidi" w:cstheme="majorBidi"/>
          <w:sz w:val="22"/>
          <w:szCs w:val="22"/>
        </w:rPr>
        <w:t xml:space="preserve">and </w:t>
      </w:r>
      <w:r w:rsidR="006548FC" w:rsidRPr="0ECD4335">
        <w:rPr>
          <w:rFonts w:asciiTheme="majorBidi" w:hAnsiTheme="majorBidi" w:cstheme="majorBidi"/>
          <w:sz w:val="22"/>
          <w:szCs w:val="22"/>
        </w:rPr>
        <w:t xml:space="preserve">their </w:t>
      </w:r>
      <w:r w:rsidR="4A68FEEF" w:rsidRPr="0ECD4335">
        <w:rPr>
          <w:rFonts w:asciiTheme="majorBidi" w:hAnsiTheme="majorBidi" w:cstheme="majorBidi"/>
          <w:sz w:val="22"/>
          <w:szCs w:val="22"/>
        </w:rPr>
        <w:t xml:space="preserve">95% </w:t>
      </w:r>
      <w:r w:rsidR="00A74C5D" w:rsidRPr="0ECD4335">
        <w:rPr>
          <w:rFonts w:asciiTheme="majorBidi" w:hAnsiTheme="majorBidi" w:cstheme="majorBidi"/>
          <w:sz w:val="22"/>
          <w:szCs w:val="22"/>
        </w:rPr>
        <w:t>CI</w:t>
      </w:r>
      <w:r w:rsidR="10BD412C" w:rsidRPr="0ECD4335">
        <w:rPr>
          <w:rFonts w:asciiTheme="majorBidi" w:hAnsiTheme="majorBidi" w:cstheme="majorBidi"/>
          <w:sz w:val="22"/>
          <w:szCs w:val="22"/>
        </w:rPr>
        <w:t>.</w:t>
      </w:r>
      <w:r w:rsidR="00245BEF" w:rsidRPr="0ECD4335">
        <w:rPr>
          <w:rFonts w:asciiTheme="majorBidi" w:hAnsiTheme="majorBidi" w:cstheme="majorBidi"/>
          <w:sz w:val="22"/>
          <w:szCs w:val="22"/>
        </w:rPr>
        <w:t xml:space="preserve"> </w:t>
      </w:r>
      <w:r w:rsidR="00E5182F">
        <w:rPr>
          <w:rFonts w:asciiTheme="majorBidi" w:hAnsiTheme="majorBidi" w:cstheme="majorBidi"/>
          <w:b/>
          <w:bCs/>
          <w:sz w:val="22"/>
          <w:szCs w:val="22"/>
        </w:rPr>
        <w:br w:type="page"/>
      </w:r>
    </w:p>
    <w:p w14:paraId="7DD59491" w14:textId="01AFD5FB" w:rsidR="00DB5323" w:rsidRPr="001B7E62" w:rsidRDefault="00DB5323" w:rsidP="00775DF7">
      <w:pPr>
        <w:spacing w:line="360" w:lineRule="auto"/>
        <w:jc w:val="both"/>
        <w:rPr>
          <w:rFonts w:asciiTheme="majorBidi" w:hAnsiTheme="majorBidi" w:cstheme="majorBidi"/>
          <w:sz w:val="22"/>
          <w:szCs w:val="22"/>
        </w:rPr>
      </w:pPr>
      <w:r w:rsidRPr="00A12542">
        <w:rPr>
          <w:rFonts w:asciiTheme="majorBidi" w:hAnsiTheme="majorBidi" w:cstheme="majorBidi"/>
          <w:b/>
          <w:bCs/>
          <w:sz w:val="22"/>
          <w:szCs w:val="22"/>
        </w:rPr>
        <w:t>Results</w:t>
      </w:r>
    </w:p>
    <w:p w14:paraId="353FBA14" w14:textId="55D45D38" w:rsidR="00734309" w:rsidRPr="00A12542" w:rsidRDefault="00013E54"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Table 2 presents the sociodemographic characteristics of 6-59 </w:t>
      </w:r>
      <w:r w:rsidR="3B705A8B" w:rsidRPr="0ECD4335">
        <w:rPr>
          <w:rFonts w:asciiTheme="majorBidi" w:hAnsiTheme="majorBidi" w:cstheme="majorBidi"/>
          <w:sz w:val="22"/>
          <w:szCs w:val="22"/>
        </w:rPr>
        <w:t>months of</w:t>
      </w:r>
      <w:r w:rsidRPr="0ECD4335">
        <w:rPr>
          <w:rFonts w:asciiTheme="majorBidi" w:hAnsiTheme="majorBidi" w:cstheme="majorBidi"/>
          <w:sz w:val="22"/>
          <w:szCs w:val="22"/>
        </w:rPr>
        <w:t xml:space="preserve"> children stratified by </w:t>
      </w:r>
      <w:r w:rsidR="00E5538D" w:rsidRPr="0ECD4335">
        <w:rPr>
          <w:rFonts w:asciiTheme="majorBidi" w:hAnsiTheme="majorBidi" w:cstheme="majorBidi"/>
          <w:sz w:val="22"/>
          <w:szCs w:val="22"/>
        </w:rPr>
        <w:t xml:space="preserve">age. </w:t>
      </w:r>
      <w:r w:rsidR="0015283C" w:rsidRPr="0ECD4335">
        <w:rPr>
          <w:rFonts w:asciiTheme="majorBidi" w:hAnsiTheme="majorBidi" w:cstheme="majorBidi"/>
          <w:sz w:val="22"/>
          <w:szCs w:val="22"/>
        </w:rPr>
        <w:t>Of</w:t>
      </w:r>
      <w:r w:rsidR="1E59DBA8" w:rsidRPr="0ECD4335">
        <w:rPr>
          <w:rFonts w:asciiTheme="majorBidi" w:hAnsiTheme="majorBidi" w:cstheme="majorBidi"/>
          <w:sz w:val="22"/>
          <w:szCs w:val="22"/>
        </w:rPr>
        <w:t xml:space="preserve"> the</w:t>
      </w:r>
      <w:r w:rsidR="00701129" w:rsidRPr="0ECD4335">
        <w:rPr>
          <w:rFonts w:asciiTheme="majorBidi" w:hAnsiTheme="majorBidi" w:cstheme="majorBidi"/>
          <w:sz w:val="22"/>
          <w:szCs w:val="22"/>
        </w:rPr>
        <w:t xml:space="preserve"> total</w:t>
      </w:r>
      <w:r w:rsidR="35A764B6" w:rsidRPr="0ECD4335">
        <w:rPr>
          <w:rFonts w:asciiTheme="majorBidi" w:hAnsiTheme="majorBidi" w:cstheme="majorBidi"/>
          <w:sz w:val="22"/>
          <w:szCs w:val="22"/>
        </w:rPr>
        <w:t xml:space="preserve"> </w:t>
      </w:r>
      <w:r w:rsidR="0015283C" w:rsidRPr="0ECD4335">
        <w:rPr>
          <w:rFonts w:asciiTheme="majorBidi" w:hAnsiTheme="majorBidi" w:cstheme="majorBidi"/>
          <w:sz w:val="22"/>
          <w:szCs w:val="22"/>
        </w:rPr>
        <w:t xml:space="preserve">U-5 </w:t>
      </w:r>
      <w:r w:rsidR="35A764B6" w:rsidRPr="0ECD4335">
        <w:rPr>
          <w:rFonts w:asciiTheme="majorBidi" w:hAnsiTheme="majorBidi" w:cstheme="majorBidi"/>
          <w:sz w:val="22"/>
          <w:szCs w:val="22"/>
        </w:rPr>
        <w:t>children</w:t>
      </w:r>
      <w:r w:rsidR="2174B058"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48.5% were female</w:t>
      </w:r>
      <w:r w:rsidR="1B924B7B"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w:t>
      </w:r>
      <w:r w:rsidR="2DB9673C" w:rsidRPr="0ECD4335">
        <w:rPr>
          <w:rFonts w:asciiTheme="majorBidi" w:hAnsiTheme="majorBidi" w:cstheme="majorBidi"/>
          <w:sz w:val="22"/>
          <w:szCs w:val="22"/>
        </w:rPr>
        <w:t xml:space="preserve">Age distribution showed </w:t>
      </w:r>
      <w:r w:rsidR="35A764B6" w:rsidRPr="0ECD4335">
        <w:rPr>
          <w:rFonts w:asciiTheme="majorBidi" w:hAnsiTheme="majorBidi" w:cstheme="majorBidi"/>
          <w:sz w:val="22"/>
          <w:szCs w:val="22"/>
        </w:rPr>
        <w:t>10.</w:t>
      </w:r>
      <w:r w:rsidR="00D81E79" w:rsidRPr="0ECD4335">
        <w:rPr>
          <w:rFonts w:asciiTheme="majorBidi" w:hAnsiTheme="majorBidi" w:cstheme="majorBidi"/>
          <w:sz w:val="22"/>
          <w:szCs w:val="22"/>
        </w:rPr>
        <w:t>4</w:t>
      </w:r>
      <w:r w:rsidR="35A764B6" w:rsidRPr="0ECD4335">
        <w:rPr>
          <w:rFonts w:asciiTheme="majorBidi" w:hAnsiTheme="majorBidi" w:cstheme="majorBidi"/>
          <w:sz w:val="22"/>
          <w:szCs w:val="22"/>
        </w:rPr>
        <w:t xml:space="preserve">% </w:t>
      </w:r>
      <w:r w:rsidR="259623D0"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6-12 months</w:t>
      </w:r>
      <w:r w:rsidR="68305FAF" w:rsidRPr="0ECD4335">
        <w:rPr>
          <w:rFonts w:asciiTheme="majorBidi" w:hAnsiTheme="majorBidi" w:cstheme="majorBidi"/>
          <w:sz w:val="22"/>
          <w:szCs w:val="22"/>
        </w:rPr>
        <w:t xml:space="preserve"> old</w:t>
      </w:r>
      <w:r w:rsidR="35A764B6" w:rsidRPr="0ECD4335">
        <w:rPr>
          <w:rFonts w:asciiTheme="majorBidi" w:hAnsiTheme="majorBidi" w:cstheme="majorBidi"/>
          <w:sz w:val="22"/>
          <w:szCs w:val="22"/>
        </w:rPr>
        <w:t xml:space="preserve">, 45.8% </w:t>
      </w:r>
      <w:r w:rsidR="74CFD47B"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w:t>
      </w:r>
      <w:r w:rsidR="200A9277" w:rsidRPr="0ECD4335">
        <w:rPr>
          <w:rFonts w:asciiTheme="majorBidi" w:hAnsiTheme="majorBidi" w:cstheme="majorBidi"/>
          <w:sz w:val="22"/>
          <w:szCs w:val="22"/>
        </w:rPr>
        <w:t xml:space="preserve">1-3 years </w:t>
      </w:r>
      <w:r w:rsidR="520963FF" w:rsidRPr="0ECD4335">
        <w:rPr>
          <w:rFonts w:asciiTheme="majorBidi" w:hAnsiTheme="majorBidi" w:cstheme="majorBidi"/>
          <w:sz w:val="22"/>
          <w:szCs w:val="22"/>
        </w:rPr>
        <w:t xml:space="preserve">old, </w:t>
      </w:r>
      <w:r w:rsidR="200A9277" w:rsidRPr="0ECD4335">
        <w:rPr>
          <w:rFonts w:asciiTheme="majorBidi" w:hAnsiTheme="majorBidi" w:cstheme="majorBidi"/>
          <w:sz w:val="22"/>
          <w:szCs w:val="22"/>
        </w:rPr>
        <w:t xml:space="preserve">and 43.8% </w:t>
      </w:r>
      <w:r w:rsidR="1B9A51C1" w:rsidRPr="0ECD4335">
        <w:rPr>
          <w:rFonts w:asciiTheme="majorBidi" w:hAnsiTheme="majorBidi" w:cstheme="majorBidi"/>
          <w:sz w:val="22"/>
          <w:szCs w:val="22"/>
        </w:rPr>
        <w:t>were</w:t>
      </w:r>
      <w:r w:rsidR="200A9277" w:rsidRPr="0ECD4335">
        <w:rPr>
          <w:rFonts w:asciiTheme="majorBidi" w:hAnsiTheme="majorBidi" w:cstheme="majorBidi"/>
          <w:sz w:val="22"/>
          <w:szCs w:val="22"/>
        </w:rPr>
        <w:t xml:space="preserve"> 4-5 years</w:t>
      </w:r>
      <w:r w:rsidR="6FC067E1" w:rsidRPr="0ECD4335">
        <w:rPr>
          <w:rFonts w:asciiTheme="majorBidi" w:hAnsiTheme="majorBidi" w:cstheme="majorBidi"/>
          <w:sz w:val="22"/>
          <w:szCs w:val="22"/>
        </w:rPr>
        <w:t xml:space="preserve"> old</w:t>
      </w:r>
      <w:r w:rsidR="200A9277" w:rsidRPr="0ECD4335">
        <w:rPr>
          <w:rFonts w:asciiTheme="majorBidi" w:hAnsiTheme="majorBidi" w:cstheme="majorBidi"/>
          <w:sz w:val="22"/>
          <w:szCs w:val="22"/>
        </w:rPr>
        <w:t>.</w:t>
      </w:r>
      <w:r w:rsidR="774FE34F" w:rsidRPr="0ECD4335">
        <w:rPr>
          <w:rFonts w:asciiTheme="majorBidi" w:hAnsiTheme="majorBidi" w:cstheme="majorBidi"/>
          <w:sz w:val="22"/>
          <w:szCs w:val="22"/>
        </w:rPr>
        <w:t xml:space="preserve"> M</w:t>
      </w:r>
      <w:r w:rsidR="48A3DD30" w:rsidRPr="0ECD4335">
        <w:rPr>
          <w:rFonts w:asciiTheme="majorBidi" w:hAnsiTheme="majorBidi" w:cstheme="majorBidi"/>
          <w:sz w:val="22"/>
          <w:szCs w:val="22"/>
        </w:rPr>
        <w:t>ost</w:t>
      </w:r>
      <w:r w:rsidR="715AC1B1" w:rsidRPr="0ECD4335">
        <w:rPr>
          <w:rFonts w:asciiTheme="majorBidi" w:hAnsiTheme="majorBidi" w:cstheme="majorBidi"/>
          <w:sz w:val="22"/>
          <w:szCs w:val="22"/>
        </w:rPr>
        <w:t xml:space="preserve"> children</w:t>
      </w:r>
      <w:r w:rsidR="5ACEE041" w:rsidRPr="0ECD4335">
        <w:rPr>
          <w:rFonts w:asciiTheme="majorBidi" w:hAnsiTheme="majorBidi" w:cstheme="majorBidi"/>
          <w:sz w:val="22"/>
          <w:szCs w:val="22"/>
        </w:rPr>
        <w:t xml:space="preserve"> </w:t>
      </w:r>
      <w:r w:rsidR="5ACEE041" w:rsidRPr="0ECD4335">
        <w:rPr>
          <w:rFonts w:asciiTheme="majorBidi" w:eastAsia="Times New Roman" w:hAnsiTheme="majorBidi" w:cstheme="majorBidi"/>
          <w:sz w:val="22"/>
          <w:szCs w:val="22"/>
        </w:rPr>
        <w:t>(59.1%)</w:t>
      </w:r>
      <w:r w:rsidR="715AC1B1" w:rsidRPr="0ECD4335">
        <w:rPr>
          <w:rFonts w:asciiTheme="majorBidi" w:hAnsiTheme="majorBidi" w:cstheme="majorBidi"/>
          <w:sz w:val="22"/>
          <w:szCs w:val="22"/>
        </w:rPr>
        <w:t xml:space="preserve"> were from </w:t>
      </w:r>
      <w:r w:rsidR="00FE58E3" w:rsidRPr="0ECD4335">
        <w:rPr>
          <w:rFonts w:asciiTheme="majorBidi" w:hAnsiTheme="majorBidi" w:cstheme="majorBidi"/>
          <w:sz w:val="22"/>
          <w:szCs w:val="22"/>
        </w:rPr>
        <w:t>the Terai</w:t>
      </w:r>
      <w:r w:rsidR="51715111" w:rsidRPr="0ECD4335">
        <w:rPr>
          <w:rFonts w:asciiTheme="majorBidi" w:hAnsiTheme="majorBidi" w:cstheme="majorBidi"/>
          <w:sz w:val="22"/>
          <w:szCs w:val="22"/>
        </w:rPr>
        <w:t xml:space="preserve"> </w:t>
      </w:r>
      <w:r w:rsidR="6CB26436" w:rsidRPr="0ECD4335">
        <w:rPr>
          <w:rFonts w:asciiTheme="majorBidi" w:hAnsiTheme="majorBidi" w:cstheme="majorBidi"/>
          <w:sz w:val="22"/>
          <w:szCs w:val="22"/>
        </w:rPr>
        <w:t>region,</w:t>
      </w:r>
      <w:r w:rsidR="51715111" w:rsidRPr="0ECD4335">
        <w:rPr>
          <w:rFonts w:asciiTheme="majorBidi" w:hAnsiTheme="majorBidi" w:cstheme="majorBidi"/>
          <w:sz w:val="22"/>
          <w:szCs w:val="22"/>
        </w:rPr>
        <w:t xml:space="preserve"> </w:t>
      </w:r>
      <w:r w:rsidR="21C34E5A" w:rsidRPr="0ECD4335">
        <w:rPr>
          <w:rFonts w:asciiTheme="majorBidi" w:hAnsiTheme="majorBidi" w:cstheme="majorBidi"/>
          <w:sz w:val="22"/>
          <w:szCs w:val="22"/>
        </w:rPr>
        <w:t xml:space="preserve">while the fewest </w:t>
      </w:r>
      <w:r w:rsidR="21C34E5A" w:rsidRPr="0ECD4335">
        <w:rPr>
          <w:rFonts w:asciiTheme="majorBidi" w:eastAsia="Times New Roman" w:hAnsiTheme="majorBidi" w:cstheme="majorBidi"/>
          <w:sz w:val="22"/>
          <w:szCs w:val="22"/>
        </w:rPr>
        <w:t>(5.6%)</w:t>
      </w:r>
      <w:r w:rsidR="21C34E5A" w:rsidRPr="0ECD4335">
        <w:rPr>
          <w:rFonts w:asciiTheme="majorBidi" w:hAnsiTheme="majorBidi" w:cstheme="majorBidi"/>
          <w:sz w:val="22"/>
          <w:szCs w:val="22"/>
        </w:rPr>
        <w:t xml:space="preserve"> were</w:t>
      </w:r>
      <w:r w:rsidR="51715111" w:rsidRPr="0ECD4335">
        <w:rPr>
          <w:rFonts w:asciiTheme="majorBidi" w:hAnsiTheme="majorBidi" w:cstheme="majorBidi"/>
          <w:sz w:val="22"/>
          <w:szCs w:val="22"/>
        </w:rPr>
        <w:t xml:space="preserve"> from the mountain region. </w:t>
      </w:r>
      <w:r w:rsidR="2DB0BB56" w:rsidRPr="0ECD4335">
        <w:rPr>
          <w:rFonts w:asciiTheme="majorBidi" w:hAnsiTheme="majorBidi" w:cstheme="majorBidi"/>
          <w:sz w:val="22"/>
          <w:szCs w:val="22"/>
        </w:rPr>
        <w:t xml:space="preserve">The </w:t>
      </w:r>
      <w:r w:rsidR="7806CEC1" w:rsidRPr="0ECD4335">
        <w:rPr>
          <w:rFonts w:asciiTheme="majorBidi" w:hAnsiTheme="majorBidi" w:cstheme="majorBidi"/>
          <w:sz w:val="22"/>
          <w:szCs w:val="22"/>
        </w:rPr>
        <w:t xml:space="preserve">ratio of </w:t>
      </w:r>
      <w:r w:rsidR="2DB0BB56" w:rsidRPr="0ECD4335">
        <w:rPr>
          <w:rFonts w:asciiTheme="majorBidi" w:hAnsiTheme="majorBidi" w:cstheme="majorBidi"/>
          <w:sz w:val="22"/>
          <w:szCs w:val="22"/>
        </w:rPr>
        <w:t xml:space="preserve">children from urban </w:t>
      </w:r>
      <w:r w:rsidR="0BF3B407" w:rsidRPr="0ECD4335">
        <w:rPr>
          <w:rFonts w:asciiTheme="majorBidi" w:hAnsiTheme="majorBidi" w:cstheme="majorBidi"/>
          <w:sz w:val="22"/>
          <w:szCs w:val="22"/>
        </w:rPr>
        <w:t>to</w:t>
      </w:r>
      <w:r w:rsidR="2DB0BB56" w:rsidRPr="0ECD4335">
        <w:rPr>
          <w:rFonts w:asciiTheme="majorBidi" w:hAnsiTheme="majorBidi" w:cstheme="majorBidi"/>
          <w:sz w:val="22"/>
          <w:szCs w:val="22"/>
        </w:rPr>
        <w:t xml:space="preserve"> rural </w:t>
      </w:r>
      <w:r w:rsidR="2AE82D4D" w:rsidRPr="0ECD4335">
        <w:rPr>
          <w:rFonts w:asciiTheme="majorBidi" w:hAnsiTheme="majorBidi" w:cstheme="majorBidi"/>
          <w:sz w:val="22"/>
          <w:szCs w:val="22"/>
        </w:rPr>
        <w:t>areas</w:t>
      </w:r>
      <w:r w:rsidR="2DB0BB56" w:rsidRPr="0ECD4335">
        <w:rPr>
          <w:rFonts w:asciiTheme="majorBidi" w:hAnsiTheme="majorBidi" w:cstheme="majorBidi"/>
          <w:sz w:val="22"/>
          <w:szCs w:val="22"/>
        </w:rPr>
        <w:t xml:space="preserve"> w</w:t>
      </w:r>
      <w:r w:rsidR="432E7423" w:rsidRPr="0ECD4335">
        <w:rPr>
          <w:rFonts w:asciiTheme="majorBidi" w:hAnsiTheme="majorBidi" w:cstheme="majorBidi"/>
          <w:sz w:val="22"/>
          <w:szCs w:val="22"/>
        </w:rPr>
        <w:t>as</w:t>
      </w:r>
      <w:r w:rsidR="2DB0BB56" w:rsidRPr="0ECD4335">
        <w:rPr>
          <w:rFonts w:asciiTheme="majorBidi" w:hAnsiTheme="majorBidi" w:cstheme="majorBidi"/>
          <w:sz w:val="22"/>
          <w:szCs w:val="22"/>
        </w:rPr>
        <w:t xml:space="preserve"> </w:t>
      </w:r>
      <w:r w:rsidR="2AE82D4D" w:rsidRPr="0ECD4335">
        <w:rPr>
          <w:rFonts w:asciiTheme="majorBidi" w:hAnsiTheme="majorBidi" w:cstheme="majorBidi"/>
          <w:sz w:val="22"/>
          <w:szCs w:val="22"/>
        </w:rPr>
        <w:t xml:space="preserve">2:1. </w:t>
      </w:r>
      <w:r w:rsidR="40E3E363" w:rsidRPr="0ECD4335">
        <w:rPr>
          <w:rFonts w:asciiTheme="majorBidi" w:hAnsiTheme="majorBidi" w:cstheme="majorBidi"/>
          <w:sz w:val="22"/>
          <w:szCs w:val="22"/>
        </w:rPr>
        <w:t>By province, the m</w:t>
      </w:r>
      <w:r w:rsidR="32E382B2" w:rsidRPr="0ECD4335">
        <w:rPr>
          <w:rFonts w:asciiTheme="majorBidi" w:hAnsiTheme="majorBidi" w:cstheme="majorBidi"/>
          <w:sz w:val="22"/>
          <w:szCs w:val="22"/>
        </w:rPr>
        <w:t xml:space="preserve">ajority were from </w:t>
      </w:r>
      <w:r w:rsidR="787BB860" w:rsidRPr="0ECD4335">
        <w:rPr>
          <w:rFonts w:asciiTheme="majorBidi" w:hAnsiTheme="majorBidi" w:cstheme="majorBidi"/>
          <w:sz w:val="22"/>
          <w:szCs w:val="22"/>
        </w:rPr>
        <w:t>Madhesh</w:t>
      </w:r>
      <w:r w:rsidR="7844630C" w:rsidRPr="0ECD4335">
        <w:rPr>
          <w:rFonts w:asciiTheme="majorBidi" w:hAnsiTheme="majorBidi" w:cstheme="majorBidi"/>
          <w:sz w:val="22"/>
          <w:szCs w:val="22"/>
        </w:rPr>
        <w:t xml:space="preserve"> (26.4%)</w:t>
      </w:r>
      <w:r w:rsidR="36B6647D" w:rsidRPr="0ECD4335">
        <w:rPr>
          <w:rFonts w:asciiTheme="majorBidi" w:hAnsiTheme="majorBidi" w:cstheme="majorBidi"/>
          <w:sz w:val="22"/>
          <w:szCs w:val="22"/>
        </w:rPr>
        <w:t>,</w:t>
      </w:r>
      <w:r w:rsidR="32E382B2" w:rsidRPr="0ECD4335">
        <w:rPr>
          <w:rFonts w:asciiTheme="majorBidi" w:hAnsiTheme="majorBidi" w:cstheme="majorBidi"/>
          <w:sz w:val="22"/>
          <w:szCs w:val="22"/>
        </w:rPr>
        <w:t xml:space="preserve"> followed by </w:t>
      </w:r>
      <w:r w:rsidR="787BB860" w:rsidRPr="0ECD4335">
        <w:rPr>
          <w:rFonts w:asciiTheme="majorBidi" w:hAnsiTheme="majorBidi" w:cstheme="majorBidi"/>
          <w:sz w:val="22"/>
          <w:szCs w:val="22"/>
        </w:rPr>
        <w:t>Koshi (17.9%), Lumbini (16.7%)</w:t>
      </w:r>
      <w:r w:rsidR="3E3FE7E1" w:rsidRPr="0ECD4335">
        <w:rPr>
          <w:rFonts w:asciiTheme="majorBidi" w:hAnsiTheme="majorBidi" w:cstheme="majorBidi"/>
          <w:sz w:val="22"/>
          <w:szCs w:val="22"/>
        </w:rPr>
        <w:t>,</w:t>
      </w:r>
      <w:r w:rsidR="787BB860" w:rsidRPr="0ECD4335">
        <w:rPr>
          <w:rFonts w:asciiTheme="majorBidi" w:hAnsiTheme="majorBidi" w:cstheme="majorBidi"/>
          <w:sz w:val="22"/>
          <w:szCs w:val="22"/>
        </w:rPr>
        <w:t xml:space="preserve"> and Bagmati</w:t>
      </w:r>
      <w:r w:rsidR="7844630C" w:rsidRPr="0ECD4335">
        <w:rPr>
          <w:rFonts w:asciiTheme="majorBidi" w:hAnsiTheme="majorBidi" w:cstheme="majorBidi"/>
          <w:sz w:val="22"/>
          <w:szCs w:val="22"/>
        </w:rPr>
        <w:t xml:space="preserve"> (15.4%)</w:t>
      </w:r>
      <w:r w:rsidR="787BB860" w:rsidRPr="0ECD4335">
        <w:rPr>
          <w:rFonts w:asciiTheme="majorBidi" w:hAnsiTheme="majorBidi" w:cstheme="majorBidi"/>
          <w:sz w:val="22"/>
          <w:szCs w:val="22"/>
        </w:rPr>
        <w:t>.</w:t>
      </w:r>
    </w:p>
    <w:p w14:paraId="00A55B23" w14:textId="4F091C50" w:rsidR="5BD335EC" w:rsidRPr="00A12542" w:rsidRDefault="002B6610" w:rsidP="5BD335EC">
      <w:pPr>
        <w:spacing w:line="360" w:lineRule="auto"/>
        <w:jc w:val="both"/>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2</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731B30" w:rsidRPr="00A12542">
        <w:rPr>
          <w:rFonts w:asciiTheme="majorBidi" w:hAnsiTheme="majorBidi" w:cstheme="majorBidi"/>
          <w:b/>
          <w:bCs/>
          <w:i/>
          <w:iCs/>
          <w:sz w:val="22"/>
          <w:szCs w:val="22"/>
        </w:rPr>
        <w:t xml:space="preserve">Characteristics of </w:t>
      </w:r>
      <w:r w:rsidR="009533ED" w:rsidRPr="00A12542">
        <w:rPr>
          <w:rFonts w:asciiTheme="majorBidi" w:hAnsiTheme="majorBidi" w:cstheme="majorBidi"/>
          <w:b/>
          <w:bCs/>
          <w:i/>
          <w:iCs/>
          <w:sz w:val="22"/>
          <w:szCs w:val="22"/>
        </w:rPr>
        <w:t xml:space="preserve">6-59 months </w:t>
      </w:r>
      <w:r w:rsidR="00731B30" w:rsidRPr="00A12542">
        <w:rPr>
          <w:rFonts w:asciiTheme="majorBidi" w:hAnsiTheme="majorBidi" w:cstheme="majorBidi"/>
          <w:b/>
          <w:bCs/>
          <w:i/>
          <w:iCs/>
          <w:sz w:val="22"/>
          <w:szCs w:val="22"/>
        </w:rPr>
        <w:t>children</w:t>
      </w:r>
      <w:r w:rsidR="00640BFA" w:rsidRPr="00A12542">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1261"/>
        <w:gridCol w:w="1527"/>
        <w:gridCol w:w="1319"/>
        <w:gridCol w:w="1923"/>
      </w:tblGrid>
      <w:tr w:rsidR="00742B35" w14:paraId="6449D5AF" w14:textId="77777777" w:rsidTr="001245B7">
        <w:trPr>
          <w:trHeight w:val="285"/>
        </w:trPr>
        <w:tc>
          <w:tcPr>
            <w:tcW w:w="1868" w:type="pct"/>
            <w:shd w:val="clear" w:color="auto" w:fill="83CAEB" w:themeFill="accent1" w:themeFillTint="66"/>
            <w:tcMar>
              <w:left w:w="108" w:type="dxa"/>
              <w:right w:w="108" w:type="dxa"/>
            </w:tcMar>
            <w:vAlign w:val="center"/>
          </w:tcPr>
          <w:p w14:paraId="5CDB4AAA" w14:textId="61AA2C5E" w:rsidR="00742B35" w:rsidRPr="3542E025" w:rsidRDefault="002463AA" w:rsidP="3542E025">
            <w:pPr>
              <w:spacing w:after="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Characteristics</w:t>
            </w:r>
          </w:p>
        </w:tc>
        <w:tc>
          <w:tcPr>
            <w:tcW w:w="655" w:type="pct"/>
            <w:shd w:val="clear" w:color="auto" w:fill="83CAEB" w:themeFill="accent1" w:themeFillTint="66"/>
            <w:tcMar>
              <w:left w:w="108" w:type="dxa"/>
              <w:right w:w="108" w:type="dxa"/>
            </w:tcMar>
            <w:vAlign w:val="center"/>
          </w:tcPr>
          <w:p w14:paraId="0F9E3F44" w14:textId="77777777" w:rsidR="002463AA" w:rsidRDefault="00742B35"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Overall</w:t>
            </w:r>
          </w:p>
          <w:p w14:paraId="63CC4D92" w14:textId="05698B62" w:rsidR="00742B35"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793" w:type="pct"/>
            <w:shd w:val="clear" w:color="auto" w:fill="83CAEB" w:themeFill="accent1" w:themeFillTint="66"/>
          </w:tcPr>
          <w:p w14:paraId="7415DFBB"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Late infant (</w:t>
            </w:r>
            <w:r w:rsidR="00041E43">
              <w:rPr>
                <w:rFonts w:ascii="Times New Roman" w:eastAsia="Times New Roman" w:hAnsi="Times New Roman" w:cs="Times New Roman"/>
                <w:b/>
                <w:bCs/>
                <w:color w:val="000000" w:themeColor="text1"/>
                <w:sz w:val="22"/>
                <w:szCs w:val="22"/>
              </w:rPr>
              <w:t>6-12 months</w:t>
            </w:r>
            <w:r>
              <w:rPr>
                <w:rFonts w:ascii="Times New Roman" w:eastAsia="Times New Roman" w:hAnsi="Times New Roman" w:cs="Times New Roman"/>
                <w:b/>
                <w:bCs/>
                <w:color w:val="000000" w:themeColor="text1"/>
                <w:sz w:val="22"/>
                <w:szCs w:val="22"/>
              </w:rPr>
              <w:t>)</w:t>
            </w:r>
          </w:p>
          <w:p w14:paraId="2FC8D6DF" w14:textId="2054EC3F"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685" w:type="pct"/>
            <w:shd w:val="clear" w:color="auto" w:fill="83CAEB" w:themeFill="accent1" w:themeFillTint="66"/>
          </w:tcPr>
          <w:p w14:paraId="1B9C7187"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Toddler (</w:t>
            </w:r>
            <w:r w:rsidR="00041E43">
              <w:rPr>
                <w:rFonts w:ascii="Times New Roman" w:eastAsia="Times New Roman" w:hAnsi="Times New Roman" w:cs="Times New Roman"/>
                <w:b/>
                <w:bCs/>
                <w:color w:val="000000" w:themeColor="text1"/>
                <w:sz w:val="22"/>
                <w:szCs w:val="22"/>
              </w:rPr>
              <w:t>1 to 3 years</w:t>
            </w:r>
            <w:r>
              <w:rPr>
                <w:rFonts w:ascii="Times New Roman" w:eastAsia="Times New Roman" w:hAnsi="Times New Roman" w:cs="Times New Roman"/>
                <w:b/>
                <w:bCs/>
                <w:color w:val="000000" w:themeColor="text1"/>
                <w:sz w:val="22"/>
                <w:szCs w:val="22"/>
              </w:rPr>
              <w:t>)</w:t>
            </w:r>
          </w:p>
          <w:p w14:paraId="46E7F404" w14:textId="594C571C"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999" w:type="pct"/>
            <w:shd w:val="clear" w:color="auto" w:fill="83CAEB" w:themeFill="accent1" w:themeFillTint="66"/>
          </w:tcPr>
          <w:p w14:paraId="6F757BE3"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Pre-school age (</w:t>
            </w:r>
            <w:r w:rsidR="00041E43">
              <w:rPr>
                <w:rFonts w:ascii="Times New Roman" w:eastAsia="Times New Roman" w:hAnsi="Times New Roman" w:cs="Times New Roman"/>
                <w:b/>
                <w:bCs/>
                <w:color w:val="000000" w:themeColor="text1"/>
                <w:sz w:val="22"/>
                <w:szCs w:val="22"/>
              </w:rPr>
              <w:t>4-5 years</w:t>
            </w:r>
            <w:r>
              <w:rPr>
                <w:rFonts w:ascii="Times New Roman" w:eastAsia="Times New Roman" w:hAnsi="Times New Roman" w:cs="Times New Roman"/>
                <w:b/>
                <w:bCs/>
                <w:color w:val="000000" w:themeColor="text1"/>
                <w:sz w:val="22"/>
                <w:szCs w:val="22"/>
              </w:rPr>
              <w:t>)</w:t>
            </w:r>
          </w:p>
          <w:p w14:paraId="4B891079" w14:textId="00DC4704"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r>
      <w:tr w:rsidR="001532D0" w14:paraId="63980F98" w14:textId="77777777" w:rsidTr="001245B7">
        <w:trPr>
          <w:trHeight w:val="285"/>
        </w:trPr>
        <w:tc>
          <w:tcPr>
            <w:tcW w:w="1868" w:type="pct"/>
            <w:shd w:val="clear" w:color="auto" w:fill="C1E4F5" w:themeFill="accent1" w:themeFillTint="33"/>
            <w:tcMar>
              <w:left w:w="108" w:type="dxa"/>
              <w:right w:w="108" w:type="dxa"/>
            </w:tcMar>
            <w:vAlign w:val="center"/>
          </w:tcPr>
          <w:p w14:paraId="691486D2" w14:textId="465437FE" w:rsidR="001532D0"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Unw</w:t>
            </w:r>
            <w:r w:rsidR="001532D0" w:rsidRPr="001245B7">
              <w:rPr>
                <w:rFonts w:ascii="Times New Roman" w:eastAsia="Times New Roman" w:hAnsi="Times New Roman" w:cs="Times New Roman"/>
                <w:i/>
                <w:iCs/>
                <w:color w:val="000000" w:themeColor="text1"/>
                <w:sz w:val="22"/>
                <w:szCs w:val="22"/>
              </w:rPr>
              <w:t>eighted</w:t>
            </w:r>
            <w:r w:rsidRPr="001245B7">
              <w:rPr>
                <w:rFonts w:ascii="Times New Roman" w:eastAsia="Times New Roman" w:hAnsi="Times New Roman" w:cs="Times New Roman"/>
                <w:i/>
                <w:iCs/>
                <w:color w:val="000000" w:themeColor="text1"/>
                <w:sz w:val="22"/>
                <w:szCs w:val="22"/>
              </w:rPr>
              <w:t xml:space="preserve"> N</w:t>
            </w:r>
          </w:p>
        </w:tc>
        <w:tc>
          <w:tcPr>
            <w:tcW w:w="655" w:type="pct"/>
            <w:shd w:val="clear" w:color="auto" w:fill="C1E4F5" w:themeFill="accent1" w:themeFillTint="33"/>
            <w:tcMar>
              <w:left w:w="108" w:type="dxa"/>
              <w:right w:w="108" w:type="dxa"/>
            </w:tcMar>
            <w:vAlign w:val="center"/>
          </w:tcPr>
          <w:p w14:paraId="53851CC0" w14:textId="692113AF" w:rsidR="001532D0" w:rsidRPr="001245B7" w:rsidRDefault="00CE21A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2395</w:t>
            </w:r>
          </w:p>
        </w:tc>
        <w:tc>
          <w:tcPr>
            <w:tcW w:w="793" w:type="pct"/>
            <w:shd w:val="clear" w:color="auto" w:fill="C1E4F5" w:themeFill="accent1" w:themeFillTint="33"/>
          </w:tcPr>
          <w:p w14:paraId="34ACD242" w14:textId="2B0F91F0"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256</w:t>
            </w:r>
          </w:p>
        </w:tc>
        <w:tc>
          <w:tcPr>
            <w:tcW w:w="685" w:type="pct"/>
            <w:shd w:val="clear" w:color="auto" w:fill="C1E4F5" w:themeFill="accent1" w:themeFillTint="33"/>
          </w:tcPr>
          <w:p w14:paraId="650B0604" w14:textId="2C6D4916"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1092</w:t>
            </w:r>
          </w:p>
        </w:tc>
        <w:tc>
          <w:tcPr>
            <w:tcW w:w="999" w:type="pct"/>
            <w:shd w:val="clear" w:color="auto" w:fill="C1E4F5" w:themeFill="accent1" w:themeFillTint="33"/>
          </w:tcPr>
          <w:p w14:paraId="72F2B1B3" w14:textId="1E4D4A27"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1047</w:t>
            </w:r>
          </w:p>
        </w:tc>
      </w:tr>
      <w:tr w:rsidR="002463AA" w14:paraId="17A44AD0" w14:textId="77777777" w:rsidTr="001245B7">
        <w:trPr>
          <w:trHeight w:val="285"/>
        </w:trPr>
        <w:tc>
          <w:tcPr>
            <w:tcW w:w="1868" w:type="pct"/>
            <w:shd w:val="clear" w:color="auto" w:fill="C1E4F5" w:themeFill="accent1" w:themeFillTint="33"/>
            <w:tcMar>
              <w:left w:w="108" w:type="dxa"/>
              <w:right w:w="108" w:type="dxa"/>
            </w:tcMar>
            <w:vAlign w:val="center"/>
          </w:tcPr>
          <w:p w14:paraId="43E8DB00" w14:textId="2375EC4A" w:rsidR="002463AA"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Weighted N</w:t>
            </w:r>
          </w:p>
        </w:tc>
        <w:tc>
          <w:tcPr>
            <w:tcW w:w="655" w:type="pct"/>
            <w:shd w:val="clear" w:color="auto" w:fill="C1E4F5" w:themeFill="accent1" w:themeFillTint="33"/>
            <w:tcMar>
              <w:left w:w="108" w:type="dxa"/>
              <w:right w:w="108" w:type="dxa"/>
            </w:tcMar>
            <w:vAlign w:val="center"/>
          </w:tcPr>
          <w:p w14:paraId="5726695D" w14:textId="6A7B02EA" w:rsidR="002463AA" w:rsidRPr="001245B7" w:rsidRDefault="00DA493A"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233</w:t>
            </w:r>
            <w:r w:rsidR="00C81B10" w:rsidRPr="001245B7">
              <w:rPr>
                <w:rFonts w:ascii="Times New Roman" w:eastAsia="Times New Roman" w:hAnsi="Times New Roman" w:cs="Times New Roman"/>
                <w:color w:val="000000" w:themeColor="text1"/>
                <w:sz w:val="22"/>
                <w:szCs w:val="22"/>
              </w:rPr>
              <w:t>5</w:t>
            </w:r>
          </w:p>
        </w:tc>
        <w:tc>
          <w:tcPr>
            <w:tcW w:w="793" w:type="pct"/>
            <w:shd w:val="clear" w:color="auto" w:fill="C1E4F5" w:themeFill="accent1" w:themeFillTint="33"/>
          </w:tcPr>
          <w:p w14:paraId="77A4F0DE" w14:textId="3161371E"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244</w:t>
            </w:r>
          </w:p>
        </w:tc>
        <w:tc>
          <w:tcPr>
            <w:tcW w:w="685" w:type="pct"/>
            <w:shd w:val="clear" w:color="auto" w:fill="C1E4F5" w:themeFill="accent1" w:themeFillTint="33"/>
          </w:tcPr>
          <w:p w14:paraId="0DB97DEC" w14:textId="0C2B1C61"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1069</w:t>
            </w:r>
          </w:p>
        </w:tc>
        <w:tc>
          <w:tcPr>
            <w:tcW w:w="999" w:type="pct"/>
            <w:shd w:val="clear" w:color="auto" w:fill="C1E4F5" w:themeFill="accent1" w:themeFillTint="33"/>
          </w:tcPr>
          <w:p w14:paraId="20207139" w14:textId="7BC2DE78"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1022</w:t>
            </w:r>
          </w:p>
        </w:tc>
      </w:tr>
      <w:tr w:rsidR="009A0206" w14:paraId="11757151" w14:textId="7A01B180" w:rsidTr="001245B7">
        <w:trPr>
          <w:trHeight w:val="285"/>
        </w:trPr>
        <w:tc>
          <w:tcPr>
            <w:tcW w:w="1868" w:type="pct"/>
            <w:tcMar>
              <w:left w:w="108" w:type="dxa"/>
              <w:right w:w="108" w:type="dxa"/>
            </w:tcMar>
            <w:vAlign w:val="center"/>
          </w:tcPr>
          <w:p w14:paraId="07F862BF" w14:textId="35A6AFD8" w:rsidR="009A0206" w:rsidRDefault="002463AA" w:rsidP="3542E025">
            <w:pPr>
              <w:spacing w:after="0"/>
            </w:pPr>
            <w:r w:rsidRPr="001245B7">
              <w:rPr>
                <w:rFonts w:ascii="Times New Roman" w:eastAsia="Times New Roman" w:hAnsi="Times New Roman" w:cs="Times New Roman"/>
                <w:b/>
                <w:bCs/>
                <w:sz w:val="22"/>
                <w:szCs w:val="22"/>
              </w:rPr>
              <w:t xml:space="preserve">Age of children, </w:t>
            </w:r>
            <w:r w:rsidRPr="001245B7">
              <w:rPr>
                <w:rFonts w:ascii="Times New Roman" w:eastAsia="Times New Roman" w:hAnsi="Times New Roman" w:cs="Times New Roman"/>
                <w:sz w:val="22"/>
                <w:szCs w:val="22"/>
              </w:rPr>
              <w:t>n (%)</w:t>
            </w:r>
          </w:p>
        </w:tc>
        <w:tc>
          <w:tcPr>
            <w:tcW w:w="655" w:type="pct"/>
            <w:tcMar>
              <w:left w:w="108" w:type="dxa"/>
              <w:right w:w="108" w:type="dxa"/>
            </w:tcMar>
            <w:vAlign w:val="center"/>
          </w:tcPr>
          <w:p w14:paraId="10AB424B" w14:textId="5874EE89" w:rsidR="009A0206" w:rsidRDefault="009A0206" w:rsidP="00D41148">
            <w:pPr>
              <w:spacing w:after="0"/>
              <w:jc w:val="center"/>
            </w:pPr>
          </w:p>
        </w:tc>
        <w:tc>
          <w:tcPr>
            <w:tcW w:w="793" w:type="pct"/>
          </w:tcPr>
          <w:p w14:paraId="4637A78B" w14:textId="3B3019E0"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10.4</w:t>
            </w:r>
          </w:p>
        </w:tc>
        <w:tc>
          <w:tcPr>
            <w:tcW w:w="685" w:type="pct"/>
          </w:tcPr>
          <w:p w14:paraId="6301407F" w14:textId="77E6DC28"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45.8</w:t>
            </w:r>
          </w:p>
        </w:tc>
        <w:tc>
          <w:tcPr>
            <w:tcW w:w="999" w:type="pct"/>
          </w:tcPr>
          <w:p w14:paraId="2E0378A2" w14:textId="716D76E1"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43.8</w:t>
            </w:r>
          </w:p>
        </w:tc>
      </w:tr>
      <w:tr w:rsidR="009A0206" w14:paraId="7F0A4DC3" w14:textId="2F934196" w:rsidTr="001245B7">
        <w:trPr>
          <w:trHeight w:val="375"/>
        </w:trPr>
        <w:tc>
          <w:tcPr>
            <w:tcW w:w="1868" w:type="pct"/>
            <w:tcMar>
              <w:left w:w="108" w:type="dxa"/>
              <w:right w:w="108" w:type="dxa"/>
            </w:tcMar>
            <w:vAlign w:val="center"/>
          </w:tcPr>
          <w:p w14:paraId="7980CB0D" w14:textId="5A7465CF" w:rsidR="009A0206" w:rsidRDefault="009A0206" w:rsidP="3542E025">
            <w:pPr>
              <w:spacing w:after="0"/>
            </w:pPr>
            <w:r w:rsidRPr="3542E025">
              <w:rPr>
                <w:rFonts w:ascii="Times New Roman" w:eastAsia="Times New Roman" w:hAnsi="Times New Roman" w:cs="Times New Roman"/>
                <w:b/>
                <w:bCs/>
                <w:sz w:val="22"/>
                <w:szCs w:val="22"/>
              </w:rPr>
              <w:t>Sex</w:t>
            </w:r>
          </w:p>
        </w:tc>
        <w:tc>
          <w:tcPr>
            <w:tcW w:w="655" w:type="pct"/>
            <w:tcMar>
              <w:left w:w="108" w:type="dxa"/>
              <w:right w:w="108" w:type="dxa"/>
            </w:tcMar>
            <w:vAlign w:val="center"/>
          </w:tcPr>
          <w:p w14:paraId="280AAEA5" w14:textId="3627E041" w:rsidR="009A0206" w:rsidRPr="001245B7" w:rsidRDefault="009A0206" w:rsidP="001245B7">
            <w:pPr>
              <w:spacing w:after="0"/>
              <w:jc w:val="center"/>
              <w:rPr>
                <w:rFonts w:ascii="Times New Roman" w:eastAsia="Times New Roman" w:hAnsi="Times New Roman" w:cs="Times New Roman"/>
                <w:sz w:val="22"/>
                <w:szCs w:val="22"/>
              </w:rPr>
            </w:pPr>
          </w:p>
        </w:tc>
        <w:tc>
          <w:tcPr>
            <w:tcW w:w="793" w:type="pct"/>
          </w:tcPr>
          <w:p w14:paraId="239E0D15"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685" w:type="pct"/>
          </w:tcPr>
          <w:p w14:paraId="6DACAA33"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999" w:type="pct"/>
          </w:tcPr>
          <w:p w14:paraId="3F47DAEE" w14:textId="4FC257BC" w:rsidR="009A0206" w:rsidRPr="001245B7" w:rsidRDefault="009A0206" w:rsidP="001245B7">
            <w:pPr>
              <w:spacing w:after="0"/>
              <w:jc w:val="center"/>
              <w:rPr>
                <w:rFonts w:ascii="Times New Roman" w:eastAsia="Times New Roman" w:hAnsi="Times New Roman" w:cs="Times New Roman"/>
                <w:sz w:val="22"/>
                <w:szCs w:val="22"/>
              </w:rPr>
            </w:pPr>
          </w:p>
        </w:tc>
      </w:tr>
      <w:tr w:rsidR="00D41148" w14:paraId="7631AD30" w14:textId="520CADA2" w:rsidTr="001245B7">
        <w:trPr>
          <w:trHeight w:val="285"/>
        </w:trPr>
        <w:tc>
          <w:tcPr>
            <w:tcW w:w="1868" w:type="pct"/>
            <w:tcMar>
              <w:left w:w="108" w:type="dxa"/>
              <w:right w:w="108" w:type="dxa"/>
            </w:tcMar>
            <w:vAlign w:val="center"/>
          </w:tcPr>
          <w:p w14:paraId="3FAE89D4" w14:textId="677CC253" w:rsidR="00D41148" w:rsidRDefault="00D41148" w:rsidP="00D41148">
            <w:pPr>
              <w:spacing w:after="0"/>
            </w:pPr>
            <w:r w:rsidRPr="3542E025">
              <w:rPr>
                <w:rFonts w:ascii="Times New Roman" w:eastAsia="Times New Roman" w:hAnsi="Times New Roman" w:cs="Times New Roman"/>
                <w:sz w:val="22"/>
                <w:szCs w:val="22"/>
              </w:rPr>
              <w:t xml:space="preserve">  Male</w:t>
            </w:r>
          </w:p>
        </w:tc>
        <w:tc>
          <w:tcPr>
            <w:tcW w:w="655" w:type="pct"/>
            <w:tcMar>
              <w:left w:w="108" w:type="dxa"/>
              <w:right w:w="108" w:type="dxa"/>
            </w:tcMar>
            <w:vAlign w:val="center"/>
          </w:tcPr>
          <w:p w14:paraId="7600222C" w14:textId="2B90034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51.5</w:t>
            </w:r>
          </w:p>
        </w:tc>
        <w:tc>
          <w:tcPr>
            <w:tcW w:w="793" w:type="pct"/>
            <w:vAlign w:val="center"/>
          </w:tcPr>
          <w:p w14:paraId="5D96D209" w14:textId="1229C864"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52.6</w:t>
            </w:r>
          </w:p>
        </w:tc>
        <w:tc>
          <w:tcPr>
            <w:tcW w:w="685" w:type="pct"/>
            <w:vAlign w:val="center"/>
          </w:tcPr>
          <w:p w14:paraId="2D4526F6" w14:textId="67F94EBC"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51.4</w:t>
            </w:r>
          </w:p>
        </w:tc>
        <w:tc>
          <w:tcPr>
            <w:tcW w:w="999" w:type="pct"/>
            <w:vAlign w:val="center"/>
          </w:tcPr>
          <w:p w14:paraId="4B6DFCC3" w14:textId="624E7B28"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51.3</w:t>
            </w:r>
          </w:p>
        </w:tc>
      </w:tr>
      <w:tr w:rsidR="00D41148" w14:paraId="2E284E4E" w14:textId="5A813C5F" w:rsidTr="001245B7">
        <w:trPr>
          <w:trHeight w:val="285"/>
        </w:trPr>
        <w:tc>
          <w:tcPr>
            <w:tcW w:w="1868" w:type="pct"/>
            <w:tcMar>
              <w:left w:w="108" w:type="dxa"/>
              <w:right w:w="108" w:type="dxa"/>
            </w:tcMar>
            <w:vAlign w:val="center"/>
          </w:tcPr>
          <w:p w14:paraId="053F0A0B" w14:textId="64008F37" w:rsidR="00D41148" w:rsidRDefault="00D41148" w:rsidP="00D41148">
            <w:pPr>
              <w:spacing w:after="0"/>
            </w:pPr>
            <w:r w:rsidRPr="3542E025">
              <w:rPr>
                <w:rFonts w:ascii="Times New Roman" w:eastAsia="Times New Roman" w:hAnsi="Times New Roman" w:cs="Times New Roman"/>
                <w:sz w:val="22"/>
                <w:szCs w:val="22"/>
              </w:rPr>
              <w:t xml:space="preserve">  Female</w:t>
            </w:r>
          </w:p>
        </w:tc>
        <w:tc>
          <w:tcPr>
            <w:tcW w:w="655" w:type="pct"/>
            <w:tcMar>
              <w:left w:w="108" w:type="dxa"/>
              <w:right w:w="108" w:type="dxa"/>
            </w:tcMar>
            <w:vAlign w:val="center"/>
          </w:tcPr>
          <w:p w14:paraId="07AC9FFD" w14:textId="4EDA88F1"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48.5</w:t>
            </w:r>
          </w:p>
        </w:tc>
        <w:tc>
          <w:tcPr>
            <w:tcW w:w="793" w:type="pct"/>
            <w:vAlign w:val="center"/>
          </w:tcPr>
          <w:p w14:paraId="2EEA0C14" w14:textId="63F3144D"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47.4</w:t>
            </w:r>
          </w:p>
        </w:tc>
        <w:tc>
          <w:tcPr>
            <w:tcW w:w="685" w:type="pct"/>
            <w:vAlign w:val="center"/>
          </w:tcPr>
          <w:p w14:paraId="5DFBAFDD" w14:textId="7F5EC6E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48.6</w:t>
            </w:r>
          </w:p>
        </w:tc>
        <w:tc>
          <w:tcPr>
            <w:tcW w:w="999" w:type="pct"/>
            <w:vAlign w:val="center"/>
          </w:tcPr>
          <w:p w14:paraId="2AF5DD55" w14:textId="72019290"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48.7</w:t>
            </w:r>
          </w:p>
        </w:tc>
      </w:tr>
      <w:tr w:rsidR="00D41148" w14:paraId="277471A0" w14:textId="1337FCAA" w:rsidTr="001245B7">
        <w:trPr>
          <w:trHeight w:val="285"/>
        </w:trPr>
        <w:tc>
          <w:tcPr>
            <w:tcW w:w="1868" w:type="pct"/>
            <w:tcMar>
              <w:left w:w="108" w:type="dxa"/>
              <w:right w:w="108" w:type="dxa"/>
            </w:tcMar>
            <w:vAlign w:val="center"/>
          </w:tcPr>
          <w:p w14:paraId="333FB373" w14:textId="1450210B" w:rsidR="00D41148" w:rsidRDefault="00D41148" w:rsidP="00D41148">
            <w:pPr>
              <w:spacing w:after="0"/>
            </w:pPr>
            <w:r w:rsidRPr="3542E025">
              <w:rPr>
                <w:rFonts w:ascii="Times New Roman" w:eastAsia="Times New Roman" w:hAnsi="Times New Roman" w:cs="Times New Roman"/>
                <w:b/>
                <w:bCs/>
                <w:sz w:val="22"/>
                <w:szCs w:val="22"/>
              </w:rPr>
              <w:t>Ecological region</w:t>
            </w:r>
          </w:p>
        </w:tc>
        <w:tc>
          <w:tcPr>
            <w:tcW w:w="655" w:type="pct"/>
            <w:tcMar>
              <w:left w:w="108" w:type="dxa"/>
              <w:right w:w="108" w:type="dxa"/>
            </w:tcMar>
            <w:vAlign w:val="center"/>
          </w:tcPr>
          <w:p w14:paraId="618CAAA2" w14:textId="1E357207"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768F0BEB" w14:textId="03642CA5"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8E8AD8E" w14:textId="35116EF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65E4C9DE" w14:textId="78DAB5F8"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E7B23C4" w14:textId="5CFD46C9" w:rsidTr="001245B7">
        <w:trPr>
          <w:trHeight w:val="285"/>
        </w:trPr>
        <w:tc>
          <w:tcPr>
            <w:tcW w:w="1868" w:type="pct"/>
            <w:tcMar>
              <w:left w:w="108" w:type="dxa"/>
              <w:right w:w="108" w:type="dxa"/>
            </w:tcMar>
            <w:vAlign w:val="center"/>
          </w:tcPr>
          <w:p w14:paraId="785026F6" w14:textId="61DD527E" w:rsidR="00D41148" w:rsidRDefault="00D41148" w:rsidP="00D41148">
            <w:pPr>
              <w:spacing w:after="0"/>
            </w:pPr>
            <w:r w:rsidRPr="3542E025">
              <w:rPr>
                <w:rFonts w:ascii="Times New Roman" w:eastAsia="Times New Roman" w:hAnsi="Times New Roman" w:cs="Times New Roman"/>
                <w:sz w:val="22"/>
                <w:szCs w:val="22"/>
              </w:rPr>
              <w:t xml:space="preserve"> Mountain</w:t>
            </w:r>
          </w:p>
        </w:tc>
        <w:tc>
          <w:tcPr>
            <w:tcW w:w="655" w:type="pct"/>
            <w:tcMar>
              <w:left w:w="108" w:type="dxa"/>
              <w:right w:w="108" w:type="dxa"/>
            </w:tcMar>
            <w:vAlign w:val="center"/>
          </w:tcPr>
          <w:p w14:paraId="4420D0B7" w14:textId="30C470B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793" w:type="pct"/>
            <w:vAlign w:val="center"/>
          </w:tcPr>
          <w:p w14:paraId="0A1C2CD8" w14:textId="2F9317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685" w:type="pct"/>
            <w:vAlign w:val="center"/>
          </w:tcPr>
          <w:p w14:paraId="45D081FA" w14:textId="38EB7F6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999" w:type="pct"/>
            <w:vAlign w:val="center"/>
          </w:tcPr>
          <w:p w14:paraId="7B917099" w14:textId="3D830BD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r>
      <w:tr w:rsidR="00D41148" w14:paraId="36DA20A9" w14:textId="1C74D842" w:rsidTr="001245B7">
        <w:trPr>
          <w:trHeight w:val="285"/>
        </w:trPr>
        <w:tc>
          <w:tcPr>
            <w:tcW w:w="1868" w:type="pct"/>
            <w:tcMar>
              <w:left w:w="108" w:type="dxa"/>
              <w:right w:w="108" w:type="dxa"/>
            </w:tcMar>
            <w:vAlign w:val="center"/>
          </w:tcPr>
          <w:p w14:paraId="19B2EC8F" w14:textId="1EE0F43E" w:rsidR="00D41148" w:rsidRDefault="00D41148" w:rsidP="00D41148">
            <w:pPr>
              <w:spacing w:after="0"/>
            </w:pPr>
            <w:r w:rsidRPr="3542E025">
              <w:rPr>
                <w:rFonts w:ascii="Times New Roman" w:eastAsia="Times New Roman" w:hAnsi="Times New Roman" w:cs="Times New Roman"/>
                <w:sz w:val="22"/>
                <w:szCs w:val="22"/>
              </w:rPr>
              <w:t xml:space="preserve"> Hill</w:t>
            </w:r>
          </w:p>
        </w:tc>
        <w:tc>
          <w:tcPr>
            <w:tcW w:w="655" w:type="pct"/>
            <w:tcMar>
              <w:left w:w="108" w:type="dxa"/>
              <w:right w:w="108" w:type="dxa"/>
            </w:tcMar>
            <w:vAlign w:val="center"/>
          </w:tcPr>
          <w:p w14:paraId="40F9FF55" w14:textId="7B2453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c>
          <w:tcPr>
            <w:tcW w:w="793" w:type="pct"/>
            <w:vAlign w:val="center"/>
          </w:tcPr>
          <w:p w14:paraId="6C047A2C" w14:textId="7410B3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41.7</w:t>
            </w:r>
          </w:p>
        </w:tc>
        <w:tc>
          <w:tcPr>
            <w:tcW w:w="685" w:type="pct"/>
            <w:vAlign w:val="center"/>
          </w:tcPr>
          <w:p w14:paraId="7BCFBD9D" w14:textId="3FD382A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34.4</w:t>
            </w:r>
          </w:p>
        </w:tc>
        <w:tc>
          <w:tcPr>
            <w:tcW w:w="999" w:type="pct"/>
            <w:vAlign w:val="center"/>
          </w:tcPr>
          <w:p w14:paraId="49992A47" w14:textId="30494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34.7</w:t>
            </w:r>
          </w:p>
        </w:tc>
      </w:tr>
      <w:tr w:rsidR="00D41148" w14:paraId="0AA220CF" w14:textId="23915175" w:rsidTr="001245B7">
        <w:trPr>
          <w:trHeight w:val="285"/>
        </w:trPr>
        <w:tc>
          <w:tcPr>
            <w:tcW w:w="1868" w:type="pct"/>
            <w:tcMar>
              <w:left w:w="108" w:type="dxa"/>
              <w:right w:w="108" w:type="dxa"/>
            </w:tcMar>
            <w:vAlign w:val="center"/>
          </w:tcPr>
          <w:p w14:paraId="133E844D" w14:textId="34116599" w:rsidR="00D41148" w:rsidRDefault="00D41148" w:rsidP="00D41148">
            <w:pPr>
              <w:spacing w:after="0"/>
            </w:pPr>
            <w:r w:rsidRPr="3542E025">
              <w:rPr>
                <w:rFonts w:ascii="Times New Roman" w:eastAsia="Times New Roman" w:hAnsi="Times New Roman" w:cs="Times New Roman"/>
                <w:sz w:val="22"/>
                <w:szCs w:val="22"/>
              </w:rPr>
              <w:t xml:space="preserve"> Terai</w:t>
            </w:r>
          </w:p>
        </w:tc>
        <w:tc>
          <w:tcPr>
            <w:tcW w:w="655" w:type="pct"/>
            <w:tcMar>
              <w:left w:w="108" w:type="dxa"/>
              <w:right w:w="108" w:type="dxa"/>
            </w:tcMar>
            <w:vAlign w:val="center"/>
          </w:tcPr>
          <w:p w14:paraId="4F9B307F" w14:textId="3B95D32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59.1</w:t>
            </w:r>
          </w:p>
        </w:tc>
        <w:tc>
          <w:tcPr>
            <w:tcW w:w="793" w:type="pct"/>
            <w:vAlign w:val="center"/>
          </w:tcPr>
          <w:p w14:paraId="3FE59386" w14:textId="26F4442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52.7</w:t>
            </w:r>
          </w:p>
        </w:tc>
        <w:tc>
          <w:tcPr>
            <w:tcW w:w="685" w:type="pct"/>
            <w:vAlign w:val="center"/>
          </w:tcPr>
          <w:p w14:paraId="630DFE2F" w14:textId="03E6690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60</w:t>
            </w:r>
          </w:p>
        </w:tc>
        <w:tc>
          <w:tcPr>
            <w:tcW w:w="999" w:type="pct"/>
            <w:vAlign w:val="center"/>
          </w:tcPr>
          <w:p w14:paraId="18EEC681" w14:textId="3958E10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59.8</w:t>
            </w:r>
          </w:p>
        </w:tc>
      </w:tr>
      <w:tr w:rsidR="00D41148" w14:paraId="680D6496" w14:textId="652F1064" w:rsidTr="001245B7">
        <w:trPr>
          <w:trHeight w:val="285"/>
        </w:trPr>
        <w:tc>
          <w:tcPr>
            <w:tcW w:w="1868" w:type="pct"/>
            <w:tcMar>
              <w:left w:w="108" w:type="dxa"/>
              <w:right w:w="108" w:type="dxa"/>
            </w:tcMar>
            <w:vAlign w:val="center"/>
          </w:tcPr>
          <w:p w14:paraId="1C4499F9" w14:textId="7DD19764" w:rsidR="00D41148" w:rsidRDefault="00D41148" w:rsidP="00D41148">
            <w:pPr>
              <w:spacing w:after="0"/>
            </w:pPr>
            <w:r w:rsidRPr="3542E025">
              <w:rPr>
                <w:rFonts w:ascii="Times New Roman" w:eastAsia="Times New Roman" w:hAnsi="Times New Roman" w:cs="Times New Roman"/>
                <w:b/>
                <w:bCs/>
                <w:sz w:val="22"/>
                <w:szCs w:val="22"/>
              </w:rPr>
              <w:t>Type of place of residence</w:t>
            </w:r>
          </w:p>
        </w:tc>
        <w:tc>
          <w:tcPr>
            <w:tcW w:w="655" w:type="pct"/>
            <w:tcMar>
              <w:left w:w="108" w:type="dxa"/>
              <w:right w:w="108" w:type="dxa"/>
            </w:tcMar>
            <w:vAlign w:val="center"/>
          </w:tcPr>
          <w:p w14:paraId="292ACAD7" w14:textId="7983ECCB"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467D9C4" w14:textId="552011C5"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7798BC24" w14:textId="4A568D4E"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994B800" w14:textId="7577C1E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52A8B66" w14:textId="4249A2B3" w:rsidTr="001245B7">
        <w:trPr>
          <w:trHeight w:val="285"/>
        </w:trPr>
        <w:tc>
          <w:tcPr>
            <w:tcW w:w="1868" w:type="pct"/>
            <w:tcMar>
              <w:left w:w="108" w:type="dxa"/>
              <w:right w:w="108" w:type="dxa"/>
            </w:tcMar>
            <w:vAlign w:val="center"/>
          </w:tcPr>
          <w:p w14:paraId="65E6881B" w14:textId="0BDD7148" w:rsidR="00D41148" w:rsidRDefault="00D41148" w:rsidP="00D41148">
            <w:pPr>
              <w:spacing w:after="0"/>
            </w:pPr>
            <w:r w:rsidRPr="3542E025">
              <w:rPr>
                <w:rFonts w:ascii="Times New Roman" w:eastAsia="Times New Roman" w:hAnsi="Times New Roman" w:cs="Times New Roman"/>
                <w:sz w:val="22"/>
                <w:szCs w:val="22"/>
              </w:rPr>
              <w:t xml:space="preserve"> Urban</w:t>
            </w:r>
          </w:p>
        </w:tc>
        <w:tc>
          <w:tcPr>
            <w:tcW w:w="655" w:type="pct"/>
            <w:tcMar>
              <w:left w:w="108" w:type="dxa"/>
              <w:right w:w="108" w:type="dxa"/>
            </w:tcMar>
            <w:vAlign w:val="center"/>
          </w:tcPr>
          <w:p w14:paraId="29208CA3" w14:textId="6CA9C19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64.3</w:t>
            </w:r>
          </w:p>
        </w:tc>
        <w:tc>
          <w:tcPr>
            <w:tcW w:w="793" w:type="pct"/>
            <w:vAlign w:val="center"/>
          </w:tcPr>
          <w:p w14:paraId="342DB93E" w14:textId="68CED9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63.1</w:t>
            </w:r>
          </w:p>
        </w:tc>
        <w:tc>
          <w:tcPr>
            <w:tcW w:w="685" w:type="pct"/>
            <w:vAlign w:val="center"/>
          </w:tcPr>
          <w:p w14:paraId="1B8C8F78" w14:textId="6288D8F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64.2</w:t>
            </w:r>
          </w:p>
        </w:tc>
        <w:tc>
          <w:tcPr>
            <w:tcW w:w="999" w:type="pct"/>
            <w:vAlign w:val="center"/>
          </w:tcPr>
          <w:p w14:paraId="1DF37EA0" w14:textId="36F841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64.7</w:t>
            </w:r>
          </w:p>
        </w:tc>
      </w:tr>
      <w:tr w:rsidR="00D41148" w14:paraId="2621557B" w14:textId="537BD7A2" w:rsidTr="001245B7">
        <w:trPr>
          <w:trHeight w:val="285"/>
        </w:trPr>
        <w:tc>
          <w:tcPr>
            <w:tcW w:w="1868" w:type="pct"/>
            <w:tcMar>
              <w:left w:w="108" w:type="dxa"/>
              <w:right w:w="108" w:type="dxa"/>
            </w:tcMar>
            <w:vAlign w:val="center"/>
          </w:tcPr>
          <w:p w14:paraId="239D572F" w14:textId="6DF2DD36" w:rsidR="00D41148" w:rsidRDefault="00D41148" w:rsidP="00D41148">
            <w:pPr>
              <w:spacing w:after="0"/>
            </w:pPr>
            <w:r w:rsidRPr="3542E025">
              <w:rPr>
                <w:rFonts w:ascii="Times New Roman" w:eastAsia="Times New Roman" w:hAnsi="Times New Roman" w:cs="Times New Roman"/>
                <w:sz w:val="22"/>
                <w:szCs w:val="22"/>
              </w:rPr>
              <w:t xml:space="preserve"> Rural</w:t>
            </w:r>
          </w:p>
        </w:tc>
        <w:tc>
          <w:tcPr>
            <w:tcW w:w="655" w:type="pct"/>
            <w:tcMar>
              <w:left w:w="108" w:type="dxa"/>
              <w:right w:w="108" w:type="dxa"/>
            </w:tcMar>
            <w:vAlign w:val="center"/>
          </w:tcPr>
          <w:p w14:paraId="547E2C4B" w14:textId="477414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793" w:type="pct"/>
            <w:vAlign w:val="center"/>
          </w:tcPr>
          <w:p w14:paraId="2B401B23" w14:textId="67D0924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36.9</w:t>
            </w:r>
          </w:p>
        </w:tc>
        <w:tc>
          <w:tcPr>
            <w:tcW w:w="685" w:type="pct"/>
            <w:vAlign w:val="center"/>
          </w:tcPr>
          <w:p w14:paraId="68FBA606" w14:textId="4788669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35.8</w:t>
            </w:r>
          </w:p>
        </w:tc>
        <w:tc>
          <w:tcPr>
            <w:tcW w:w="999" w:type="pct"/>
            <w:vAlign w:val="center"/>
          </w:tcPr>
          <w:p w14:paraId="510C315A" w14:textId="56D47C8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r>
      <w:tr w:rsidR="00D41148" w14:paraId="4DE7A58E" w14:textId="31CC7214" w:rsidTr="001245B7">
        <w:trPr>
          <w:trHeight w:val="285"/>
        </w:trPr>
        <w:tc>
          <w:tcPr>
            <w:tcW w:w="1868" w:type="pct"/>
            <w:tcMar>
              <w:left w:w="108" w:type="dxa"/>
              <w:right w:w="108" w:type="dxa"/>
            </w:tcMar>
            <w:vAlign w:val="center"/>
          </w:tcPr>
          <w:p w14:paraId="524CD2F9" w14:textId="774014BD" w:rsidR="00D41148" w:rsidRDefault="00D41148" w:rsidP="00D41148">
            <w:pPr>
              <w:spacing w:after="0"/>
            </w:pPr>
            <w:r w:rsidRPr="3542E025">
              <w:rPr>
                <w:rFonts w:ascii="Times New Roman" w:eastAsia="Times New Roman" w:hAnsi="Times New Roman" w:cs="Times New Roman"/>
                <w:b/>
                <w:bCs/>
                <w:sz w:val="22"/>
                <w:szCs w:val="22"/>
              </w:rPr>
              <w:t>Province</w:t>
            </w:r>
          </w:p>
        </w:tc>
        <w:tc>
          <w:tcPr>
            <w:tcW w:w="655" w:type="pct"/>
            <w:tcMar>
              <w:left w:w="108" w:type="dxa"/>
              <w:right w:w="108" w:type="dxa"/>
            </w:tcMar>
            <w:vAlign w:val="center"/>
          </w:tcPr>
          <w:p w14:paraId="0A89CEE6" w14:textId="0E568939"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CF540BA" w14:textId="28DAFC24"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2CFEF6B7" w14:textId="7407BFE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0B412849" w14:textId="6859DE0D"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77B1E1A" w14:textId="01697A8B" w:rsidTr="001245B7">
        <w:trPr>
          <w:trHeight w:val="285"/>
        </w:trPr>
        <w:tc>
          <w:tcPr>
            <w:tcW w:w="1868" w:type="pct"/>
            <w:tcMar>
              <w:left w:w="108" w:type="dxa"/>
              <w:right w:w="108" w:type="dxa"/>
            </w:tcMar>
            <w:vAlign w:val="center"/>
          </w:tcPr>
          <w:p w14:paraId="2BE074F6" w14:textId="65812030" w:rsidR="00D41148" w:rsidRDefault="00D41148" w:rsidP="00D41148">
            <w:pPr>
              <w:spacing w:after="0"/>
            </w:pPr>
            <w:r w:rsidRPr="3542E025">
              <w:rPr>
                <w:rFonts w:ascii="Times New Roman" w:eastAsia="Times New Roman" w:hAnsi="Times New Roman" w:cs="Times New Roman"/>
                <w:sz w:val="22"/>
                <w:szCs w:val="22"/>
              </w:rPr>
              <w:t xml:space="preserve">  Koshi</w:t>
            </w:r>
          </w:p>
        </w:tc>
        <w:tc>
          <w:tcPr>
            <w:tcW w:w="655" w:type="pct"/>
            <w:tcMar>
              <w:left w:w="108" w:type="dxa"/>
              <w:right w:w="108" w:type="dxa"/>
            </w:tcMar>
            <w:vAlign w:val="center"/>
          </w:tcPr>
          <w:p w14:paraId="0AC639E8" w14:textId="4B34BC8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17.9</w:t>
            </w:r>
          </w:p>
        </w:tc>
        <w:tc>
          <w:tcPr>
            <w:tcW w:w="793" w:type="pct"/>
            <w:vAlign w:val="center"/>
          </w:tcPr>
          <w:p w14:paraId="25401D4F" w14:textId="58EC2E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18.7</w:t>
            </w:r>
          </w:p>
        </w:tc>
        <w:tc>
          <w:tcPr>
            <w:tcW w:w="685" w:type="pct"/>
            <w:vAlign w:val="center"/>
          </w:tcPr>
          <w:p w14:paraId="47BDD3BF" w14:textId="77B63B3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17.2</w:t>
            </w:r>
          </w:p>
        </w:tc>
        <w:tc>
          <w:tcPr>
            <w:tcW w:w="999" w:type="pct"/>
            <w:vAlign w:val="center"/>
          </w:tcPr>
          <w:p w14:paraId="468EC6A4" w14:textId="250A862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r>
      <w:tr w:rsidR="00D41148" w14:paraId="375EB6D0" w14:textId="544BFD5D" w:rsidTr="001245B7">
        <w:trPr>
          <w:trHeight w:val="285"/>
        </w:trPr>
        <w:tc>
          <w:tcPr>
            <w:tcW w:w="1868" w:type="pct"/>
            <w:tcMar>
              <w:left w:w="108" w:type="dxa"/>
              <w:right w:w="108" w:type="dxa"/>
            </w:tcMar>
            <w:vAlign w:val="center"/>
          </w:tcPr>
          <w:p w14:paraId="01D5FA21" w14:textId="5567D0B6" w:rsidR="00D41148" w:rsidRDefault="00D41148" w:rsidP="00D41148">
            <w:pPr>
              <w:spacing w:after="0"/>
            </w:pPr>
            <w:r w:rsidRPr="3542E025">
              <w:rPr>
                <w:rFonts w:ascii="Times New Roman" w:eastAsia="Times New Roman" w:hAnsi="Times New Roman" w:cs="Times New Roman"/>
                <w:sz w:val="22"/>
                <w:szCs w:val="22"/>
              </w:rPr>
              <w:t xml:space="preserve">  Madhesh</w:t>
            </w:r>
          </w:p>
        </w:tc>
        <w:tc>
          <w:tcPr>
            <w:tcW w:w="655" w:type="pct"/>
            <w:tcMar>
              <w:left w:w="108" w:type="dxa"/>
              <w:right w:w="108" w:type="dxa"/>
            </w:tcMar>
            <w:vAlign w:val="center"/>
          </w:tcPr>
          <w:p w14:paraId="2F7F62AD" w14:textId="4130998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26.4</w:t>
            </w:r>
          </w:p>
        </w:tc>
        <w:tc>
          <w:tcPr>
            <w:tcW w:w="793" w:type="pct"/>
            <w:vAlign w:val="center"/>
          </w:tcPr>
          <w:p w14:paraId="658DD3B3" w14:textId="7EA9EFA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685" w:type="pct"/>
            <w:vAlign w:val="center"/>
          </w:tcPr>
          <w:p w14:paraId="3D75ED82" w14:textId="585BEC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27.2</w:t>
            </w:r>
          </w:p>
        </w:tc>
        <w:tc>
          <w:tcPr>
            <w:tcW w:w="999" w:type="pct"/>
            <w:vAlign w:val="center"/>
          </w:tcPr>
          <w:p w14:paraId="0243AE0F" w14:textId="59825D8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r>
      <w:tr w:rsidR="00D41148" w14:paraId="0EA778DF" w14:textId="35BDB36F" w:rsidTr="001245B7">
        <w:trPr>
          <w:trHeight w:val="285"/>
        </w:trPr>
        <w:tc>
          <w:tcPr>
            <w:tcW w:w="1868" w:type="pct"/>
            <w:tcMar>
              <w:left w:w="108" w:type="dxa"/>
              <w:right w:w="108" w:type="dxa"/>
            </w:tcMar>
            <w:vAlign w:val="center"/>
          </w:tcPr>
          <w:p w14:paraId="056F9BE6" w14:textId="6CF371A6" w:rsidR="00D41148" w:rsidRDefault="00D41148" w:rsidP="00D41148">
            <w:pPr>
              <w:spacing w:after="0"/>
            </w:pPr>
            <w:r w:rsidRPr="3542E025">
              <w:rPr>
                <w:rFonts w:ascii="Times New Roman" w:eastAsia="Times New Roman" w:hAnsi="Times New Roman" w:cs="Times New Roman"/>
                <w:sz w:val="22"/>
                <w:szCs w:val="22"/>
              </w:rPr>
              <w:t xml:space="preserve">  Bagmati</w:t>
            </w:r>
          </w:p>
        </w:tc>
        <w:tc>
          <w:tcPr>
            <w:tcW w:w="655" w:type="pct"/>
            <w:tcMar>
              <w:left w:w="108" w:type="dxa"/>
              <w:right w:w="108" w:type="dxa"/>
            </w:tcMar>
            <w:vAlign w:val="center"/>
          </w:tcPr>
          <w:p w14:paraId="69E9980F" w14:textId="007D87E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15.4</w:t>
            </w:r>
          </w:p>
        </w:tc>
        <w:tc>
          <w:tcPr>
            <w:tcW w:w="793" w:type="pct"/>
            <w:vAlign w:val="center"/>
          </w:tcPr>
          <w:p w14:paraId="00C7ACF3" w14:textId="1F30437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685" w:type="pct"/>
            <w:vAlign w:val="center"/>
          </w:tcPr>
          <w:p w14:paraId="43BBB201" w14:textId="1998E33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15.8</w:t>
            </w:r>
          </w:p>
        </w:tc>
        <w:tc>
          <w:tcPr>
            <w:tcW w:w="999" w:type="pct"/>
            <w:vAlign w:val="center"/>
          </w:tcPr>
          <w:p w14:paraId="499989FB" w14:textId="19520E5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13.9</w:t>
            </w:r>
          </w:p>
        </w:tc>
      </w:tr>
      <w:tr w:rsidR="00D41148" w14:paraId="5E38609E" w14:textId="74641DDF" w:rsidTr="001245B7">
        <w:trPr>
          <w:trHeight w:val="285"/>
        </w:trPr>
        <w:tc>
          <w:tcPr>
            <w:tcW w:w="1868" w:type="pct"/>
            <w:tcMar>
              <w:left w:w="108" w:type="dxa"/>
              <w:right w:w="108" w:type="dxa"/>
            </w:tcMar>
            <w:vAlign w:val="center"/>
          </w:tcPr>
          <w:p w14:paraId="351FC7D7" w14:textId="245959F2" w:rsidR="00D41148" w:rsidRDefault="00D41148" w:rsidP="00D41148">
            <w:pPr>
              <w:spacing w:after="0"/>
            </w:pPr>
            <w:r w:rsidRPr="3542E025">
              <w:rPr>
                <w:rFonts w:ascii="Times New Roman" w:eastAsia="Times New Roman" w:hAnsi="Times New Roman" w:cs="Times New Roman"/>
                <w:sz w:val="22"/>
                <w:szCs w:val="22"/>
              </w:rPr>
              <w:t xml:space="preserve">  Gandaki</w:t>
            </w:r>
          </w:p>
        </w:tc>
        <w:tc>
          <w:tcPr>
            <w:tcW w:w="655" w:type="pct"/>
            <w:tcMar>
              <w:left w:w="108" w:type="dxa"/>
              <w:right w:w="108" w:type="dxa"/>
            </w:tcMar>
            <w:vAlign w:val="center"/>
          </w:tcPr>
          <w:p w14:paraId="3AEA0595" w14:textId="6AD3C94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7.2</w:t>
            </w:r>
          </w:p>
        </w:tc>
        <w:tc>
          <w:tcPr>
            <w:tcW w:w="793" w:type="pct"/>
            <w:vAlign w:val="center"/>
          </w:tcPr>
          <w:p w14:paraId="198CC563" w14:textId="08CC4EE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w:t>
            </w:r>
          </w:p>
        </w:tc>
        <w:tc>
          <w:tcPr>
            <w:tcW w:w="685" w:type="pct"/>
            <w:vAlign w:val="center"/>
          </w:tcPr>
          <w:p w14:paraId="423FBEF3" w14:textId="20FB240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999" w:type="pct"/>
            <w:vAlign w:val="center"/>
          </w:tcPr>
          <w:p w14:paraId="3FDAD891" w14:textId="5DA2A2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r>
      <w:tr w:rsidR="00D41148" w14:paraId="5DD52D35" w14:textId="1D2131A3" w:rsidTr="001245B7">
        <w:trPr>
          <w:trHeight w:val="285"/>
        </w:trPr>
        <w:tc>
          <w:tcPr>
            <w:tcW w:w="1868" w:type="pct"/>
            <w:tcMar>
              <w:left w:w="108" w:type="dxa"/>
              <w:right w:w="108" w:type="dxa"/>
            </w:tcMar>
            <w:vAlign w:val="center"/>
          </w:tcPr>
          <w:p w14:paraId="6127C3CC" w14:textId="6D31E04D" w:rsidR="00D41148" w:rsidRDefault="00D41148" w:rsidP="00D41148">
            <w:pPr>
              <w:spacing w:after="0"/>
            </w:pPr>
            <w:r w:rsidRPr="3542E025">
              <w:rPr>
                <w:rFonts w:ascii="Times New Roman" w:eastAsia="Times New Roman" w:hAnsi="Times New Roman" w:cs="Times New Roman"/>
                <w:sz w:val="22"/>
                <w:szCs w:val="22"/>
              </w:rPr>
              <w:t xml:space="preserve">  Lumbini</w:t>
            </w:r>
          </w:p>
        </w:tc>
        <w:tc>
          <w:tcPr>
            <w:tcW w:w="655" w:type="pct"/>
            <w:tcMar>
              <w:left w:w="108" w:type="dxa"/>
              <w:right w:w="108" w:type="dxa"/>
            </w:tcMar>
            <w:vAlign w:val="center"/>
          </w:tcPr>
          <w:p w14:paraId="37E4C246" w14:textId="59DD047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16.7</w:t>
            </w:r>
          </w:p>
        </w:tc>
        <w:tc>
          <w:tcPr>
            <w:tcW w:w="793" w:type="pct"/>
            <w:vAlign w:val="center"/>
          </w:tcPr>
          <w:p w14:paraId="3C213D99" w14:textId="01DED54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15.6</w:t>
            </w:r>
          </w:p>
        </w:tc>
        <w:tc>
          <w:tcPr>
            <w:tcW w:w="685" w:type="pct"/>
            <w:vAlign w:val="center"/>
          </w:tcPr>
          <w:p w14:paraId="2B7FCABE" w14:textId="5CA9F28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17.1</w:t>
            </w:r>
          </w:p>
        </w:tc>
        <w:tc>
          <w:tcPr>
            <w:tcW w:w="999" w:type="pct"/>
            <w:vAlign w:val="center"/>
          </w:tcPr>
          <w:p w14:paraId="1D7A01EC" w14:textId="7EC9A2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16.6</w:t>
            </w:r>
          </w:p>
        </w:tc>
      </w:tr>
      <w:tr w:rsidR="00D41148" w14:paraId="282FB933" w14:textId="5AA0BEE1" w:rsidTr="001245B7">
        <w:trPr>
          <w:trHeight w:val="285"/>
        </w:trPr>
        <w:tc>
          <w:tcPr>
            <w:tcW w:w="1868" w:type="pct"/>
            <w:tcMar>
              <w:left w:w="108" w:type="dxa"/>
              <w:right w:w="108" w:type="dxa"/>
            </w:tcMar>
            <w:vAlign w:val="center"/>
          </w:tcPr>
          <w:p w14:paraId="631D31AF" w14:textId="56A55EEA" w:rsidR="00D41148" w:rsidRDefault="00D41148" w:rsidP="00D41148">
            <w:pPr>
              <w:spacing w:after="0"/>
            </w:pPr>
            <w:r w:rsidRPr="3542E025">
              <w:rPr>
                <w:rFonts w:ascii="Times New Roman" w:eastAsia="Times New Roman" w:hAnsi="Times New Roman" w:cs="Times New Roman"/>
                <w:sz w:val="22"/>
                <w:szCs w:val="22"/>
              </w:rPr>
              <w:t xml:space="preserve">  Karnali</w:t>
            </w:r>
          </w:p>
        </w:tc>
        <w:tc>
          <w:tcPr>
            <w:tcW w:w="655" w:type="pct"/>
            <w:tcMar>
              <w:left w:w="108" w:type="dxa"/>
              <w:right w:w="108" w:type="dxa"/>
            </w:tcMar>
            <w:vAlign w:val="center"/>
          </w:tcPr>
          <w:p w14:paraId="624AF1F5" w14:textId="0F00B7ED"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c>
          <w:tcPr>
            <w:tcW w:w="793" w:type="pct"/>
            <w:vAlign w:val="center"/>
          </w:tcPr>
          <w:p w14:paraId="72F7E861" w14:textId="20D597C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9.8</w:t>
            </w:r>
          </w:p>
        </w:tc>
        <w:tc>
          <w:tcPr>
            <w:tcW w:w="685" w:type="pct"/>
            <w:vAlign w:val="center"/>
          </w:tcPr>
          <w:p w14:paraId="2A5C082D" w14:textId="3D2C588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7.1</w:t>
            </w:r>
          </w:p>
        </w:tc>
        <w:tc>
          <w:tcPr>
            <w:tcW w:w="999" w:type="pct"/>
            <w:vAlign w:val="center"/>
          </w:tcPr>
          <w:p w14:paraId="63C798B3" w14:textId="694D057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w:t>
            </w:r>
          </w:p>
        </w:tc>
      </w:tr>
      <w:tr w:rsidR="00D41148" w14:paraId="2AC3DE24" w14:textId="47F38488" w:rsidTr="001245B7">
        <w:trPr>
          <w:trHeight w:val="285"/>
        </w:trPr>
        <w:tc>
          <w:tcPr>
            <w:tcW w:w="1868" w:type="pct"/>
            <w:tcMar>
              <w:left w:w="108" w:type="dxa"/>
              <w:right w:w="108" w:type="dxa"/>
            </w:tcMar>
            <w:vAlign w:val="center"/>
          </w:tcPr>
          <w:p w14:paraId="64C8623E" w14:textId="3534A320" w:rsidR="00D41148" w:rsidRDefault="00D41148" w:rsidP="00D41148">
            <w:pPr>
              <w:spacing w:after="0"/>
            </w:pPr>
            <w:r w:rsidRPr="3542E025">
              <w:rPr>
                <w:rFonts w:ascii="Times New Roman" w:eastAsia="Times New Roman" w:hAnsi="Times New Roman" w:cs="Times New Roman"/>
                <w:sz w:val="22"/>
                <w:szCs w:val="22"/>
              </w:rPr>
              <w:t xml:space="preserve">  </w:t>
            </w:r>
            <w:proofErr w:type="spellStart"/>
            <w:r w:rsidRPr="3542E025">
              <w:rPr>
                <w:rFonts w:ascii="Times New Roman" w:eastAsia="Times New Roman" w:hAnsi="Times New Roman" w:cs="Times New Roman"/>
                <w:sz w:val="22"/>
                <w:szCs w:val="22"/>
              </w:rPr>
              <w:t>Sudurpashchim</w:t>
            </w:r>
            <w:proofErr w:type="spellEnd"/>
          </w:p>
        </w:tc>
        <w:tc>
          <w:tcPr>
            <w:tcW w:w="655" w:type="pct"/>
            <w:tcMar>
              <w:left w:w="108" w:type="dxa"/>
              <w:right w:w="108" w:type="dxa"/>
            </w:tcMar>
            <w:vAlign w:val="center"/>
          </w:tcPr>
          <w:p w14:paraId="342BAB07" w14:textId="299CB426"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8.6</w:t>
            </w:r>
          </w:p>
        </w:tc>
        <w:tc>
          <w:tcPr>
            <w:tcW w:w="793" w:type="pct"/>
            <w:vAlign w:val="center"/>
          </w:tcPr>
          <w:p w14:paraId="14AE93A4" w14:textId="068207F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c>
          <w:tcPr>
            <w:tcW w:w="685" w:type="pct"/>
            <w:vAlign w:val="center"/>
          </w:tcPr>
          <w:p w14:paraId="77EA3D4B" w14:textId="457777A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9.6</w:t>
            </w:r>
          </w:p>
        </w:tc>
        <w:tc>
          <w:tcPr>
            <w:tcW w:w="999" w:type="pct"/>
            <w:vAlign w:val="center"/>
          </w:tcPr>
          <w:p w14:paraId="64303922" w14:textId="1336FA7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r>
      <w:tr w:rsidR="00D41148" w14:paraId="660342ED" w14:textId="084DBA99" w:rsidTr="001245B7">
        <w:trPr>
          <w:trHeight w:val="285"/>
        </w:trPr>
        <w:tc>
          <w:tcPr>
            <w:tcW w:w="1868" w:type="pct"/>
            <w:tcMar>
              <w:left w:w="108" w:type="dxa"/>
              <w:right w:w="108" w:type="dxa"/>
            </w:tcMar>
            <w:vAlign w:val="center"/>
          </w:tcPr>
          <w:p w14:paraId="35CF6E76" w14:textId="1995D662" w:rsidR="00D41148" w:rsidRDefault="00D41148" w:rsidP="00D41148">
            <w:pPr>
              <w:spacing w:after="0"/>
            </w:pPr>
            <w:r w:rsidRPr="3542E025">
              <w:rPr>
                <w:rFonts w:ascii="Times New Roman" w:eastAsia="Times New Roman" w:hAnsi="Times New Roman" w:cs="Times New Roman"/>
                <w:b/>
                <w:bCs/>
                <w:sz w:val="22"/>
                <w:szCs w:val="22"/>
              </w:rPr>
              <w:t>Wealth quintile</w:t>
            </w:r>
          </w:p>
        </w:tc>
        <w:tc>
          <w:tcPr>
            <w:tcW w:w="655" w:type="pct"/>
            <w:tcMar>
              <w:left w:w="108" w:type="dxa"/>
              <w:right w:w="108" w:type="dxa"/>
            </w:tcMar>
            <w:vAlign w:val="center"/>
          </w:tcPr>
          <w:p w14:paraId="1C7A5A90" w14:textId="5AA89088"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5AFC3B41" w14:textId="0FBD9C42"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AAC9646" w14:textId="78204433"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28FC46D7" w14:textId="08E5498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1656D3" w14:textId="5B0DA87F" w:rsidTr="001245B7">
        <w:trPr>
          <w:trHeight w:val="285"/>
        </w:trPr>
        <w:tc>
          <w:tcPr>
            <w:tcW w:w="1868" w:type="pct"/>
            <w:tcMar>
              <w:left w:w="108" w:type="dxa"/>
              <w:right w:w="108" w:type="dxa"/>
            </w:tcMar>
            <w:vAlign w:val="center"/>
          </w:tcPr>
          <w:p w14:paraId="40824CF2" w14:textId="553EDB7C" w:rsidR="00D41148" w:rsidRDefault="00D41148" w:rsidP="00D41148">
            <w:pPr>
              <w:spacing w:after="0"/>
            </w:pPr>
            <w:r w:rsidRPr="3542E025">
              <w:rPr>
                <w:rFonts w:ascii="Times New Roman" w:eastAsia="Times New Roman" w:hAnsi="Times New Roman" w:cs="Times New Roman"/>
                <w:sz w:val="22"/>
                <w:szCs w:val="22"/>
              </w:rPr>
              <w:t xml:space="preserve">  Poorest</w:t>
            </w:r>
          </w:p>
        </w:tc>
        <w:tc>
          <w:tcPr>
            <w:tcW w:w="655" w:type="pct"/>
            <w:tcMar>
              <w:left w:w="108" w:type="dxa"/>
              <w:right w:w="108" w:type="dxa"/>
            </w:tcMar>
            <w:vAlign w:val="center"/>
          </w:tcPr>
          <w:p w14:paraId="718D49DB" w14:textId="7BB7E05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24.5</w:t>
            </w:r>
          </w:p>
        </w:tc>
        <w:tc>
          <w:tcPr>
            <w:tcW w:w="793" w:type="pct"/>
            <w:vAlign w:val="center"/>
          </w:tcPr>
          <w:p w14:paraId="3D12EFCB" w14:textId="4917C8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685" w:type="pct"/>
            <w:vAlign w:val="center"/>
          </w:tcPr>
          <w:p w14:paraId="56C609D1" w14:textId="3069278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24.4</w:t>
            </w:r>
          </w:p>
        </w:tc>
        <w:tc>
          <w:tcPr>
            <w:tcW w:w="999" w:type="pct"/>
            <w:vAlign w:val="center"/>
          </w:tcPr>
          <w:p w14:paraId="3606003B" w14:textId="4D1DF9F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w:t>
            </w:r>
          </w:p>
        </w:tc>
      </w:tr>
      <w:tr w:rsidR="00D41148" w14:paraId="5616BD9E" w14:textId="67AD29B4" w:rsidTr="001245B7">
        <w:trPr>
          <w:trHeight w:val="285"/>
        </w:trPr>
        <w:tc>
          <w:tcPr>
            <w:tcW w:w="1868" w:type="pct"/>
            <w:tcMar>
              <w:left w:w="108" w:type="dxa"/>
              <w:right w:w="108" w:type="dxa"/>
            </w:tcMar>
            <w:vAlign w:val="center"/>
          </w:tcPr>
          <w:p w14:paraId="41E4B4FE" w14:textId="44D7D2F0" w:rsidR="00D41148" w:rsidRDefault="00D41148" w:rsidP="00D41148">
            <w:pPr>
              <w:spacing w:after="0"/>
            </w:pPr>
            <w:r w:rsidRPr="3542E025">
              <w:rPr>
                <w:rFonts w:ascii="Times New Roman" w:eastAsia="Times New Roman" w:hAnsi="Times New Roman" w:cs="Times New Roman"/>
                <w:sz w:val="22"/>
                <w:szCs w:val="22"/>
              </w:rPr>
              <w:t xml:space="preserve">  Poorer</w:t>
            </w:r>
          </w:p>
        </w:tc>
        <w:tc>
          <w:tcPr>
            <w:tcW w:w="655" w:type="pct"/>
            <w:tcMar>
              <w:left w:w="108" w:type="dxa"/>
              <w:right w:w="108" w:type="dxa"/>
            </w:tcMar>
            <w:vAlign w:val="center"/>
          </w:tcPr>
          <w:p w14:paraId="327E4907" w14:textId="5826F8F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793" w:type="pct"/>
            <w:vAlign w:val="center"/>
          </w:tcPr>
          <w:p w14:paraId="2073CA2A" w14:textId="33D2BD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19.9</w:t>
            </w:r>
          </w:p>
        </w:tc>
        <w:tc>
          <w:tcPr>
            <w:tcW w:w="685" w:type="pct"/>
            <w:vAlign w:val="center"/>
          </w:tcPr>
          <w:p w14:paraId="6CD000E7" w14:textId="36C978E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23.5</w:t>
            </w:r>
          </w:p>
        </w:tc>
        <w:tc>
          <w:tcPr>
            <w:tcW w:w="999" w:type="pct"/>
            <w:vAlign w:val="center"/>
          </w:tcPr>
          <w:p w14:paraId="7925C664" w14:textId="6A313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20.9</w:t>
            </w:r>
          </w:p>
        </w:tc>
      </w:tr>
      <w:tr w:rsidR="00D41148" w14:paraId="2C07D20A" w14:textId="1FE56C59" w:rsidTr="001245B7">
        <w:trPr>
          <w:trHeight w:val="285"/>
        </w:trPr>
        <w:tc>
          <w:tcPr>
            <w:tcW w:w="1868" w:type="pct"/>
            <w:tcMar>
              <w:left w:w="108" w:type="dxa"/>
              <w:right w:w="108" w:type="dxa"/>
            </w:tcMar>
            <w:vAlign w:val="center"/>
          </w:tcPr>
          <w:p w14:paraId="7DC47007" w14:textId="329C586F" w:rsidR="00D41148" w:rsidRDefault="00D41148" w:rsidP="00D41148">
            <w:pPr>
              <w:spacing w:after="0"/>
            </w:pPr>
            <w:r w:rsidRPr="3542E025">
              <w:rPr>
                <w:rFonts w:ascii="Times New Roman" w:eastAsia="Times New Roman" w:hAnsi="Times New Roman" w:cs="Times New Roman"/>
                <w:sz w:val="22"/>
                <w:szCs w:val="22"/>
              </w:rPr>
              <w:t xml:space="preserve">  Middle</w:t>
            </w:r>
          </w:p>
        </w:tc>
        <w:tc>
          <w:tcPr>
            <w:tcW w:w="655" w:type="pct"/>
            <w:tcMar>
              <w:left w:w="108" w:type="dxa"/>
              <w:right w:w="108" w:type="dxa"/>
            </w:tcMar>
            <w:vAlign w:val="center"/>
          </w:tcPr>
          <w:p w14:paraId="6A0D3299" w14:textId="6A2B24E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793" w:type="pct"/>
            <w:vAlign w:val="center"/>
          </w:tcPr>
          <w:p w14:paraId="56CA4766" w14:textId="3CF820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685" w:type="pct"/>
            <w:vAlign w:val="center"/>
          </w:tcPr>
          <w:p w14:paraId="406C3B9B" w14:textId="15FA5E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999" w:type="pct"/>
            <w:vAlign w:val="center"/>
          </w:tcPr>
          <w:p w14:paraId="3F7A63A1" w14:textId="41020BB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r>
      <w:tr w:rsidR="00D41148" w14:paraId="166CA5D9" w14:textId="785C0157" w:rsidTr="001245B7">
        <w:trPr>
          <w:trHeight w:val="285"/>
        </w:trPr>
        <w:tc>
          <w:tcPr>
            <w:tcW w:w="1868" w:type="pct"/>
            <w:tcMar>
              <w:left w:w="108" w:type="dxa"/>
              <w:right w:w="108" w:type="dxa"/>
            </w:tcMar>
            <w:vAlign w:val="center"/>
          </w:tcPr>
          <w:p w14:paraId="7FCE118A" w14:textId="22600938" w:rsidR="00D41148" w:rsidRDefault="00D41148" w:rsidP="00D41148">
            <w:pPr>
              <w:spacing w:after="0"/>
            </w:pPr>
            <w:r w:rsidRPr="3542E025">
              <w:rPr>
                <w:rFonts w:ascii="Times New Roman" w:eastAsia="Times New Roman" w:hAnsi="Times New Roman" w:cs="Times New Roman"/>
                <w:sz w:val="22"/>
                <w:szCs w:val="22"/>
              </w:rPr>
              <w:t xml:space="preserve">  Richer</w:t>
            </w:r>
          </w:p>
        </w:tc>
        <w:tc>
          <w:tcPr>
            <w:tcW w:w="655" w:type="pct"/>
            <w:tcMar>
              <w:left w:w="108" w:type="dxa"/>
              <w:right w:w="108" w:type="dxa"/>
            </w:tcMar>
            <w:vAlign w:val="center"/>
          </w:tcPr>
          <w:p w14:paraId="26749847" w14:textId="1432A83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18.1</w:t>
            </w:r>
          </w:p>
        </w:tc>
        <w:tc>
          <w:tcPr>
            <w:tcW w:w="793" w:type="pct"/>
            <w:vAlign w:val="center"/>
          </w:tcPr>
          <w:p w14:paraId="22A682AE" w14:textId="367FE0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19.1</w:t>
            </w:r>
          </w:p>
        </w:tc>
        <w:tc>
          <w:tcPr>
            <w:tcW w:w="685" w:type="pct"/>
            <w:vAlign w:val="center"/>
          </w:tcPr>
          <w:p w14:paraId="725C2DAF" w14:textId="62E41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999" w:type="pct"/>
            <w:vAlign w:val="center"/>
          </w:tcPr>
          <w:p w14:paraId="7CAC6A8D" w14:textId="64A642B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16.8</w:t>
            </w:r>
          </w:p>
        </w:tc>
      </w:tr>
      <w:tr w:rsidR="00D41148" w14:paraId="0323DC73" w14:textId="79AAE99D" w:rsidTr="001245B7">
        <w:trPr>
          <w:trHeight w:val="285"/>
        </w:trPr>
        <w:tc>
          <w:tcPr>
            <w:tcW w:w="1868" w:type="pct"/>
            <w:tcMar>
              <w:left w:w="108" w:type="dxa"/>
              <w:right w:w="108" w:type="dxa"/>
            </w:tcMar>
            <w:vAlign w:val="center"/>
          </w:tcPr>
          <w:p w14:paraId="2AB1BEA6" w14:textId="4A4B079C" w:rsidR="00D41148" w:rsidRDefault="00D41148" w:rsidP="00D41148">
            <w:pPr>
              <w:spacing w:after="0"/>
            </w:pPr>
            <w:r w:rsidRPr="3542E025">
              <w:rPr>
                <w:rFonts w:ascii="Times New Roman" w:eastAsia="Times New Roman" w:hAnsi="Times New Roman" w:cs="Times New Roman"/>
                <w:sz w:val="22"/>
                <w:szCs w:val="22"/>
              </w:rPr>
              <w:t xml:space="preserve">  Richest</w:t>
            </w:r>
          </w:p>
        </w:tc>
        <w:tc>
          <w:tcPr>
            <w:tcW w:w="655" w:type="pct"/>
            <w:tcMar>
              <w:left w:w="108" w:type="dxa"/>
              <w:right w:w="108" w:type="dxa"/>
            </w:tcMar>
            <w:vAlign w:val="center"/>
          </w:tcPr>
          <w:p w14:paraId="10F7AD5A" w14:textId="766B8BE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14.7</w:t>
            </w:r>
          </w:p>
        </w:tc>
        <w:tc>
          <w:tcPr>
            <w:tcW w:w="793" w:type="pct"/>
            <w:vAlign w:val="center"/>
          </w:tcPr>
          <w:p w14:paraId="7F4D8BB5" w14:textId="79CFD30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685" w:type="pct"/>
            <w:vAlign w:val="center"/>
          </w:tcPr>
          <w:p w14:paraId="28947683" w14:textId="34E097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13.3</w:t>
            </w:r>
          </w:p>
        </w:tc>
        <w:tc>
          <w:tcPr>
            <w:tcW w:w="999" w:type="pct"/>
            <w:vAlign w:val="center"/>
          </w:tcPr>
          <w:p w14:paraId="2CD1311C" w14:textId="2724CE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15.2</w:t>
            </w:r>
          </w:p>
        </w:tc>
      </w:tr>
      <w:tr w:rsidR="00D41148" w14:paraId="181DAA1B" w14:textId="497A1E1F" w:rsidTr="001245B7">
        <w:trPr>
          <w:trHeight w:val="285"/>
        </w:trPr>
        <w:tc>
          <w:tcPr>
            <w:tcW w:w="1868" w:type="pct"/>
            <w:tcMar>
              <w:left w:w="108" w:type="dxa"/>
              <w:right w:w="108" w:type="dxa"/>
            </w:tcMar>
            <w:vAlign w:val="center"/>
          </w:tcPr>
          <w:p w14:paraId="49D1871F" w14:textId="75A4AFAC" w:rsidR="00D41148" w:rsidRDefault="00D41148" w:rsidP="00D41148">
            <w:pPr>
              <w:spacing w:after="0"/>
            </w:pPr>
            <w:r w:rsidRPr="3542E025">
              <w:rPr>
                <w:rFonts w:ascii="Times New Roman" w:eastAsia="Times New Roman" w:hAnsi="Times New Roman" w:cs="Times New Roman"/>
                <w:b/>
                <w:bCs/>
                <w:sz w:val="22"/>
                <w:szCs w:val="22"/>
              </w:rPr>
              <w:t>Mother education</w:t>
            </w:r>
          </w:p>
        </w:tc>
        <w:tc>
          <w:tcPr>
            <w:tcW w:w="655" w:type="pct"/>
            <w:tcMar>
              <w:left w:w="108" w:type="dxa"/>
              <w:right w:w="108" w:type="dxa"/>
            </w:tcMar>
            <w:vAlign w:val="center"/>
          </w:tcPr>
          <w:p w14:paraId="57047FCE" w14:textId="5F4249DB"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34BBCBED" w14:textId="0D184EE6"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A092ABB" w14:textId="7897761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6CE26639" w14:textId="659A3475"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2020DD76" w14:textId="137F1806" w:rsidTr="001245B7">
        <w:trPr>
          <w:trHeight w:val="285"/>
        </w:trPr>
        <w:tc>
          <w:tcPr>
            <w:tcW w:w="1868" w:type="pct"/>
            <w:tcMar>
              <w:left w:w="108" w:type="dxa"/>
              <w:right w:w="108" w:type="dxa"/>
            </w:tcMar>
            <w:vAlign w:val="center"/>
          </w:tcPr>
          <w:p w14:paraId="7949336C" w14:textId="65A0F6F2"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
          <w:p w14:paraId="2BD4101B" w14:textId="16E34C4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793" w:type="pct"/>
            <w:vAlign w:val="center"/>
          </w:tcPr>
          <w:p w14:paraId="3FD2BB46" w14:textId="7450B6B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15.3</w:t>
            </w:r>
          </w:p>
        </w:tc>
        <w:tc>
          <w:tcPr>
            <w:tcW w:w="685" w:type="pct"/>
            <w:vAlign w:val="center"/>
          </w:tcPr>
          <w:p w14:paraId="13C91882" w14:textId="577F72A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23.1</w:t>
            </w:r>
          </w:p>
        </w:tc>
        <w:tc>
          <w:tcPr>
            <w:tcW w:w="999" w:type="pct"/>
            <w:vAlign w:val="center"/>
          </w:tcPr>
          <w:p w14:paraId="0DC9575A" w14:textId="4F5E9C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22.9</w:t>
            </w:r>
          </w:p>
        </w:tc>
      </w:tr>
      <w:tr w:rsidR="00D41148" w14:paraId="5EA411CD" w14:textId="0B06E34C" w:rsidTr="001245B7">
        <w:trPr>
          <w:trHeight w:val="285"/>
        </w:trPr>
        <w:tc>
          <w:tcPr>
            <w:tcW w:w="1868" w:type="pct"/>
            <w:tcMar>
              <w:left w:w="108" w:type="dxa"/>
              <w:right w:w="108" w:type="dxa"/>
            </w:tcMar>
            <w:vAlign w:val="center"/>
          </w:tcPr>
          <w:p w14:paraId="017FD14E" w14:textId="4C512E3C" w:rsidR="00D41148" w:rsidRDefault="00D41148" w:rsidP="00D41148">
            <w:pPr>
              <w:spacing w:after="0"/>
            </w:pPr>
            <w:r w:rsidRPr="3542E025">
              <w:rPr>
                <w:rFonts w:ascii="Times New Roman" w:eastAsia="Times New Roman" w:hAnsi="Times New Roman" w:cs="Times New Roman"/>
                <w:sz w:val="22"/>
                <w:szCs w:val="22"/>
              </w:rPr>
              <w:t xml:space="preserve">  Basic</w:t>
            </w:r>
          </w:p>
        </w:tc>
        <w:tc>
          <w:tcPr>
            <w:tcW w:w="655" w:type="pct"/>
            <w:tcMar>
              <w:left w:w="108" w:type="dxa"/>
              <w:right w:w="108" w:type="dxa"/>
            </w:tcMar>
            <w:vAlign w:val="center"/>
          </w:tcPr>
          <w:p w14:paraId="1D154331" w14:textId="28F10E97"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35.9</w:t>
            </w:r>
          </w:p>
        </w:tc>
        <w:tc>
          <w:tcPr>
            <w:tcW w:w="793" w:type="pct"/>
            <w:vAlign w:val="center"/>
          </w:tcPr>
          <w:p w14:paraId="22F93C7B" w14:textId="3A48DF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685" w:type="pct"/>
            <w:vAlign w:val="center"/>
          </w:tcPr>
          <w:p w14:paraId="52EF322F" w14:textId="18A9BA9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999" w:type="pct"/>
            <w:vAlign w:val="center"/>
          </w:tcPr>
          <w:p w14:paraId="224A8F49" w14:textId="42684E5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w:t>
            </w:r>
          </w:p>
        </w:tc>
      </w:tr>
      <w:tr w:rsidR="00D41148" w14:paraId="56C35650" w14:textId="198A3547" w:rsidTr="001245B7">
        <w:trPr>
          <w:trHeight w:val="285"/>
        </w:trPr>
        <w:tc>
          <w:tcPr>
            <w:tcW w:w="1868" w:type="pct"/>
            <w:tcMar>
              <w:left w:w="108" w:type="dxa"/>
              <w:right w:w="108" w:type="dxa"/>
            </w:tcMar>
            <w:vAlign w:val="center"/>
          </w:tcPr>
          <w:p w14:paraId="1A4CE312" w14:textId="20E33217"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55" w:type="pct"/>
            <w:tcMar>
              <w:left w:w="108" w:type="dxa"/>
              <w:right w:w="108" w:type="dxa"/>
            </w:tcMar>
            <w:vAlign w:val="center"/>
          </w:tcPr>
          <w:p w14:paraId="6A6B3CA8" w14:textId="42C97A7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41.9</w:t>
            </w:r>
          </w:p>
        </w:tc>
        <w:tc>
          <w:tcPr>
            <w:tcW w:w="793" w:type="pct"/>
            <w:vAlign w:val="center"/>
          </w:tcPr>
          <w:p w14:paraId="3278FB74" w14:textId="03F8FCB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52.2</w:t>
            </w:r>
          </w:p>
        </w:tc>
        <w:tc>
          <w:tcPr>
            <w:tcW w:w="685" w:type="pct"/>
            <w:vAlign w:val="center"/>
          </w:tcPr>
          <w:p w14:paraId="7A3D8965" w14:textId="0203414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41.2</w:t>
            </w:r>
          </w:p>
        </w:tc>
        <w:tc>
          <w:tcPr>
            <w:tcW w:w="999" w:type="pct"/>
            <w:vAlign w:val="center"/>
          </w:tcPr>
          <w:p w14:paraId="662A9E90" w14:textId="51EB5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418CF894" w14:textId="6DE16DFA" w:rsidTr="001245B7">
        <w:trPr>
          <w:trHeight w:val="285"/>
        </w:trPr>
        <w:tc>
          <w:tcPr>
            <w:tcW w:w="1868" w:type="pct"/>
            <w:tcMar>
              <w:left w:w="108" w:type="dxa"/>
              <w:right w:w="108" w:type="dxa"/>
            </w:tcMar>
            <w:vAlign w:val="center"/>
          </w:tcPr>
          <w:p w14:paraId="2771BC02" w14:textId="2295C8BF"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2BC14CF4" w14:textId="466B14B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55</w:t>
            </w:r>
          </w:p>
        </w:tc>
        <w:tc>
          <w:tcPr>
            <w:tcW w:w="793" w:type="pct"/>
            <w:vAlign w:val="center"/>
          </w:tcPr>
          <w:p w14:paraId="68F9AD54" w14:textId="5567BF90"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0</w:t>
            </w:r>
          </w:p>
        </w:tc>
        <w:tc>
          <w:tcPr>
            <w:tcW w:w="685" w:type="pct"/>
            <w:vAlign w:val="center"/>
          </w:tcPr>
          <w:p w14:paraId="253AFAD2" w14:textId="082CE47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w:t>
            </w:r>
          </w:p>
        </w:tc>
        <w:tc>
          <w:tcPr>
            <w:tcW w:w="999" w:type="pct"/>
            <w:vAlign w:val="center"/>
          </w:tcPr>
          <w:p w14:paraId="7C450D06" w14:textId="3D4635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7224D9CA" w14:textId="1F59FD5F" w:rsidTr="001245B7">
        <w:trPr>
          <w:trHeight w:val="285"/>
        </w:trPr>
        <w:tc>
          <w:tcPr>
            <w:tcW w:w="1868" w:type="pct"/>
            <w:tcMar>
              <w:left w:w="108" w:type="dxa"/>
              <w:right w:w="108" w:type="dxa"/>
            </w:tcMar>
            <w:vAlign w:val="center"/>
          </w:tcPr>
          <w:p w14:paraId="0FE45F2B" w14:textId="70FB26A4" w:rsidR="00D41148" w:rsidRDefault="00D41148" w:rsidP="00D41148">
            <w:pPr>
              <w:spacing w:after="0"/>
            </w:pPr>
            <w:r w:rsidRPr="3542E025">
              <w:rPr>
                <w:rFonts w:ascii="Times New Roman" w:eastAsia="Times New Roman" w:hAnsi="Times New Roman" w:cs="Times New Roman"/>
                <w:b/>
                <w:bCs/>
                <w:sz w:val="22"/>
                <w:szCs w:val="22"/>
              </w:rPr>
              <w:t>Father’s education</w:t>
            </w:r>
          </w:p>
        </w:tc>
        <w:tc>
          <w:tcPr>
            <w:tcW w:w="655" w:type="pct"/>
            <w:tcMar>
              <w:left w:w="108" w:type="dxa"/>
              <w:right w:w="108" w:type="dxa"/>
            </w:tcMar>
            <w:vAlign w:val="center"/>
          </w:tcPr>
          <w:p w14:paraId="7658CEC7" w14:textId="67DB601E"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721543A" w14:textId="66034327"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119538F7" w14:textId="26340A5C"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A59EE91" w14:textId="357E2112"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1E73405C" w14:textId="35D55AF0" w:rsidTr="001245B7">
        <w:trPr>
          <w:trHeight w:val="285"/>
        </w:trPr>
        <w:tc>
          <w:tcPr>
            <w:tcW w:w="1868" w:type="pct"/>
            <w:tcMar>
              <w:left w:w="108" w:type="dxa"/>
              <w:right w:w="108" w:type="dxa"/>
            </w:tcMar>
            <w:vAlign w:val="center"/>
          </w:tcPr>
          <w:p w14:paraId="23159211" w14:textId="48C133BF"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
          <w:p w14:paraId="147837E2" w14:textId="1507B91C"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10.7</w:t>
            </w:r>
          </w:p>
        </w:tc>
        <w:tc>
          <w:tcPr>
            <w:tcW w:w="793" w:type="pct"/>
            <w:vAlign w:val="center"/>
          </w:tcPr>
          <w:p w14:paraId="4E93B82E" w14:textId="5FE1CDC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685" w:type="pct"/>
            <w:vAlign w:val="center"/>
          </w:tcPr>
          <w:p w14:paraId="0D81362F" w14:textId="74A0AF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10.8</w:t>
            </w:r>
          </w:p>
        </w:tc>
        <w:tc>
          <w:tcPr>
            <w:tcW w:w="999" w:type="pct"/>
            <w:vAlign w:val="center"/>
          </w:tcPr>
          <w:p w14:paraId="550E8A85" w14:textId="5374CC6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11.8</w:t>
            </w:r>
          </w:p>
        </w:tc>
      </w:tr>
      <w:tr w:rsidR="00D41148" w14:paraId="28172C89" w14:textId="5A7CE049" w:rsidTr="001245B7">
        <w:trPr>
          <w:trHeight w:val="285"/>
        </w:trPr>
        <w:tc>
          <w:tcPr>
            <w:tcW w:w="1868" w:type="pct"/>
            <w:tcMar>
              <w:left w:w="108" w:type="dxa"/>
              <w:right w:w="108" w:type="dxa"/>
            </w:tcMar>
            <w:vAlign w:val="center"/>
          </w:tcPr>
          <w:p w14:paraId="71838C85" w14:textId="40497781" w:rsidR="00D41148" w:rsidRDefault="00D41148" w:rsidP="00D41148">
            <w:pPr>
              <w:spacing w:after="0"/>
            </w:pPr>
            <w:r w:rsidRPr="3542E025">
              <w:rPr>
                <w:rFonts w:ascii="Times New Roman" w:eastAsia="Times New Roman" w:hAnsi="Times New Roman" w:cs="Times New Roman"/>
                <w:sz w:val="22"/>
                <w:szCs w:val="22"/>
              </w:rPr>
              <w:t xml:space="preserve">  Basic </w:t>
            </w:r>
          </w:p>
        </w:tc>
        <w:tc>
          <w:tcPr>
            <w:tcW w:w="655" w:type="pct"/>
            <w:tcMar>
              <w:left w:w="108" w:type="dxa"/>
              <w:right w:w="108" w:type="dxa"/>
            </w:tcMar>
            <w:vAlign w:val="center"/>
          </w:tcPr>
          <w:p w14:paraId="4FD9B651" w14:textId="645512D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w:t>
            </w:r>
          </w:p>
        </w:tc>
        <w:tc>
          <w:tcPr>
            <w:tcW w:w="793" w:type="pct"/>
            <w:vAlign w:val="center"/>
          </w:tcPr>
          <w:p w14:paraId="5A3949CA" w14:textId="5EB9E3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42.2</w:t>
            </w:r>
          </w:p>
        </w:tc>
        <w:tc>
          <w:tcPr>
            <w:tcW w:w="685" w:type="pct"/>
            <w:vAlign w:val="center"/>
          </w:tcPr>
          <w:p w14:paraId="519E7C11" w14:textId="1C4BD0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41.1</w:t>
            </w:r>
          </w:p>
        </w:tc>
        <w:tc>
          <w:tcPr>
            <w:tcW w:w="999" w:type="pct"/>
            <w:vAlign w:val="center"/>
          </w:tcPr>
          <w:p w14:paraId="03B52857" w14:textId="2379FC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40.7</w:t>
            </w:r>
          </w:p>
        </w:tc>
      </w:tr>
      <w:tr w:rsidR="00D41148" w14:paraId="77180294" w14:textId="529679EC" w:rsidTr="001245B7">
        <w:trPr>
          <w:trHeight w:val="285"/>
        </w:trPr>
        <w:tc>
          <w:tcPr>
            <w:tcW w:w="1868" w:type="pct"/>
            <w:tcMar>
              <w:left w:w="108" w:type="dxa"/>
              <w:right w:w="108" w:type="dxa"/>
            </w:tcMar>
            <w:vAlign w:val="center"/>
          </w:tcPr>
          <w:p w14:paraId="615D90EE" w14:textId="27D6199E"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55" w:type="pct"/>
            <w:tcMar>
              <w:left w:w="108" w:type="dxa"/>
              <w:right w:w="108" w:type="dxa"/>
            </w:tcMar>
            <w:vAlign w:val="center"/>
          </w:tcPr>
          <w:p w14:paraId="59D75F22" w14:textId="2EC1316E"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48.3</w:t>
            </w:r>
          </w:p>
        </w:tc>
        <w:tc>
          <w:tcPr>
            <w:tcW w:w="793" w:type="pct"/>
            <w:vAlign w:val="center"/>
          </w:tcPr>
          <w:p w14:paraId="22FD8D33" w14:textId="747AFC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51.7</w:t>
            </w:r>
          </w:p>
        </w:tc>
        <w:tc>
          <w:tcPr>
            <w:tcW w:w="685" w:type="pct"/>
            <w:vAlign w:val="center"/>
          </w:tcPr>
          <w:p w14:paraId="3C15A78F" w14:textId="2D2F29E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48.1</w:t>
            </w:r>
          </w:p>
        </w:tc>
        <w:tc>
          <w:tcPr>
            <w:tcW w:w="999" w:type="pct"/>
            <w:vAlign w:val="center"/>
          </w:tcPr>
          <w:p w14:paraId="71D030D7" w14:textId="0567B22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47.6</w:t>
            </w:r>
          </w:p>
        </w:tc>
      </w:tr>
      <w:tr w:rsidR="00D41148" w14:paraId="6D74290B" w14:textId="0F3AADE7" w:rsidTr="001245B7">
        <w:trPr>
          <w:trHeight w:val="285"/>
        </w:trPr>
        <w:tc>
          <w:tcPr>
            <w:tcW w:w="1868" w:type="pct"/>
            <w:tcMar>
              <w:left w:w="108" w:type="dxa"/>
              <w:right w:w="108" w:type="dxa"/>
            </w:tcMar>
            <w:vAlign w:val="center"/>
          </w:tcPr>
          <w:p w14:paraId="45AFC89C" w14:textId="5EC23B48"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DB08437" w14:textId="4492029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322</w:t>
            </w:r>
          </w:p>
        </w:tc>
        <w:tc>
          <w:tcPr>
            <w:tcW w:w="793" w:type="pct"/>
            <w:vAlign w:val="center"/>
          </w:tcPr>
          <w:p w14:paraId="72226EC6" w14:textId="6D64C2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c>
          <w:tcPr>
            <w:tcW w:w="685" w:type="pct"/>
            <w:vAlign w:val="center"/>
          </w:tcPr>
          <w:p w14:paraId="430AEED1" w14:textId="4D8B07A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135</w:t>
            </w:r>
          </w:p>
        </w:tc>
        <w:tc>
          <w:tcPr>
            <w:tcW w:w="999" w:type="pct"/>
            <w:vAlign w:val="center"/>
          </w:tcPr>
          <w:p w14:paraId="592E35A2" w14:textId="69B287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160</w:t>
            </w:r>
          </w:p>
        </w:tc>
      </w:tr>
      <w:tr w:rsidR="00D41148" w14:paraId="3942F146" w14:textId="4128F5FD" w:rsidTr="001245B7">
        <w:trPr>
          <w:trHeight w:val="285"/>
        </w:trPr>
        <w:tc>
          <w:tcPr>
            <w:tcW w:w="1868" w:type="pct"/>
            <w:tcMar>
              <w:left w:w="108" w:type="dxa"/>
              <w:right w:w="108" w:type="dxa"/>
            </w:tcMar>
            <w:vAlign w:val="center"/>
          </w:tcPr>
          <w:p w14:paraId="12D69BC9" w14:textId="4E158365" w:rsidR="00D41148" w:rsidRDefault="00D41148" w:rsidP="00D41148">
            <w:pPr>
              <w:spacing w:after="0"/>
            </w:pPr>
            <w:r w:rsidRPr="3542E025">
              <w:rPr>
                <w:rFonts w:ascii="Times New Roman" w:eastAsia="Times New Roman" w:hAnsi="Times New Roman" w:cs="Times New Roman"/>
                <w:b/>
                <w:bCs/>
                <w:sz w:val="22"/>
                <w:szCs w:val="22"/>
              </w:rPr>
              <w:t>Mother’s age at birth</w:t>
            </w:r>
          </w:p>
        </w:tc>
        <w:tc>
          <w:tcPr>
            <w:tcW w:w="655" w:type="pct"/>
            <w:tcMar>
              <w:left w:w="108" w:type="dxa"/>
              <w:right w:w="108" w:type="dxa"/>
            </w:tcMar>
            <w:vAlign w:val="center"/>
          </w:tcPr>
          <w:p w14:paraId="375E50AA" w14:textId="42C78B7A"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643FEE7" w14:textId="7C3E9C49"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2404FDFB" w14:textId="08FE9BFA"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B71BF81" w14:textId="2AB27840"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00D056" w14:textId="447E2528" w:rsidTr="001245B7">
        <w:trPr>
          <w:trHeight w:val="285"/>
        </w:trPr>
        <w:tc>
          <w:tcPr>
            <w:tcW w:w="1868" w:type="pct"/>
            <w:tcMar>
              <w:left w:w="108" w:type="dxa"/>
              <w:right w:w="108" w:type="dxa"/>
            </w:tcMar>
            <w:vAlign w:val="center"/>
          </w:tcPr>
          <w:p w14:paraId="28EDB29A" w14:textId="2EAE9575" w:rsidR="00D41148" w:rsidRDefault="00D41148" w:rsidP="00D41148">
            <w:pPr>
              <w:spacing w:after="0"/>
            </w:pPr>
            <w:r w:rsidRPr="3542E025">
              <w:rPr>
                <w:rFonts w:ascii="Times New Roman" w:eastAsia="Times New Roman" w:hAnsi="Times New Roman" w:cs="Times New Roman"/>
                <w:sz w:val="22"/>
                <w:szCs w:val="22"/>
              </w:rPr>
              <w:t xml:space="preserve">  &lt;20</w:t>
            </w:r>
          </w:p>
        </w:tc>
        <w:tc>
          <w:tcPr>
            <w:tcW w:w="655" w:type="pct"/>
            <w:tcMar>
              <w:left w:w="108" w:type="dxa"/>
              <w:right w:w="108" w:type="dxa"/>
            </w:tcMar>
            <w:vAlign w:val="center"/>
          </w:tcPr>
          <w:p w14:paraId="606C7F2D" w14:textId="3079DBC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19.8</w:t>
            </w:r>
          </w:p>
        </w:tc>
        <w:tc>
          <w:tcPr>
            <w:tcW w:w="793" w:type="pct"/>
            <w:vAlign w:val="center"/>
          </w:tcPr>
          <w:p w14:paraId="3A0FF0F6" w14:textId="3F97D25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18.3</w:t>
            </w:r>
          </w:p>
        </w:tc>
        <w:tc>
          <w:tcPr>
            <w:tcW w:w="685" w:type="pct"/>
            <w:vAlign w:val="center"/>
          </w:tcPr>
          <w:p w14:paraId="0E780ACC" w14:textId="3E6D75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999" w:type="pct"/>
            <w:vAlign w:val="center"/>
          </w:tcPr>
          <w:p w14:paraId="36644B9E" w14:textId="0845638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20.8</w:t>
            </w:r>
          </w:p>
        </w:tc>
      </w:tr>
      <w:tr w:rsidR="00D41148" w14:paraId="772CC662" w14:textId="0FB3488B" w:rsidTr="001245B7">
        <w:trPr>
          <w:trHeight w:val="285"/>
        </w:trPr>
        <w:tc>
          <w:tcPr>
            <w:tcW w:w="1868" w:type="pct"/>
            <w:tcMar>
              <w:left w:w="108" w:type="dxa"/>
              <w:right w:w="108" w:type="dxa"/>
            </w:tcMar>
            <w:vAlign w:val="center"/>
          </w:tcPr>
          <w:p w14:paraId="209A48A9" w14:textId="362E307D" w:rsidR="00D41148" w:rsidRDefault="00D41148" w:rsidP="00D41148">
            <w:pPr>
              <w:spacing w:after="0"/>
            </w:pPr>
            <w:r w:rsidRPr="3542E025">
              <w:rPr>
                <w:rFonts w:ascii="Times New Roman" w:eastAsia="Times New Roman" w:hAnsi="Times New Roman" w:cs="Times New Roman"/>
                <w:sz w:val="22"/>
                <w:szCs w:val="22"/>
              </w:rPr>
              <w:t xml:space="preserve">  20-34</w:t>
            </w:r>
          </w:p>
        </w:tc>
        <w:tc>
          <w:tcPr>
            <w:tcW w:w="655" w:type="pct"/>
            <w:tcMar>
              <w:left w:w="108" w:type="dxa"/>
              <w:right w:w="108" w:type="dxa"/>
            </w:tcMar>
            <w:vAlign w:val="center"/>
          </w:tcPr>
          <w:p w14:paraId="68444E49" w14:textId="4DF05BD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76.3</w:t>
            </w:r>
          </w:p>
        </w:tc>
        <w:tc>
          <w:tcPr>
            <w:tcW w:w="793" w:type="pct"/>
            <w:vAlign w:val="center"/>
          </w:tcPr>
          <w:p w14:paraId="1BAB3972" w14:textId="0B096F1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78.9</w:t>
            </w:r>
          </w:p>
        </w:tc>
        <w:tc>
          <w:tcPr>
            <w:tcW w:w="685" w:type="pct"/>
            <w:vAlign w:val="center"/>
          </w:tcPr>
          <w:p w14:paraId="4B2506A7" w14:textId="03F86E7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77.7</w:t>
            </w:r>
          </w:p>
        </w:tc>
        <w:tc>
          <w:tcPr>
            <w:tcW w:w="999" w:type="pct"/>
            <w:vAlign w:val="center"/>
          </w:tcPr>
          <w:p w14:paraId="6BF2AB53" w14:textId="6CB1ED1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74.2</w:t>
            </w:r>
          </w:p>
        </w:tc>
      </w:tr>
      <w:tr w:rsidR="00D41148" w14:paraId="3EE2A36E" w14:textId="7524C6E4" w:rsidTr="001245B7">
        <w:trPr>
          <w:trHeight w:val="285"/>
        </w:trPr>
        <w:tc>
          <w:tcPr>
            <w:tcW w:w="1868" w:type="pct"/>
            <w:tcMar>
              <w:left w:w="108" w:type="dxa"/>
              <w:right w:w="108" w:type="dxa"/>
            </w:tcMar>
            <w:vAlign w:val="center"/>
          </w:tcPr>
          <w:p w14:paraId="061C4081" w14:textId="5E7E154F" w:rsidR="00D41148" w:rsidRDefault="00D41148" w:rsidP="00D41148">
            <w:pPr>
              <w:spacing w:after="0"/>
            </w:pPr>
            <w:r w:rsidRPr="3542E025">
              <w:rPr>
                <w:rFonts w:ascii="Times New Roman" w:eastAsia="Times New Roman" w:hAnsi="Times New Roman" w:cs="Times New Roman"/>
                <w:sz w:val="22"/>
                <w:szCs w:val="22"/>
              </w:rPr>
              <w:t xml:space="preserve">  35-49</w:t>
            </w:r>
          </w:p>
        </w:tc>
        <w:tc>
          <w:tcPr>
            <w:tcW w:w="655" w:type="pct"/>
            <w:tcMar>
              <w:left w:w="108" w:type="dxa"/>
              <w:right w:w="108" w:type="dxa"/>
            </w:tcMar>
            <w:vAlign w:val="center"/>
          </w:tcPr>
          <w:p w14:paraId="3B9808FC" w14:textId="19005A6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w:t>
            </w:r>
          </w:p>
        </w:tc>
        <w:tc>
          <w:tcPr>
            <w:tcW w:w="793" w:type="pct"/>
            <w:vAlign w:val="center"/>
          </w:tcPr>
          <w:p w14:paraId="644A3722" w14:textId="4BA4430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2.8</w:t>
            </w:r>
          </w:p>
        </w:tc>
        <w:tc>
          <w:tcPr>
            <w:tcW w:w="685" w:type="pct"/>
            <w:vAlign w:val="center"/>
          </w:tcPr>
          <w:p w14:paraId="6DEF7090" w14:textId="77AC6AE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3.1</w:t>
            </w:r>
          </w:p>
        </w:tc>
        <w:tc>
          <w:tcPr>
            <w:tcW w:w="999" w:type="pct"/>
            <w:vAlign w:val="center"/>
          </w:tcPr>
          <w:p w14:paraId="1EEEFF1C" w14:textId="2C8DEBB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w:t>
            </w:r>
          </w:p>
        </w:tc>
      </w:tr>
      <w:tr w:rsidR="00D41148" w14:paraId="788C1962" w14:textId="3720FC7E" w:rsidTr="001245B7">
        <w:trPr>
          <w:trHeight w:val="285"/>
        </w:trPr>
        <w:tc>
          <w:tcPr>
            <w:tcW w:w="1868" w:type="pct"/>
            <w:tcMar>
              <w:left w:w="108" w:type="dxa"/>
              <w:right w:w="108" w:type="dxa"/>
            </w:tcMar>
            <w:vAlign w:val="center"/>
          </w:tcPr>
          <w:p w14:paraId="6314803F" w14:textId="6B8ED8E1"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02F6BFE7" w14:textId="3D99726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93" w:type="pct"/>
            <w:vAlign w:val="center"/>
          </w:tcPr>
          <w:p w14:paraId="35FD20CE" w14:textId="2A3A16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685" w:type="pct"/>
            <w:vAlign w:val="center"/>
          </w:tcPr>
          <w:p w14:paraId="3B32310C" w14:textId="117CF21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999" w:type="pct"/>
            <w:vAlign w:val="center"/>
          </w:tcPr>
          <w:p w14:paraId="078330D7" w14:textId="015FC61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666C7A40" w14:textId="03780C08" w:rsidTr="001245B7">
        <w:trPr>
          <w:trHeight w:val="285"/>
        </w:trPr>
        <w:tc>
          <w:tcPr>
            <w:tcW w:w="1868" w:type="pct"/>
            <w:tcMar>
              <w:left w:w="108" w:type="dxa"/>
              <w:right w:w="108" w:type="dxa"/>
            </w:tcMar>
            <w:vAlign w:val="center"/>
          </w:tcPr>
          <w:p w14:paraId="324EB150" w14:textId="25790486" w:rsidR="00D41148" w:rsidRDefault="00D41148" w:rsidP="00D41148">
            <w:pPr>
              <w:spacing w:after="0"/>
            </w:pPr>
            <w:r w:rsidRPr="3542E025">
              <w:rPr>
                <w:rFonts w:ascii="Times New Roman" w:eastAsia="Times New Roman" w:hAnsi="Times New Roman" w:cs="Times New Roman"/>
                <w:b/>
                <w:bCs/>
                <w:sz w:val="22"/>
                <w:szCs w:val="22"/>
              </w:rPr>
              <w:t>Parity</w:t>
            </w:r>
          </w:p>
        </w:tc>
        <w:tc>
          <w:tcPr>
            <w:tcW w:w="655" w:type="pct"/>
            <w:tcMar>
              <w:left w:w="108" w:type="dxa"/>
              <w:right w:w="108" w:type="dxa"/>
            </w:tcMar>
            <w:vAlign w:val="center"/>
          </w:tcPr>
          <w:p w14:paraId="218688BA" w14:textId="1BBBEC18"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F48B8D2" w14:textId="135D1B14"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E1D5AD7" w14:textId="75E4973E"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2F7230B3" w14:textId="5D8B2294"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B684A2B" w14:textId="4BB127A9" w:rsidTr="001245B7">
        <w:trPr>
          <w:trHeight w:val="285"/>
        </w:trPr>
        <w:tc>
          <w:tcPr>
            <w:tcW w:w="1868" w:type="pct"/>
            <w:tcMar>
              <w:left w:w="108" w:type="dxa"/>
              <w:right w:w="108" w:type="dxa"/>
            </w:tcMar>
            <w:vAlign w:val="center"/>
          </w:tcPr>
          <w:p w14:paraId="4EDEDE81" w14:textId="07614F3F" w:rsidR="00D41148" w:rsidRDefault="00D41148" w:rsidP="00D41148">
            <w:pPr>
              <w:spacing w:after="0"/>
            </w:pPr>
            <w:r w:rsidRPr="3542E025">
              <w:rPr>
                <w:rFonts w:ascii="Times New Roman" w:eastAsia="Times New Roman" w:hAnsi="Times New Roman" w:cs="Times New Roman"/>
                <w:sz w:val="22"/>
                <w:szCs w:val="22"/>
              </w:rPr>
              <w:t xml:space="preserve">  Primipara</w:t>
            </w:r>
          </w:p>
        </w:tc>
        <w:tc>
          <w:tcPr>
            <w:tcW w:w="655" w:type="pct"/>
            <w:tcMar>
              <w:left w:w="108" w:type="dxa"/>
              <w:right w:w="108" w:type="dxa"/>
            </w:tcMar>
            <w:vAlign w:val="center"/>
          </w:tcPr>
          <w:p w14:paraId="15E90676" w14:textId="42C6570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32.1</w:t>
            </w:r>
          </w:p>
        </w:tc>
        <w:tc>
          <w:tcPr>
            <w:tcW w:w="793" w:type="pct"/>
            <w:vAlign w:val="center"/>
          </w:tcPr>
          <w:p w14:paraId="52051F34" w14:textId="1860903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41.3</w:t>
            </w:r>
          </w:p>
        </w:tc>
        <w:tc>
          <w:tcPr>
            <w:tcW w:w="685" w:type="pct"/>
            <w:vAlign w:val="center"/>
          </w:tcPr>
          <w:p w14:paraId="0987980D" w14:textId="4B88FC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37.3</w:t>
            </w:r>
          </w:p>
        </w:tc>
        <w:tc>
          <w:tcPr>
            <w:tcW w:w="999" w:type="pct"/>
            <w:vAlign w:val="center"/>
          </w:tcPr>
          <w:p w14:paraId="664B639F" w14:textId="6146AE6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24.2</w:t>
            </w:r>
          </w:p>
        </w:tc>
      </w:tr>
      <w:tr w:rsidR="00D41148" w14:paraId="40E9105C" w14:textId="315873AB" w:rsidTr="001245B7">
        <w:trPr>
          <w:trHeight w:val="285"/>
        </w:trPr>
        <w:tc>
          <w:tcPr>
            <w:tcW w:w="1868" w:type="pct"/>
            <w:tcMar>
              <w:left w:w="108" w:type="dxa"/>
              <w:right w:w="108" w:type="dxa"/>
            </w:tcMar>
            <w:vAlign w:val="center"/>
          </w:tcPr>
          <w:p w14:paraId="581A27A3" w14:textId="6EEC0F69" w:rsidR="00D41148" w:rsidRDefault="00D41148" w:rsidP="00D41148">
            <w:pPr>
              <w:spacing w:after="0"/>
            </w:pPr>
            <w:r w:rsidRPr="3542E025">
              <w:rPr>
                <w:rFonts w:ascii="Times New Roman" w:eastAsia="Times New Roman" w:hAnsi="Times New Roman" w:cs="Times New Roman"/>
                <w:sz w:val="22"/>
                <w:szCs w:val="22"/>
              </w:rPr>
              <w:t xml:space="preserve">  Multipara</w:t>
            </w:r>
          </w:p>
        </w:tc>
        <w:tc>
          <w:tcPr>
            <w:tcW w:w="655" w:type="pct"/>
            <w:tcMar>
              <w:left w:w="108" w:type="dxa"/>
              <w:right w:w="108" w:type="dxa"/>
            </w:tcMar>
            <w:vAlign w:val="center"/>
          </w:tcPr>
          <w:p w14:paraId="707B4D48" w14:textId="4E053BD9"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67.9</w:t>
            </w:r>
          </w:p>
        </w:tc>
        <w:tc>
          <w:tcPr>
            <w:tcW w:w="793" w:type="pct"/>
            <w:vAlign w:val="center"/>
          </w:tcPr>
          <w:p w14:paraId="05C54395" w14:textId="0691282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58.7</w:t>
            </w:r>
          </w:p>
        </w:tc>
        <w:tc>
          <w:tcPr>
            <w:tcW w:w="685" w:type="pct"/>
            <w:vAlign w:val="center"/>
          </w:tcPr>
          <w:p w14:paraId="7233F9F3" w14:textId="09BE42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62.7</w:t>
            </w:r>
          </w:p>
        </w:tc>
        <w:tc>
          <w:tcPr>
            <w:tcW w:w="999" w:type="pct"/>
            <w:vAlign w:val="center"/>
          </w:tcPr>
          <w:p w14:paraId="295A3BA4" w14:textId="6303420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75.8</w:t>
            </w:r>
          </w:p>
        </w:tc>
      </w:tr>
      <w:tr w:rsidR="00D41148" w14:paraId="7FF0E568" w14:textId="50487202" w:rsidTr="001245B7">
        <w:trPr>
          <w:trHeight w:val="285"/>
        </w:trPr>
        <w:tc>
          <w:tcPr>
            <w:tcW w:w="1868" w:type="pct"/>
            <w:tcMar>
              <w:left w:w="108" w:type="dxa"/>
              <w:right w:w="108" w:type="dxa"/>
            </w:tcMar>
            <w:vAlign w:val="center"/>
          </w:tcPr>
          <w:p w14:paraId="420CFF2E" w14:textId="616DA05C"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08A71D4" w14:textId="39D5D64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93" w:type="pct"/>
            <w:vAlign w:val="center"/>
          </w:tcPr>
          <w:p w14:paraId="6D28F735" w14:textId="6EF5DA4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685" w:type="pct"/>
            <w:vAlign w:val="center"/>
          </w:tcPr>
          <w:p w14:paraId="572B1E10" w14:textId="68C423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999" w:type="pct"/>
            <w:vAlign w:val="center"/>
          </w:tcPr>
          <w:p w14:paraId="064A9657" w14:textId="4797636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03DCD27A" w14:textId="280A7632" w:rsidTr="001245B7">
        <w:trPr>
          <w:trHeight w:val="285"/>
        </w:trPr>
        <w:tc>
          <w:tcPr>
            <w:tcW w:w="1868" w:type="pct"/>
            <w:tcMar>
              <w:left w:w="108" w:type="dxa"/>
              <w:right w:w="108" w:type="dxa"/>
            </w:tcMar>
            <w:vAlign w:val="center"/>
          </w:tcPr>
          <w:p w14:paraId="59060F8F" w14:textId="5B8AA248" w:rsidR="00D41148" w:rsidRDefault="00075FBA" w:rsidP="00D41148">
            <w:pPr>
              <w:spacing w:after="0"/>
            </w:pPr>
            <w:r w:rsidRPr="001245B7">
              <w:rPr>
                <w:rFonts w:ascii="Times New Roman" w:eastAsia="Times New Roman" w:hAnsi="Times New Roman" w:cs="Times New Roman"/>
                <w:b/>
                <w:bCs/>
                <w:sz w:val="22"/>
                <w:szCs w:val="22"/>
              </w:rPr>
              <w:t>M</w:t>
            </w:r>
            <w:r w:rsidR="00F6514D">
              <w:rPr>
                <w:rFonts w:ascii="Times New Roman" w:eastAsia="Times New Roman" w:hAnsi="Times New Roman" w:cs="Times New Roman"/>
                <w:b/>
                <w:bCs/>
                <w:sz w:val="22"/>
                <w:szCs w:val="22"/>
              </w:rPr>
              <w:t>other’s</w:t>
            </w:r>
            <w:r w:rsidRPr="001245B7">
              <w:rPr>
                <w:rFonts w:ascii="Times New Roman" w:eastAsia="Times New Roman" w:hAnsi="Times New Roman" w:cs="Times New Roman"/>
                <w:b/>
                <w:bCs/>
                <w:sz w:val="22"/>
                <w:szCs w:val="22"/>
              </w:rPr>
              <w:t xml:space="preserve"> BMI</w:t>
            </w:r>
          </w:p>
        </w:tc>
        <w:tc>
          <w:tcPr>
            <w:tcW w:w="655" w:type="pct"/>
            <w:tcMar>
              <w:left w:w="108" w:type="dxa"/>
              <w:right w:w="108" w:type="dxa"/>
            </w:tcMar>
            <w:vAlign w:val="center"/>
          </w:tcPr>
          <w:p w14:paraId="7347A140" w14:textId="3DBA67C0"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616208DC" w14:textId="332AFE60"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7D792B9" w14:textId="136D899C"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3465333B" w14:textId="6C44EC40"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23ACD0BF" w14:textId="03237A1F" w:rsidTr="001245B7">
        <w:trPr>
          <w:trHeight w:val="285"/>
        </w:trPr>
        <w:tc>
          <w:tcPr>
            <w:tcW w:w="1868" w:type="pct"/>
            <w:tcMar>
              <w:left w:w="108" w:type="dxa"/>
              <w:right w:w="108" w:type="dxa"/>
            </w:tcMar>
            <w:vAlign w:val="center"/>
          </w:tcPr>
          <w:p w14:paraId="429E760A" w14:textId="791A4443" w:rsidR="00D41148" w:rsidRDefault="00D41148" w:rsidP="00D41148">
            <w:pPr>
              <w:spacing w:after="0"/>
            </w:pPr>
            <w:r w:rsidRPr="3542E025">
              <w:rPr>
                <w:rFonts w:ascii="Times New Roman" w:eastAsia="Times New Roman" w:hAnsi="Times New Roman" w:cs="Times New Roman"/>
                <w:sz w:val="22"/>
                <w:szCs w:val="22"/>
              </w:rPr>
              <w:t xml:space="preserve">  Normal</w:t>
            </w:r>
            <w:r w:rsidR="00C64703">
              <w:rPr>
                <w:rFonts w:ascii="Times New Roman" w:eastAsia="Times New Roman" w:hAnsi="Times New Roman" w:cs="Times New Roman"/>
                <w:sz w:val="22"/>
                <w:szCs w:val="22"/>
              </w:rPr>
              <w:t xml:space="preserve"> </w:t>
            </w:r>
            <w:r w:rsidR="005807C7">
              <w:rPr>
                <w:rFonts w:ascii="Times New Roman" w:eastAsia="Times New Roman" w:hAnsi="Times New Roman" w:cs="Times New Roman"/>
                <w:sz w:val="22"/>
                <w:szCs w:val="22"/>
              </w:rPr>
              <w:t>(</w:t>
            </w:r>
            <w:r w:rsidR="005807C7" w:rsidRPr="001245B7">
              <w:rPr>
                <w:rFonts w:ascii="Times New Roman" w:eastAsia="Times New Roman" w:hAnsi="Times New Roman" w:cs="Times New Roman"/>
                <w:sz w:val="22"/>
                <w:szCs w:val="22"/>
              </w:rPr>
              <w:t>18.5 to 24.9 kg/m</w:t>
            </w:r>
            <w:proofErr w:type="gramStart"/>
            <w:r w:rsidR="005807C7" w:rsidRPr="001245B7">
              <w:rPr>
                <w:rFonts w:ascii="Times New Roman" w:eastAsia="Times New Roman" w:hAnsi="Times New Roman" w:cs="Times New Roman"/>
                <w:sz w:val="22"/>
                <w:szCs w:val="22"/>
                <w:vertAlign w:val="superscript"/>
              </w:rPr>
              <w:t>2</w:t>
            </w:r>
            <w:r w:rsidR="005807C7" w:rsidRPr="001245B7">
              <w:rPr>
                <w:rFonts w:ascii="Times New Roman" w:eastAsia="Times New Roman" w:hAnsi="Times New Roman" w:cs="Times New Roman"/>
                <w:sz w:val="22"/>
                <w:szCs w:val="22"/>
              </w:rPr>
              <w:t xml:space="preserve"> )</w:t>
            </w:r>
            <w:proofErr w:type="gramEnd"/>
          </w:p>
        </w:tc>
        <w:tc>
          <w:tcPr>
            <w:tcW w:w="655" w:type="pct"/>
            <w:tcMar>
              <w:left w:w="108" w:type="dxa"/>
              <w:right w:w="108" w:type="dxa"/>
            </w:tcMar>
            <w:vAlign w:val="center"/>
          </w:tcPr>
          <w:p w14:paraId="32E379FE" w14:textId="7080965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61.7</w:t>
            </w:r>
          </w:p>
        </w:tc>
        <w:tc>
          <w:tcPr>
            <w:tcW w:w="793" w:type="pct"/>
            <w:vAlign w:val="center"/>
          </w:tcPr>
          <w:p w14:paraId="4FB64589" w14:textId="25B28F2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58.1</w:t>
            </w:r>
          </w:p>
        </w:tc>
        <w:tc>
          <w:tcPr>
            <w:tcW w:w="685" w:type="pct"/>
            <w:vAlign w:val="center"/>
          </w:tcPr>
          <w:p w14:paraId="3F777ED3" w14:textId="4E2AECC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62.2</w:t>
            </w:r>
          </w:p>
        </w:tc>
        <w:tc>
          <w:tcPr>
            <w:tcW w:w="999" w:type="pct"/>
            <w:vAlign w:val="center"/>
          </w:tcPr>
          <w:p w14:paraId="0310ABDE" w14:textId="5FCAD38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62.1</w:t>
            </w:r>
          </w:p>
        </w:tc>
      </w:tr>
      <w:tr w:rsidR="00D41148" w14:paraId="2D15D41B" w14:textId="359636A0" w:rsidTr="001245B7">
        <w:trPr>
          <w:trHeight w:val="285"/>
        </w:trPr>
        <w:tc>
          <w:tcPr>
            <w:tcW w:w="1868" w:type="pct"/>
            <w:tcMar>
              <w:left w:w="108" w:type="dxa"/>
              <w:right w:w="108" w:type="dxa"/>
            </w:tcMar>
            <w:vAlign w:val="center"/>
          </w:tcPr>
          <w:p w14:paraId="45524410" w14:textId="1014A748" w:rsidR="00D41148" w:rsidRDefault="00D41148" w:rsidP="00D41148">
            <w:pPr>
              <w:spacing w:after="0"/>
            </w:pPr>
            <w:r w:rsidRPr="3542E025">
              <w:rPr>
                <w:rFonts w:ascii="Times New Roman" w:eastAsia="Times New Roman" w:hAnsi="Times New Roman" w:cs="Times New Roman"/>
                <w:sz w:val="22"/>
                <w:szCs w:val="22"/>
              </w:rPr>
              <w:t xml:space="preserve">  Overweight or obese</w:t>
            </w:r>
            <w:r w:rsidR="000C584F">
              <w:rPr>
                <w:rFonts w:ascii="Times New Roman" w:eastAsia="Times New Roman" w:hAnsi="Times New Roman" w:cs="Times New Roman"/>
                <w:sz w:val="22"/>
                <w:szCs w:val="22"/>
              </w:rPr>
              <w:t xml:space="preserve"> (&gt;=</w:t>
            </w:r>
            <w:r w:rsidR="000C584F" w:rsidRPr="001245B7">
              <w:rPr>
                <w:rFonts w:ascii="Times New Roman" w:eastAsia="Times New Roman" w:hAnsi="Times New Roman" w:cs="Times New Roman"/>
                <w:sz w:val="22"/>
                <w:szCs w:val="22"/>
              </w:rPr>
              <w:t>25 kg/m</w:t>
            </w:r>
            <w:proofErr w:type="gramStart"/>
            <w:r w:rsidR="000C584F" w:rsidRPr="001245B7">
              <w:rPr>
                <w:rFonts w:ascii="Times New Roman" w:eastAsia="Times New Roman" w:hAnsi="Times New Roman" w:cs="Times New Roman"/>
                <w:sz w:val="22"/>
                <w:szCs w:val="22"/>
                <w:vertAlign w:val="superscript"/>
              </w:rPr>
              <w:t>2</w:t>
            </w:r>
            <w:r w:rsidR="000C584F" w:rsidRPr="001245B7">
              <w:rPr>
                <w:rFonts w:ascii="Times New Roman" w:eastAsia="Times New Roman" w:hAnsi="Times New Roman" w:cs="Times New Roman"/>
                <w:sz w:val="22"/>
                <w:szCs w:val="22"/>
              </w:rPr>
              <w:t xml:space="preserve"> )</w:t>
            </w:r>
            <w:proofErr w:type="gramEnd"/>
          </w:p>
        </w:tc>
        <w:tc>
          <w:tcPr>
            <w:tcW w:w="655" w:type="pct"/>
            <w:tcMar>
              <w:left w:w="108" w:type="dxa"/>
              <w:right w:w="108" w:type="dxa"/>
            </w:tcMar>
            <w:vAlign w:val="center"/>
          </w:tcPr>
          <w:p w14:paraId="7C3A72E9" w14:textId="03622BA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23.7</w:t>
            </w:r>
          </w:p>
        </w:tc>
        <w:tc>
          <w:tcPr>
            <w:tcW w:w="793" w:type="pct"/>
            <w:vAlign w:val="center"/>
          </w:tcPr>
          <w:p w14:paraId="04A92593" w14:textId="38AEC6D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29.7</w:t>
            </w:r>
          </w:p>
        </w:tc>
        <w:tc>
          <w:tcPr>
            <w:tcW w:w="685" w:type="pct"/>
            <w:vAlign w:val="center"/>
          </w:tcPr>
          <w:p w14:paraId="267446E7" w14:textId="240EA73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999" w:type="pct"/>
            <w:vAlign w:val="center"/>
          </w:tcPr>
          <w:p w14:paraId="5EBA685F" w14:textId="613251B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w:t>
            </w:r>
          </w:p>
        </w:tc>
      </w:tr>
      <w:tr w:rsidR="00D41148" w14:paraId="5DD81AA7" w14:textId="35475379" w:rsidTr="001245B7">
        <w:trPr>
          <w:trHeight w:val="285"/>
        </w:trPr>
        <w:tc>
          <w:tcPr>
            <w:tcW w:w="1868" w:type="pct"/>
            <w:tcMar>
              <w:left w:w="108" w:type="dxa"/>
              <w:right w:w="108" w:type="dxa"/>
            </w:tcMar>
            <w:vAlign w:val="center"/>
          </w:tcPr>
          <w:p w14:paraId="02358135" w14:textId="2BC499B2" w:rsidR="00D41148" w:rsidRDefault="0E6715AB">
            <w:pPr>
              <w:spacing w:after="0"/>
            </w:pPr>
            <w:r w:rsidRPr="0ECD4335">
              <w:rPr>
                <w:rFonts w:ascii="Times New Roman" w:eastAsia="Times New Roman" w:hAnsi="Times New Roman" w:cs="Times New Roman"/>
                <w:sz w:val="22"/>
                <w:szCs w:val="22"/>
              </w:rPr>
              <w:t xml:space="preserve">  </w:t>
            </w:r>
            <w:r w:rsidR="03D0399F" w:rsidRPr="0ECD4335">
              <w:rPr>
                <w:rFonts w:ascii="Times New Roman" w:eastAsia="Times New Roman" w:hAnsi="Times New Roman" w:cs="Times New Roman"/>
                <w:sz w:val="22"/>
                <w:szCs w:val="22"/>
              </w:rPr>
              <w:t xml:space="preserve">underweight </w:t>
            </w:r>
            <w:r w:rsidR="21705C0E" w:rsidRPr="0ECD4335">
              <w:rPr>
                <w:rFonts w:ascii="Times New Roman" w:eastAsia="Times New Roman" w:hAnsi="Times New Roman" w:cs="Times New Roman"/>
                <w:sz w:val="22"/>
                <w:szCs w:val="22"/>
              </w:rPr>
              <w:t>(&lt;18.5 kg/m</w:t>
            </w:r>
            <w:r w:rsidR="21705C0E" w:rsidRPr="0ECD4335">
              <w:rPr>
                <w:rFonts w:ascii="Times New Roman" w:eastAsia="Times New Roman" w:hAnsi="Times New Roman" w:cs="Times New Roman"/>
                <w:sz w:val="22"/>
                <w:szCs w:val="22"/>
                <w:vertAlign w:val="superscript"/>
              </w:rPr>
              <w:t>2</w:t>
            </w:r>
            <w:r w:rsidR="21705C0E" w:rsidRPr="0ECD4335">
              <w:rPr>
                <w:rFonts w:ascii="Times New Roman" w:eastAsia="Times New Roman" w:hAnsi="Times New Roman" w:cs="Times New Roman"/>
                <w:sz w:val="22"/>
                <w:szCs w:val="22"/>
              </w:rPr>
              <w:t>)</w:t>
            </w:r>
          </w:p>
        </w:tc>
        <w:tc>
          <w:tcPr>
            <w:tcW w:w="655" w:type="pct"/>
            <w:tcMar>
              <w:left w:w="108" w:type="dxa"/>
              <w:right w:w="108" w:type="dxa"/>
            </w:tcMar>
            <w:vAlign w:val="center"/>
          </w:tcPr>
          <w:p w14:paraId="7D8C0550" w14:textId="30491EE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14.6</w:t>
            </w:r>
          </w:p>
        </w:tc>
        <w:tc>
          <w:tcPr>
            <w:tcW w:w="793" w:type="pct"/>
            <w:vAlign w:val="center"/>
          </w:tcPr>
          <w:p w14:paraId="5D5A2CB5" w14:textId="18E98C6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12.2</w:t>
            </w:r>
          </w:p>
        </w:tc>
        <w:tc>
          <w:tcPr>
            <w:tcW w:w="685" w:type="pct"/>
            <w:vAlign w:val="center"/>
          </w:tcPr>
          <w:p w14:paraId="6016A4AA" w14:textId="52BB2ED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17.8</w:t>
            </w:r>
          </w:p>
        </w:tc>
        <w:tc>
          <w:tcPr>
            <w:tcW w:w="999" w:type="pct"/>
            <w:vAlign w:val="center"/>
          </w:tcPr>
          <w:p w14:paraId="0C5A0B1F" w14:textId="71FFF000"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11.9</w:t>
            </w:r>
          </w:p>
        </w:tc>
      </w:tr>
      <w:tr w:rsidR="00D41148" w14:paraId="50CF1940" w14:textId="2B104996" w:rsidTr="001245B7">
        <w:trPr>
          <w:trHeight w:val="285"/>
        </w:trPr>
        <w:tc>
          <w:tcPr>
            <w:tcW w:w="1868" w:type="pct"/>
            <w:tcMar>
              <w:left w:w="108" w:type="dxa"/>
              <w:right w:w="108" w:type="dxa"/>
            </w:tcMar>
            <w:vAlign w:val="center"/>
          </w:tcPr>
          <w:p w14:paraId="2B2384D4" w14:textId="04A3AB9A"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2B7D34D" w14:textId="00324FB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399</w:t>
            </w:r>
          </w:p>
        </w:tc>
        <w:tc>
          <w:tcPr>
            <w:tcW w:w="793" w:type="pct"/>
            <w:vAlign w:val="center"/>
          </w:tcPr>
          <w:p w14:paraId="4ECEAD5E" w14:textId="2FBD4AF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685" w:type="pct"/>
            <w:vAlign w:val="center"/>
          </w:tcPr>
          <w:p w14:paraId="5F864800" w14:textId="0BF16AD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c>
          <w:tcPr>
            <w:tcW w:w="999" w:type="pct"/>
            <w:vAlign w:val="center"/>
          </w:tcPr>
          <w:p w14:paraId="2AE3D284" w14:textId="479C07F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r>
      <w:tr w:rsidR="00D41148" w14:paraId="67D82ED5" w14:textId="1F595FD0" w:rsidTr="001245B7">
        <w:trPr>
          <w:trHeight w:val="360"/>
        </w:trPr>
        <w:tc>
          <w:tcPr>
            <w:tcW w:w="1868" w:type="pct"/>
            <w:tcMar>
              <w:left w:w="108" w:type="dxa"/>
              <w:right w:w="108" w:type="dxa"/>
            </w:tcMar>
            <w:vAlign w:val="center"/>
          </w:tcPr>
          <w:p w14:paraId="4529DA28" w14:textId="2FB2BF5C" w:rsidR="00D41148" w:rsidRDefault="00D41148" w:rsidP="00D41148">
            <w:pPr>
              <w:spacing w:after="0"/>
            </w:pPr>
            <w:r w:rsidRPr="3542E025">
              <w:rPr>
                <w:rFonts w:ascii="Times New Roman" w:eastAsia="Times New Roman" w:hAnsi="Times New Roman" w:cs="Times New Roman"/>
                <w:b/>
                <w:bCs/>
                <w:sz w:val="22"/>
                <w:szCs w:val="22"/>
              </w:rPr>
              <w:t>Mother’s participation in household decision making</w:t>
            </w:r>
          </w:p>
        </w:tc>
        <w:tc>
          <w:tcPr>
            <w:tcW w:w="655" w:type="pct"/>
            <w:tcMar>
              <w:left w:w="108" w:type="dxa"/>
              <w:right w:w="108" w:type="dxa"/>
            </w:tcMar>
            <w:vAlign w:val="center"/>
          </w:tcPr>
          <w:p w14:paraId="55F3E7CC" w14:textId="2B285780"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F73769C" w14:textId="45B193E7"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D2DB66C" w14:textId="4883ECEB"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42BD6CFA" w14:textId="0824D1B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3677EC03" w14:textId="403BB379" w:rsidTr="001245B7">
        <w:trPr>
          <w:trHeight w:val="285"/>
        </w:trPr>
        <w:tc>
          <w:tcPr>
            <w:tcW w:w="1868" w:type="pct"/>
            <w:tcMar>
              <w:left w:w="108" w:type="dxa"/>
              <w:right w:w="108" w:type="dxa"/>
            </w:tcMar>
            <w:vAlign w:val="center"/>
          </w:tcPr>
          <w:p w14:paraId="2C0D8411" w14:textId="182FD2BF" w:rsidR="00D41148" w:rsidRDefault="00D41148" w:rsidP="00D41148">
            <w:pPr>
              <w:spacing w:after="0"/>
            </w:pPr>
            <w:r w:rsidRPr="3542E025">
              <w:rPr>
                <w:rFonts w:ascii="Times New Roman" w:eastAsia="Times New Roman" w:hAnsi="Times New Roman" w:cs="Times New Roman"/>
                <w:sz w:val="22"/>
                <w:szCs w:val="22"/>
              </w:rPr>
              <w:t xml:space="preserve">  No participation</w:t>
            </w:r>
          </w:p>
        </w:tc>
        <w:tc>
          <w:tcPr>
            <w:tcW w:w="655" w:type="pct"/>
            <w:tcMar>
              <w:left w:w="108" w:type="dxa"/>
              <w:right w:w="108" w:type="dxa"/>
            </w:tcMar>
            <w:vAlign w:val="center"/>
          </w:tcPr>
          <w:p w14:paraId="1159FF78" w14:textId="2528FF3E"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33.5</w:t>
            </w:r>
          </w:p>
        </w:tc>
        <w:tc>
          <w:tcPr>
            <w:tcW w:w="793" w:type="pct"/>
            <w:vAlign w:val="center"/>
          </w:tcPr>
          <w:p w14:paraId="22F3F422" w14:textId="100E31E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685" w:type="pct"/>
            <w:vAlign w:val="center"/>
          </w:tcPr>
          <w:p w14:paraId="64FB3D0D" w14:textId="0B9D314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34.6</w:t>
            </w:r>
          </w:p>
        </w:tc>
        <w:tc>
          <w:tcPr>
            <w:tcW w:w="999" w:type="pct"/>
            <w:vAlign w:val="center"/>
          </w:tcPr>
          <w:p w14:paraId="4D61129B" w14:textId="287839C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32.6</w:t>
            </w:r>
          </w:p>
        </w:tc>
      </w:tr>
      <w:tr w:rsidR="00D41148" w14:paraId="65145F69" w14:textId="394BC45E" w:rsidTr="001245B7">
        <w:trPr>
          <w:trHeight w:val="285"/>
        </w:trPr>
        <w:tc>
          <w:tcPr>
            <w:tcW w:w="1868" w:type="pct"/>
            <w:tcMar>
              <w:left w:w="108" w:type="dxa"/>
              <w:right w:w="108" w:type="dxa"/>
            </w:tcMar>
            <w:vAlign w:val="center"/>
          </w:tcPr>
          <w:p w14:paraId="7027DE5B" w14:textId="40A1A8DA" w:rsidR="00D41148" w:rsidRDefault="00D41148" w:rsidP="00D41148">
            <w:pPr>
              <w:spacing w:after="0"/>
            </w:pPr>
            <w:r w:rsidRPr="3542E025">
              <w:rPr>
                <w:rFonts w:ascii="Times New Roman" w:eastAsia="Times New Roman" w:hAnsi="Times New Roman" w:cs="Times New Roman"/>
                <w:sz w:val="22"/>
                <w:szCs w:val="22"/>
              </w:rPr>
              <w:t xml:space="preserve">  Participation</w:t>
            </w:r>
          </w:p>
        </w:tc>
        <w:tc>
          <w:tcPr>
            <w:tcW w:w="655" w:type="pct"/>
            <w:tcMar>
              <w:left w:w="108" w:type="dxa"/>
              <w:right w:w="108" w:type="dxa"/>
            </w:tcMar>
            <w:vAlign w:val="center"/>
          </w:tcPr>
          <w:p w14:paraId="6384CEC0" w14:textId="30D4A63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66.5</w:t>
            </w:r>
          </w:p>
        </w:tc>
        <w:tc>
          <w:tcPr>
            <w:tcW w:w="793" w:type="pct"/>
            <w:vAlign w:val="center"/>
          </w:tcPr>
          <w:p w14:paraId="7874B34A" w14:textId="5048C3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67.5</w:t>
            </w:r>
          </w:p>
        </w:tc>
        <w:tc>
          <w:tcPr>
            <w:tcW w:w="685" w:type="pct"/>
            <w:vAlign w:val="center"/>
          </w:tcPr>
          <w:p w14:paraId="3AC482BC" w14:textId="127320E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65.4</w:t>
            </w:r>
          </w:p>
        </w:tc>
        <w:tc>
          <w:tcPr>
            <w:tcW w:w="999" w:type="pct"/>
            <w:vAlign w:val="center"/>
          </w:tcPr>
          <w:p w14:paraId="2AB92E1B" w14:textId="65C3370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67.4</w:t>
            </w:r>
          </w:p>
        </w:tc>
      </w:tr>
    </w:tbl>
    <w:p w14:paraId="20E0C61A" w14:textId="56646F48" w:rsidR="001B7E62" w:rsidRDefault="00640BFA" w:rsidP="3542E025">
      <w:pPr>
        <w:spacing w:after="0" w:line="360" w:lineRule="auto"/>
        <w:rPr>
          <w:rFonts w:asciiTheme="majorBidi" w:hAnsiTheme="majorBidi" w:cstheme="majorBidi"/>
          <w:i/>
          <w:iCs/>
          <w:sz w:val="22"/>
          <w:szCs w:val="22"/>
        </w:rPr>
      </w:pPr>
      <w:r w:rsidRPr="00A12542">
        <w:rPr>
          <w:rFonts w:asciiTheme="majorBidi" w:hAnsiTheme="majorBidi" w:cstheme="majorBidi"/>
          <w:i/>
          <w:iCs/>
          <w:sz w:val="22"/>
          <w:szCs w:val="22"/>
        </w:rPr>
        <w:t>n: weighted frequency; %: weighted percentage</w:t>
      </w:r>
    </w:p>
    <w:p w14:paraId="65F1E091" w14:textId="77777777" w:rsidR="001B7E62" w:rsidRDefault="001B7E62" w:rsidP="477BA17D">
      <w:pPr>
        <w:spacing w:after="0" w:line="360" w:lineRule="auto"/>
        <w:jc w:val="both"/>
        <w:rPr>
          <w:rFonts w:asciiTheme="majorBidi" w:hAnsiTheme="majorBidi" w:cstheme="majorBidi"/>
          <w:sz w:val="22"/>
          <w:szCs w:val="22"/>
        </w:rPr>
      </w:pPr>
    </w:p>
    <w:p w14:paraId="157E8703" w14:textId="162BE689" w:rsidR="007010BC" w:rsidRDefault="001B7E62" w:rsidP="477BA17D">
      <w:pPr>
        <w:spacing w:after="0" w:line="360" w:lineRule="auto"/>
        <w:jc w:val="both"/>
        <w:rPr>
          <w:rFonts w:asciiTheme="majorBidi" w:hAnsiTheme="majorBidi" w:cstheme="majorBidi"/>
          <w:sz w:val="22"/>
          <w:szCs w:val="22"/>
        </w:rPr>
      </w:pPr>
      <w:r w:rsidRPr="009A2315">
        <w:rPr>
          <w:rFonts w:asciiTheme="majorBidi" w:hAnsiTheme="majorBidi" w:cstheme="majorBidi"/>
          <w:b/>
          <w:bCs/>
          <w:i/>
          <w:iCs/>
          <w:sz w:val="22"/>
          <w:szCs w:val="22"/>
        </w:rPr>
        <w:t>Figure 1</w:t>
      </w:r>
      <w:r>
        <w:rPr>
          <w:rFonts w:asciiTheme="majorBidi" w:hAnsiTheme="majorBidi" w:cstheme="majorBidi"/>
          <w:sz w:val="22"/>
          <w:szCs w:val="22"/>
        </w:rPr>
        <w:t xml:space="preserve"> presents the prevalence of </w:t>
      </w:r>
      <w:r w:rsidR="00F720B2">
        <w:rPr>
          <w:rFonts w:asciiTheme="majorBidi" w:hAnsiTheme="majorBidi" w:cstheme="majorBidi"/>
          <w:sz w:val="22"/>
          <w:szCs w:val="22"/>
        </w:rPr>
        <w:t xml:space="preserve">stunting, wasting and </w:t>
      </w:r>
      <w:r w:rsidR="00894938">
        <w:rPr>
          <w:rFonts w:asciiTheme="majorBidi" w:hAnsiTheme="majorBidi" w:cstheme="majorBidi"/>
          <w:sz w:val="22"/>
          <w:szCs w:val="22"/>
        </w:rPr>
        <w:t>being underweight</w:t>
      </w:r>
      <w:r w:rsidR="00F720B2">
        <w:rPr>
          <w:rFonts w:asciiTheme="majorBidi" w:hAnsiTheme="majorBidi" w:cstheme="majorBidi"/>
          <w:sz w:val="22"/>
          <w:szCs w:val="22"/>
        </w:rPr>
        <w:t xml:space="preserve"> among Nepalese </w:t>
      </w:r>
      <w:r w:rsidR="00F720B2" w:rsidRPr="00A12542">
        <w:rPr>
          <w:rFonts w:asciiTheme="majorBidi" w:hAnsiTheme="majorBidi" w:cstheme="majorBidi"/>
          <w:sz w:val="22"/>
          <w:szCs w:val="22"/>
        </w:rPr>
        <w:t>children aged 6-59 months</w:t>
      </w:r>
      <w:r w:rsidR="00F720B2">
        <w:rPr>
          <w:rFonts w:asciiTheme="majorBidi" w:hAnsiTheme="majorBidi" w:cstheme="majorBidi"/>
          <w:sz w:val="22"/>
          <w:szCs w:val="22"/>
        </w:rPr>
        <w:t xml:space="preserve">. </w:t>
      </w:r>
      <w:r w:rsidR="3861F1F9" w:rsidRPr="00A12542">
        <w:rPr>
          <w:rFonts w:asciiTheme="majorBidi" w:hAnsiTheme="majorBidi" w:cstheme="majorBidi"/>
          <w:sz w:val="22"/>
          <w:szCs w:val="22"/>
        </w:rPr>
        <w:t xml:space="preserve">The prevalence of stunting, wasting, and </w:t>
      </w:r>
      <w:r w:rsidR="003438B3" w:rsidRPr="00A12542">
        <w:rPr>
          <w:rFonts w:asciiTheme="majorBidi" w:hAnsiTheme="majorBidi" w:cstheme="majorBidi"/>
          <w:sz w:val="22"/>
          <w:szCs w:val="22"/>
        </w:rPr>
        <w:t>underweight</w:t>
      </w:r>
      <w:r w:rsidR="00F720B2">
        <w:rPr>
          <w:rFonts w:asciiTheme="majorBidi" w:hAnsiTheme="majorBidi" w:cstheme="majorBidi"/>
          <w:sz w:val="22"/>
          <w:szCs w:val="22"/>
        </w:rPr>
        <w:t xml:space="preserve"> </w:t>
      </w:r>
      <w:r w:rsidR="3ED75A4C" w:rsidRPr="00A12542">
        <w:rPr>
          <w:rFonts w:asciiTheme="majorBidi" w:hAnsiTheme="majorBidi" w:cstheme="majorBidi"/>
          <w:sz w:val="22"/>
          <w:szCs w:val="22"/>
        </w:rPr>
        <w:t>w</w:t>
      </w:r>
      <w:r w:rsidR="00F720B2">
        <w:rPr>
          <w:rFonts w:asciiTheme="majorBidi" w:hAnsiTheme="majorBidi" w:cstheme="majorBidi"/>
          <w:sz w:val="22"/>
          <w:szCs w:val="22"/>
        </w:rPr>
        <w:t>ere</w:t>
      </w:r>
      <w:r w:rsidR="3861F1F9" w:rsidRPr="00A12542">
        <w:rPr>
          <w:rFonts w:asciiTheme="majorBidi" w:hAnsiTheme="majorBidi" w:cstheme="majorBidi"/>
          <w:sz w:val="22"/>
          <w:szCs w:val="22"/>
        </w:rPr>
        <w:t xml:space="preserve"> 25.9</w:t>
      </w:r>
      <w:r w:rsidR="79EC3532"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74B947C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23.6, 28.3), 7.8</w:t>
      </w:r>
      <w:r w:rsidR="7299899D"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25D9F416"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w:t>
      </w:r>
      <w:r w:rsidR="66E53ABD" w:rsidRPr="00A12542">
        <w:rPr>
          <w:rFonts w:asciiTheme="majorBidi" w:hAnsiTheme="majorBidi" w:cstheme="majorBidi"/>
          <w:sz w:val="22"/>
          <w:szCs w:val="22"/>
        </w:rPr>
        <w:t>I</w:t>
      </w:r>
      <w:r w:rsidR="3861F1F9" w:rsidRPr="00A12542">
        <w:rPr>
          <w:rFonts w:asciiTheme="majorBidi" w:hAnsiTheme="majorBidi" w:cstheme="majorBidi"/>
          <w:sz w:val="22"/>
          <w:szCs w:val="22"/>
        </w:rPr>
        <w:t>: 6.5, 9.3), and 19.8</w:t>
      </w:r>
      <w:r w:rsidR="7F1B845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5CA1D997"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17.6, 22.1)</w:t>
      </w:r>
      <w:r w:rsidR="4DAA3B9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respectively.</w:t>
      </w:r>
      <w:r w:rsidR="0015283C">
        <w:rPr>
          <w:rFonts w:asciiTheme="majorBidi" w:hAnsiTheme="majorBidi" w:cstheme="majorBidi"/>
          <w:sz w:val="22"/>
          <w:szCs w:val="22"/>
        </w:rPr>
        <w:t xml:space="preserve"> Of</w:t>
      </w:r>
      <w:r w:rsidR="3861F1F9" w:rsidRPr="00A12542">
        <w:rPr>
          <w:rFonts w:asciiTheme="majorBidi" w:hAnsiTheme="majorBidi" w:cstheme="majorBidi"/>
          <w:sz w:val="22"/>
          <w:szCs w:val="22"/>
        </w:rPr>
        <w:t xml:space="preserve"> </w:t>
      </w:r>
      <w:r w:rsidR="0AEF9562" w:rsidRPr="00A12542">
        <w:rPr>
          <w:rFonts w:asciiTheme="majorBidi" w:hAnsiTheme="majorBidi" w:cstheme="majorBidi"/>
          <w:sz w:val="22"/>
          <w:szCs w:val="22"/>
        </w:rPr>
        <w:t>the total</w:t>
      </w:r>
      <w:r w:rsidR="3861F1F9" w:rsidRPr="00A12542">
        <w:rPr>
          <w:rFonts w:asciiTheme="majorBidi" w:hAnsiTheme="majorBidi" w:cstheme="majorBidi"/>
          <w:sz w:val="22"/>
          <w:szCs w:val="22"/>
        </w:rPr>
        <w:t xml:space="preserve"> children, 3.2% (95%</w:t>
      </w:r>
      <w:r w:rsidR="5E6D018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2.5, 4.3) ha</w:t>
      </w:r>
      <w:r w:rsidR="242F73EC"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all three conditions, 13.5% (95%</w:t>
      </w:r>
      <w:r w:rsidR="0297B84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11.9, 15.3) ha</w:t>
      </w:r>
      <w:r w:rsidR="1E26F916"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two of the three conditions, </w:t>
      </w:r>
      <w:r w:rsidR="117920CD" w:rsidRPr="00A12542">
        <w:rPr>
          <w:rFonts w:asciiTheme="majorBidi" w:hAnsiTheme="majorBidi" w:cstheme="majorBidi"/>
          <w:sz w:val="22"/>
          <w:szCs w:val="22"/>
        </w:rPr>
        <w:t xml:space="preserve">and </w:t>
      </w:r>
      <w:r w:rsidR="3861F1F9" w:rsidRPr="00A12542">
        <w:rPr>
          <w:rFonts w:asciiTheme="majorBidi" w:hAnsiTheme="majorBidi" w:cstheme="majorBidi"/>
          <w:sz w:val="22"/>
          <w:szCs w:val="22"/>
        </w:rPr>
        <w:t>16.8% (95%</w:t>
      </w:r>
      <w:r w:rsidR="7B2A4CF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15.2, 18.5) ha</w:t>
      </w:r>
      <w:r w:rsidR="2E638F88"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w:t>
      </w:r>
      <w:r w:rsidR="0015283C">
        <w:rPr>
          <w:rFonts w:asciiTheme="majorBidi" w:hAnsiTheme="majorBidi" w:cstheme="majorBidi"/>
          <w:sz w:val="22"/>
          <w:szCs w:val="22"/>
        </w:rPr>
        <w:t>one</w:t>
      </w:r>
      <w:r w:rsidR="3861F1F9" w:rsidRPr="00A12542">
        <w:rPr>
          <w:rFonts w:asciiTheme="majorBidi" w:hAnsiTheme="majorBidi" w:cstheme="majorBidi"/>
          <w:sz w:val="22"/>
          <w:szCs w:val="22"/>
        </w:rPr>
        <w:t xml:space="preserve"> of the three conditions. </w:t>
      </w:r>
    </w:p>
    <w:p w14:paraId="3776C1AE" w14:textId="77777777" w:rsidR="0059723F" w:rsidRDefault="0059723F" w:rsidP="0059723F">
      <w:pPr>
        <w:pStyle w:val="Caption"/>
        <w:jc w:val="both"/>
        <w:rPr>
          <w:rFonts w:asciiTheme="majorBidi" w:hAnsiTheme="majorBidi" w:cstheme="majorBidi"/>
          <w:b/>
          <w:bCs/>
          <w:i w:val="0"/>
          <w:iCs w:val="0"/>
          <w:color w:val="auto"/>
          <w:sz w:val="22"/>
          <w:szCs w:val="22"/>
        </w:rPr>
      </w:pPr>
    </w:p>
    <w:p w14:paraId="4FFC51AE" w14:textId="77777777" w:rsidR="0059723F" w:rsidRDefault="0059723F" w:rsidP="0059723F">
      <w:pPr>
        <w:pStyle w:val="Caption"/>
        <w:jc w:val="both"/>
        <w:rPr>
          <w:rFonts w:asciiTheme="majorBidi" w:hAnsiTheme="majorBidi" w:cstheme="majorBidi"/>
          <w:b/>
          <w:bCs/>
          <w:i w:val="0"/>
          <w:iCs w:val="0"/>
          <w:color w:val="auto"/>
          <w:sz w:val="22"/>
          <w:szCs w:val="22"/>
        </w:rPr>
      </w:pPr>
    </w:p>
    <w:p w14:paraId="0F077BE4" w14:textId="77777777" w:rsidR="0059723F" w:rsidRPr="001245B7" w:rsidRDefault="0059723F" w:rsidP="001245B7">
      <w:pPr>
        <w:rPr>
          <w:i/>
          <w:iCs/>
        </w:rPr>
      </w:pPr>
    </w:p>
    <w:p w14:paraId="481355A1" w14:textId="6918C4FD" w:rsidR="00C67554" w:rsidRDefault="0059723F" w:rsidP="0059723F">
      <w:pPr>
        <w:pStyle w:val="Caption"/>
      </w:pPr>
      <w:r w:rsidRPr="00681333">
        <w:rPr>
          <w:rFonts w:asciiTheme="majorBidi" w:hAnsiTheme="majorBidi" w:cstheme="majorBidi"/>
          <w:b/>
          <w:bCs/>
          <w:i w:val="0"/>
          <w:iCs w:val="0"/>
          <w:color w:val="auto"/>
          <w:sz w:val="22"/>
          <w:szCs w:val="22"/>
        </w:rPr>
        <w:t>[Figure 1 here]</w:t>
      </w:r>
    </w:p>
    <w:p w14:paraId="1BC5CE99" w14:textId="764A00F6" w:rsidR="00D26013" w:rsidRDefault="00D26013" w:rsidP="00D26013">
      <w:pPr>
        <w:spacing w:after="0" w:line="360" w:lineRule="auto"/>
        <w:jc w:val="both"/>
        <w:rPr>
          <w:rFonts w:ascii="Times New Roman" w:hAnsi="Times New Roman" w:cs="Times New Roman"/>
          <w:i/>
          <w:iCs/>
        </w:rPr>
      </w:pPr>
      <w:r w:rsidRPr="001245B7">
        <w:rPr>
          <w:rFonts w:ascii="Times New Roman" w:hAnsi="Times New Roman" w:cs="Times New Roman"/>
          <w:i/>
          <w:iCs/>
        </w:rPr>
        <w:t xml:space="preserve">Figure </w:t>
      </w:r>
      <w:r w:rsidRPr="001245B7">
        <w:rPr>
          <w:rFonts w:ascii="Times New Roman" w:hAnsi="Times New Roman" w:cs="Times New Roman"/>
          <w:i/>
          <w:iCs/>
        </w:rPr>
        <w:fldChar w:fldCharType="begin"/>
      </w:r>
      <w:r w:rsidRPr="001245B7">
        <w:rPr>
          <w:rFonts w:ascii="Times New Roman" w:hAnsi="Times New Roman" w:cs="Times New Roman"/>
          <w:i/>
          <w:iCs/>
        </w:rPr>
        <w:instrText xml:space="preserve"> SEQ Figure \* ARABIC </w:instrText>
      </w:r>
      <w:r w:rsidRPr="001245B7">
        <w:rPr>
          <w:rFonts w:ascii="Times New Roman" w:hAnsi="Times New Roman" w:cs="Times New Roman"/>
          <w:i/>
          <w:iCs/>
        </w:rPr>
        <w:fldChar w:fldCharType="separate"/>
      </w:r>
      <w:r w:rsidRPr="001245B7">
        <w:rPr>
          <w:rFonts w:ascii="Times New Roman" w:hAnsi="Times New Roman" w:cs="Times New Roman"/>
          <w:i/>
          <w:iCs/>
          <w:noProof/>
        </w:rPr>
        <w:t>1</w:t>
      </w:r>
      <w:r w:rsidRPr="001245B7">
        <w:rPr>
          <w:rFonts w:ascii="Times New Roman" w:hAnsi="Times New Roman" w:cs="Times New Roman"/>
          <w:i/>
          <w:iCs/>
        </w:rPr>
        <w:fldChar w:fldCharType="end"/>
      </w:r>
      <w:r w:rsidRPr="001245B7">
        <w:rPr>
          <w:rFonts w:ascii="Times New Roman" w:hAnsi="Times New Roman" w:cs="Times New Roman"/>
          <w:i/>
          <w:iCs/>
        </w:rPr>
        <w:t xml:space="preserve">: Prevalence of coexistence of different forms of undernutrition among A) children aged 6-12 months, B) children aged 1-3 years, C) children aged 4-5 years and D) all children aged 6 months to 5 years. </w:t>
      </w:r>
    </w:p>
    <w:p w14:paraId="4D6D493E" w14:textId="32B16484" w:rsidR="0059723F" w:rsidRPr="001245B7" w:rsidRDefault="0059723F" w:rsidP="001245B7">
      <w:pPr>
        <w:spacing w:after="0" w:line="360" w:lineRule="auto"/>
        <w:jc w:val="both"/>
        <w:rPr>
          <w:rFonts w:ascii="Times New Roman" w:hAnsi="Times New Roman" w:cs="Times New Roman"/>
        </w:rPr>
      </w:pPr>
    </w:p>
    <w:p w14:paraId="6765CF0D" w14:textId="57F2DFDB" w:rsidR="00D26013" w:rsidRDefault="00D26013" w:rsidP="00D26013">
      <w:pPr>
        <w:spacing w:after="0"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prevalence of anemia was 43.4% (95% CI: 40.9, 45.9), which included 18.8% </w:t>
      </w:r>
      <w:r w:rsidR="00174D25">
        <w:rPr>
          <w:rFonts w:asciiTheme="majorBidi" w:hAnsiTheme="majorBidi" w:cstheme="majorBidi"/>
          <w:sz w:val="22"/>
          <w:szCs w:val="22"/>
        </w:rPr>
        <w:t>(95% CI:</w:t>
      </w:r>
      <w:r w:rsidR="00486D5D">
        <w:rPr>
          <w:rFonts w:asciiTheme="majorBidi" w:hAnsiTheme="majorBidi" w:cstheme="majorBidi"/>
          <w:sz w:val="22"/>
          <w:szCs w:val="22"/>
        </w:rPr>
        <w:t>16.8, 20.9</w:t>
      </w:r>
      <w:r w:rsidR="00FC599E">
        <w:rPr>
          <w:rFonts w:asciiTheme="majorBidi" w:hAnsiTheme="majorBidi" w:cstheme="majorBidi"/>
          <w:sz w:val="22"/>
          <w:szCs w:val="22"/>
        </w:rPr>
        <w:t>)</w:t>
      </w:r>
      <w:r w:rsidRPr="00A12542">
        <w:rPr>
          <w:rFonts w:asciiTheme="majorBidi" w:hAnsiTheme="majorBidi" w:cstheme="majorBidi"/>
          <w:sz w:val="22"/>
          <w:szCs w:val="22"/>
        </w:rPr>
        <w:t xml:space="preserve"> with moderate to severe anemia and 24.6% </w:t>
      </w:r>
      <w:r w:rsidR="00994468">
        <w:rPr>
          <w:rFonts w:asciiTheme="majorBidi" w:hAnsiTheme="majorBidi" w:cstheme="majorBidi"/>
          <w:sz w:val="22"/>
          <w:szCs w:val="22"/>
        </w:rPr>
        <w:t>(</w:t>
      </w:r>
      <w:r w:rsidR="00174D25">
        <w:rPr>
          <w:rFonts w:asciiTheme="majorBidi" w:hAnsiTheme="majorBidi" w:cstheme="majorBidi"/>
          <w:sz w:val="22"/>
          <w:szCs w:val="22"/>
        </w:rPr>
        <w:t xml:space="preserve">95%CI: </w:t>
      </w:r>
      <w:r w:rsidR="00F67B4E">
        <w:rPr>
          <w:rFonts w:asciiTheme="majorBidi" w:hAnsiTheme="majorBidi" w:cstheme="majorBidi"/>
          <w:sz w:val="22"/>
          <w:szCs w:val="22"/>
        </w:rPr>
        <w:t>22.7</w:t>
      </w:r>
      <w:r w:rsidR="00174D25">
        <w:rPr>
          <w:rFonts w:asciiTheme="majorBidi" w:hAnsiTheme="majorBidi" w:cstheme="majorBidi"/>
          <w:sz w:val="22"/>
          <w:szCs w:val="22"/>
        </w:rPr>
        <w:t xml:space="preserve">, 26.6) </w:t>
      </w:r>
      <w:r w:rsidRPr="00A12542">
        <w:rPr>
          <w:rFonts w:asciiTheme="majorBidi" w:hAnsiTheme="majorBidi" w:cstheme="majorBidi"/>
          <w:sz w:val="22"/>
          <w:szCs w:val="22"/>
        </w:rPr>
        <w:t>with mild anemia.</w:t>
      </w:r>
      <w:r w:rsidR="00DC646E">
        <w:rPr>
          <w:rFonts w:asciiTheme="majorBidi" w:hAnsiTheme="majorBidi" w:cstheme="majorBidi"/>
          <w:sz w:val="22"/>
          <w:szCs w:val="22"/>
        </w:rPr>
        <w:t xml:space="preserve"> The prevalence of </w:t>
      </w:r>
      <w:r w:rsidR="000760D6">
        <w:rPr>
          <w:rFonts w:asciiTheme="majorBidi" w:hAnsiTheme="majorBidi" w:cstheme="majorBidi"/>
          <w:sz w:val="22"/>
          <w:szCs w:val="22"/>
        </w:rPr>
        <w:t xml:space="preserve">moderate to severe anemia was highest in late </w:t>
      </w:r>
      <w:r w:rsidR="00D35A22">
        <w:rPr>
          <w:rFonts w:asciiTheme="majorBidi" w:hAnsiTheme="majorBidi" w:cstheme="majorBidi"/>
          <w:sz w:val="22"/>
          <w:szCs w:val="22"/>
        </w:rPr>
        <w:t>infants,</w:t>
      </w:r>
      <w:r w:rsidR="000760D6">
        <w:rPr>
          <w:rFonts w:asciiTheme="majorBidi" w:hAnsiTheme="majorBidi" w:cstheme="majorBidi"/>
          <w:sz w:val="22"/>
          <w:szCs w:val="22"/>
        </w:rPr>
        <w:t xml:space="preserve"> accounting for </w:t>
      </w:r>
      <w:r w:rsidR="000C4DA3">
        <w:rPr>
          <w:rFonts w:asciiTheme="majorBidi" w:hAnsiTheme="majorBidi" w:cstheme="majorBidi"/>
          <w:sz w:val="22"/>
          <w:szCs w:val="22"/>
        </w:rPr>
        <w:t>39.9%</w:t>
      </w:r>
      <w:r w:rsidR="00994468">
        <w:rPr>
          <w:rFonts w:asciiTheme="majorBidi" w:hAnsiTheme="majorBidi" w:cstheme="majorBidi"/>
          <w:sz w:val="22"/>
          <w:szCs w:val="22"/>
        </w:rPr>
        <w:t xml:space="preserve"> (95% CI: 33.2</w:t>
      </w:r>
      <w:r w:rsidR="00174D25">
        <w:rPr>
          <w:rFonts w:asciiTheme="majorBidi" w:hAnsiTheme="majorBidi" w:cstheme="majorBidi"/>
          <w:sz w:val="22"/>
          <w:szCs w:val="22"/>
        </w:rPr>
        <w:t xml:space="preserve">, </w:t>
      </w:r>
      <w:r w:rsidR="00994468">
        <w:rPr>
          <w:rFonts w:asciiTheme="majorBidi" w:hAnsiTheme="majorBidi" w:cstheme="majorBidi"/>
          <w:sz w:val="22"/>
          <w:szCs w:val="22"/>
        </w:rPr>
        <w:t>47.1)</w:t>
      </w:r>
      <w:r w:rsidR="006053A9">
        <w:rPr>
          <w:rFonts w:asciiTheme="majorBidi" w:hAnsiTheme="majorBidi" w:cstheme="majorBidi"/>
          <w:sz w:val="22"/>
          <w:szCs w:val="22"/>
        </w:rPr>
        <w:t xml:space="preserve"> and </w:t>
      </w:r>
      <w:r w:rsidR="008966A3">
        <w:rPr>
          <w:rFonts w:asciiTheme="majorBidi" w:hAnsiTheme="majorBidi" w:cstheme="majorBidi"/>
          <w:sz w:val="22"/>
          <w:szCs w:val="22"/>
        </w:rPr>
        <w:t xml:space="preserve">decreased to 8.4% (95% CI: 6.7, 10.8) in </w:t>
      </w:r>
      <w:r w:rsidR="00FC599E">
        <w:rPr>
          <w:rFonts w:asciiTheme="majorBidi" w:hAnsiTheme="majorBidi" w:cstheme="majorBidi"/>
          <w:sz w:val="22"/>
          <w:szCs w:val="22"/>
        </w:rPr>
        <w:t>preschools (</w:t>
      </w:r>
      <w:r w:rsidR="00FC599E" w:rsidRPr="009A2315">
        <w:rPr>
          <w:rFonts w:asciiTheme="majorBidi" w:hAnsiTheme="majorBidi" w:cstheme="majorBidi"/>
          <w:b/>
          <w:bCs/>
          <w:i/>
          <w:iCs/>
          <w:sz w:val="22"/>
          <w:szCs w:val="22"/>
        </w:rPr>
        <w:t>Figure</w:t>
      </w:r>
      <w:r w:rsidR="00FC599E">
        <w:rPr>
          <w:rFonts w:asciiTheme="majorBidi" w:hAnsiTheme="majorBidi" w:cstheme="majorBidi"/>
          <w:b/>
          <w:bCs/>
          <w:i/>
          <w:iCs/>
          <w:sz w:val="22"/>
          <w:szCs w:val="22"/>
        </w:rPr>
        <w:t xml:space="preserve"> 2</w:t>
      </w:r>
      <w:r w:rsidR="00FC599E">
        <w:rPr>
          <w:rFonts w:asciiTheme="majorBidi" w:hAnsiTheme="majorBidi" w:cstheme="majorBidi"/>
          <w:sz w:val="22"/>
          <w:szCs w:val="22"/>
        </w:rPr>
        <w:t>).</w:t>
      </w:r>
    </w:p>
    <w:p w14:paraId="1A934FD2" w14:textId="77777777" w:rsidR="00407B80" w:rsidRDefault="00407B80" w:rsidP="00D26013">
      <w:pPr>
        <w:spacing w:after="0" w:line="360" w:lineRule="auto"/>
        <w:jc w:val="both"/>
        <w:rPr>
          <w:rFonts w:asciiTheme="majorBidi" w:hAnsiTheme="majorBidi" w:cstheme="majorBidi"/>
          <w:sz w:val="22"/>
          <w:szCs w:val="22"/>
        </w:rPr>
      </w:pPr>
    </w:p>
    <w:p w14:paraId="2143372F" w14:textId="77777777" w:rsidR="00407B80" w:rsidRPr="001245B7" w:rsidRDefault="00407B80" w:rsidP="001245B7">
      <w:pPr>
        <w:rPr>
          <w:rFonts w:asciiTheme="majorBidi" w:hAnsiTheme="majorBidi" w:cstheme="majorBidi"/>
          <w:b/>
          <w:bCs/>
        </w:rPr>
      </w:pPr>
      <w:r w:rsidRPr="001245B7">
        <w:rPr>
          <w:rFonts w:asciiTheme="majorBidi" w:hAnsiTheme="majorBidi" w:cstheme="majorBidi"/>
          <w:b/>
          <w:bCs/>
          <w:i/>
          <w:iCs/>
        </w:rPr>
        <w:t>[Figure 2 here]</w:t>
      </w:r>
    </w:p>
    <w:p w14:paraId="2AA8CE62" w14:textId="77777777" w:rsidR="00407B80" w:rsidRDefault="00407B80" w:rsidP="00407B80">
      <w:pPr>
        <w:spacing w:after="0" w:line="360" w:lineRule="auto"/>
        <w:jc w:val="both"/>
        <w:rPr>
          <w:rFonts w:ascii="Times New Roman" w:hAnsi="Times New Roman" w:cs="Times New Roman"/>
          <w:i/>
          <w:iCs/>
        </w:rPr>
      </w:pPr>
      <w:r w:rsidRPr="00157F11">
        <w:rPr>
          <w:rFonts w:ascii="Times New Roman" w:hAnsi="Times New Roman" w:cs="Times New Roman"/>
          <w:i/>
          <w:iCs/>
        </w:rPr>
        <w:t xml:space="preserve">Figure </w:t>
      </w:r>
      <w:r w:rsidRPr="00157F11">
        <w:rPr>
          <w:rFonts w:ascii="Times New Roman" w:hAnsi="Times New Roman" w:cs="Times New Roman"/>
          <w:i/>
          <w:iCs/>
        </w:rPr>
        <w:fldChar w:fldCharType="begin"/>
      </w:r>
      <w:r w:rsidRPr="00157F11">
        <w:rPr>
          <w:rFonts w:ascii="Times New Roman" w:hAnsi="Times New Roman" w:cs="Times New Roman"/>
          <w:i/>
          <w:iCs/>
        </w:rPr>
        <w:instrText xml:space="preserve"> SEQ Figure \* ARABIC </w:instrText>
      </w:r>
      <w:r w:rsidRPr="00157F11">
        <w:rPr>
          <w:rFonts w:ascii="Times New Roman" w:hAnsi="Times New Roman" w:cs="Times New Roman"/>
          <w:i/>
          <w:iCs/>
        </w:rPr>
        <w:fldChar w:fldCharType="separate"/>
      </w:r>
      <w:r w:rsidRPr="00157F11">
        <w:rPr>
          <w:rFonts w:ascii="Times New Roman" w:hAnsi="Times New Roman" w:cs="Times New Roman"/>
          <w:i/>
          <w:iCs/>
        </w:rPr>
        <w:t>2</w:t>
      </w:r>
      <w:r w:rsidRPr="00157F11">
        <w:rPr>
          <w:rFonts w:ascii="Times New Roman" w:hAnsi="Times New Roman" w:cs="Times New Roman"/>
          <w:i/>
          <w:iCs/>
        </w:rPr>
        <w:fldChar w:fldCharType="end"/>
      </w:r>
      <w:r w:rsidRPr="00157F11">
        <w:rPr>
          <w:rFonts w:ascii="Times New Roman" w:hAnsi="Times New Roman" w:cs="Times New Roman"/>
          <w:i/>
          <w:iCs/>
        </w:rPr>
        <w:t>: Prevalence of anemia among</w:t>
      </w:r>
      <w:r w:rsidRPr="001321CF">
        <w:rPr>
          <w:rFonts w:ascii="Times New Roman" w:hAnsi="Times New Roman" w:cs="Times New Roman"/>
          <w:i/>
          <w:iCs/>
        </w:rPr>
        <w:t xml:space="preserve"> A) children aged 6-1</w:t>
      </w:r>
      <w:r>
        <w:rPr>
          <w:rFonts w:ascii="Times New Roman" w:hAnsi="Times New Roman" w:cs="Times New Roman"/>
          <w:i/>
          <w:iCs/>
        </w:rPr>
        <w:t>1</w:t>
      </w:r>
      <w:r w:rsidRPr="001321CF">
        <w:rPr>
          <w:rFonts w:ascii="Times New Roman" w:hAnsi="Times New Roman" w:cs="Times New Roman"/>
          <w:i/>
          <w:iCs/>
        </w:rPr>
        <w:t xml:space="preserve"> months, B) children aged 1-3 years, C) children aged 4-5 years and D) all children aged 6 months to 5 years.</w:t>
      </w:r>
    </w:p>
    <w:p w14:paraId="6D3449A4" w14:textId="77777777" w:rsidR="0059723F" w:rsidRPr="001245B7" w:rsidRDefault="0059723F" w:rsidP="001245B7"/>
    <w:p w14:paraId="0E300C0A" w14:textId="3E718D5B" w:rsidR="00D4537E" w:rsidRDefault="00D4537E" w:rsidP="004816E8">
      <w:pPr>
        <w:spacing w:after="0" w:line="360" w:lineRule="auto"/>
        <w:jc w:val="both"/>
        <w:rPr>
          <w:rFonts w:ascii="Times New Roman" w:hAnsi="Times New Roman" w:cs="Times New Roman"/>
          <w:i/>
          <w:iCs/>
        </w:rPr>
      </w:pPr>
    </w:p>
    <w:p w14:paraId="2513CF45" w14:textId="04349090" w:rsidR="00407B80" w:rsidRDefault="00D4537E">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prevalence co-existence of stunting-anemia, wasting-anemia, underweight-anemia, undernutrition-anemia were 12.5% (95%CI: 10.9</w:t>
      </w:r>
      <w:r>
        <w:rPr>
          <w:rFonts w:asciiTheme="majorBidi" w:hAnsiTheme="majorBidi" w:cstheme="majorBidi"/>
          <w:sz w:val="22"/>
          <w:szCs w:val="22"/>
        </w:rPr>
        <w:t xml:space="preserve"> to</w:t>
      </w:r>
      <w:r w:rsidRPr="00A12542">
        <w:rPr>
          <w:rFonts w:asciiTheme="majorBidi" w:hAnsiTheme="majorBidi" w:cstheme="majorBidi"/>
          <w:sz w:val="22"/>
          <w:szCs w:val="22"/>
        </w:rPr>
        <w:t xml:space="preserve"> 14.3), 4.0% (95%CI: 2.9</w:t>
      </w:r>
      <w:r>
        <w:rPr>
          <w:rFonts w:asciiTheme="majorBidi" w:hAnsiTheme="majorBidi" w:cstheme="majorBidi"/>
          <w:sz w:val="22"/>
          <w:szCs w:val="22"/>
        </w:rPr>
        <w:t xml:space="preserve"> to </w:t>
      </w:r>
      <w:r w:rsidRPr="00A12542">
        <w:rPr>
          <w:rFonts w:asciiTheme="majorBidi" w:hAnsiTheme="majorBidi" w:cstheme="majorBidi"/>
          <w:sz w:val="22"/>
          <w:szCs w:val="22"/>
        </w:rPr>
        <w:t>4.9), 9.7% (95% CI: 8.7</w:t>
      </w:r>
      <w:r>
        <w:rPr>
          <w:rFonts w:asciiTheme="majorBidi" w:hAnsiTheme="majorBidi" w:cstheme="majorBidi"/>
          <w:sz w:val="22"/>
          <w:szCs w:val="22"/>
        </w:rPr>
        <w:t xml:space="preserve"> to </w:t>
      </w:r>
      <w:r w:rsidRPr="00A12542">
        <w:rPr>
          <w:rFonts w:asciiTheme="majorBidi" w:hAnsiTheme="majorBidi" w:cstheme="majorBidi"/>
          <w:sz w:val="22"/>
          <w:szCs w:val="22"/>
        </w:rPr>
        <w:t>11.7), and 16.0% (95% CI: 14.2</w:t>
      </w:r>
      <w:r>
        <w:rPr>
          <w:rFonts w:asciiTheme="majorBidi" w:hAnsiTheme="majorBidi" w:cstheme="majorBidi"/>
          <w:sz w:val="22"/>
          <w:szCs w:val="22"/>
        </w:rPr>
        <w:t xml:space="preserve"> to</w:t>
      </w:r>
      <w:r w:rsidRPr="00A12542">
        <w:rPr>
          <w:rFonts w:asciiTheme="majorBidi" w:hAnsiTheme="majorBidi" w:cstheme="majorBidi"/>
          <w:sz w:val="22"/>
          <w:szCs w:val="22"/>
        </w:rPr>
        <w:t>18.0) respectively</w:t>
      </w:r>
      <w:r>
        <w:rPr>
          <w:rFonts w:asciiTheme="majorBidi" w:hAnsiTheme="majorBidi" w:cstheme="majorBidi"/>
          <w:sz w:val="22"/>
          <w:szCs w:val="22"/>
        </w:rPr>
        <w:t xml:space="preserve"> (</w:t>
      </w:r>
      <w:r w:rsidRPr="009A2315">
        <w:rPr>
          <w:rFonts w:asciiTheme="majorBidi" w:hAnsiTheme="majorBidi" w:cstheme="majorBidi"/>
          <w:b/>
          <w:bCs/>
          <w:i/>
          <w:iCs/>
          <w:sz w:val="22"/>
          <w:szCs w:val="22"/>
        </w:rPr>
        <w:t xml:space="preserve">Figure </w:t>
      </w:r>
      <w:r w:rsidR="009B1FAA">
        <w:rPr>
          <w:rFonts w:asciiTheme="majorBidi" w:hAnsiTheme="majorBidi" w:cstheme="majorBidi"/>
          <w:b/>
          <w:bCs/>
          <w:i/>
          <w:iCs/>
          <w:sz w:val="22"/>
          <w:szCs w:val="22"/>
        </w:rPr>
        <w:t>3</w:t>
      </w:r>
      <w:r w:rsidRPr="009A2315">
        <w:rPr>
          <w:rFonts w:asciiTheme="majorBidi" w:hAnsiTheme="majorBidi" w:cstheme="majorBidi"/>
          <w:b/>
          <w:bCs/>
          <w:i/>
          <w:iCs/>
          <w:sz w:val="22"/>
          <w:szCs w:val="22"/>
        </w:rPr>
        <w:t>A-D</w:t>
      </w:r>
      <w:r>
        <w:rPr>
          <w:rFonts w:asciiTheme="majorBidi" w:hAnsiTheme="majorBidi" w:cstheme="majorBidi"/>
          <w:sz w:val="22"/>
          <w:szCs w:val="22"/>
        </w:rPr>
        <w:t>)</w:t>
      </w:r>
      <w:r w:rsidRPr="00A12542">
        <w:rPr>
          <w:rFonts w:asciiTheme="majorBidi" w:hAnsiTheme="majorBidi" w:cstheme="majorBidi"/>
          <w:sz w:val="22"/>
          <w:szCs w:val="22"/>
        </w:rPr>
        <w:t>.</w:t>
      </w:r>
      <w:r>
        <w:rPr>
          <w:rFonts w:asciiTheme="majorBidi" w:hAnsiTheme="majorBidi" w:cstheme="majorBidi"/>
          <w:sz w:val="22"/>
          <w:szCs w:val="22"/>
        </w:rPr>
        <w:t xml:space="preserve"> Of total children, 1.9% (95%CI: 1.3 to 2.6) had all three undernutrition conditions and anemia, 6.4% (95%CI: 5.3 to 7.8) had two undernutrition conditions and anemia, and 7.6% (95%CI: 6.6 to 8.9) had one undernutrition condition and anemia</w:t>
      </w:r>
      <w:r w:rsidR="002C70E8">
        <w:rPr>
          <w:rFonts w:asciiTheme="majorBidi" w:hAnsiTheme="majorBidi" w:cstheme="majorBidi"/>
          <w:sz w:val="22"/>
          <w:szCs w:val="22"/>
        </w:rPr>
        <w:t xml:space="preserve">. </w:t>
      </w:r>
      <w:r>
        <w:rPr>
          <w:rFonts w:asciiTheme="majorBidi" w:hAnsiTheme="majorBidi" w:cstheme="majorBidi"/>
          <w:sz w:val="22"/>
          <w:szCs w:val="22"/>
        </w:rPr>
        <w:t xml:space="preserve"> (</w:t>
      </w:r>
      <w:r w:rsidR="00B44EE4">
        <w:rPr>
          <w:rFonts w:asciiTheme="majorBidi" w:hAnsiTheme="majorBidi" w:cstheme="majorBidi"/>
          <w:b/>
          <w:bCs/>
          <w:i/>
          <w:iCs/>
          <w:sz w:val="22"/>
          <w:szCs w:val="22"/>
        </w:rPr>
        <w:t>not presented in tables</w:t>
      </w:r>
      <w:r>
        <w:rPr>
          <w:rFonts w:asciiTheme="majorBidi" w:hAnsiTheme="majorBidi" w:cstheme="majorBidi"/>
          <w:sz w:val="22"/>
          <w:szCs w:val="22"/>
        </w:rPr>
        <w:t>).</w:t>
      </w:r>
    </w:p>
    <w:p w14:paraId="2CDF200E" w14:textId="77777777" w:rsidR="00407B80" w:rsidRDefault="00407B80" w:rsidP="00D4537E">
      <w:pPr>
        <w:spacing w:line="360" w:lineRule="auto"/>
        <w:jc w:val="both"/>
        <w:rPr>
          <w:rFonts w:asciiTheme="majorBidi" w:hAnsiTheme="majorBidi" w:cstheme="majorBidi"/>
          <w:sz w:val="22"/>
          <w:szCs w:val="22"/>
        </w:rPr>
      </w:pPr>
    </w:p>
    <w:p w14:paraId="57365F60" w14:textId="77777777" w:rsidR="00407B80" w:rsidRPr="00345668" w:rsidRDefault="00407B80" w:rsidP="00407B80">
      <w:pPr>
        <w:rPr>
          <w:rFonts w:asciiTheme="majorBidi" w:hAnsiTheme="majorBidi" w:cstheme="majorBidi"/>
          <w:b/>
          <w:bCs/>
          <w:i/>
          <w:iCs/>
        </w:rPr>
      </w:pPr>
      <w:r w:rsidRPr="001245B7">
        <w:rPr>
          <w:rFonts w:asciiTheme="majorBidi" w:hAnsiTheme="majorBidi" w:cstheme="majorBidi"/>
          <w:b/>
          <w:bCs/>
          <w:i/>
          <w:iCs/>
        </w:rPr>
        <w:t>[Figure 3 here]</w:t>
      </w:r>
    </w:p>
    <w:p w14:paraId="38148CB7" w14:textId="7F66D917" w:rsidR="003F3C41" w:rsidRDefault="00407B80" w:rsidP="00407B80">
      <w:pPr>
        <w:spacing w:line="360" w:lineRule="auto"/>
        <w:rPr>
          <w:rFonts w:asciiTheme="majorBidi" w:hAnsiTheme="majorBidi" w:cstheme="majorBidi"/>
          <w:b/>
          <w:bCs/>
        </w:rPr>
      </w:pPr>
      <w:r w:rsidRPr="001321CF">
        <w:rPr>
          <w:rFonts w:ascii="Times New Roman" w:hAnsi="Times New Roman" w:cs="Times New Roman"/>
          <w:i/>
          <w:iCs/>
        </w:rPr>
        <w:t xml:space="preserve">Figure </w:t>
      </w:r>
      <w:r w:rsidRPr="001321CF">
        <w:rPr>
          <w:rFonts w:ascii="Times New Roman" w:hAnsi="Times New Roman" w:cs="Times New Roman"/>
          <w:i/>
          <w:iCs/>
        </w:rPr>
        <w:fldChar w:fldCharType="begin"/>
      </w:r>
      <w:r w:rsidRPr="001321CF">
        <w:rPr>
          <w:rFonts w:ascii="Times New Roman" w:hAnsi="Times New Roman" w:cs="Times New Roman"/>
          <w:i/>
          <w:iCs/>
        </w:rPr>
        <w:instrText xml:space="preserve"> SEQ Figure \* ARABIC </w:instrText>
      </w:r>
      <w:r w:rsidRPr="001321CF">
        <w:rPr>
          <w:rFonts w:ascii="Times New Roman" w:hAnsi="Times New Roman" w:cs="Times New Roman"/>
          <w:i/>
          <w:iCs/>
        </w:rPr>
        <w:fldChar w:fldCharType="separate"/>
      </w:r>
      <w:r>
        <w:rPr>
          <w:rFonts w:ascii="Times New Roman" w:hAnsi="Times New Roman" w:cs="Times New Roman"/>
          <w:i/>
          <w:iCs/>
        </w:rPr>
        <w:t>3</w:t>
      </w:r>
      <w:r w:rsidRPr="001321CF">
        <w:rPr>
          <w:rFonts w:ascii="Times New Roman" w:hAnsi="Times New Roman" w:cs="Times New Roman"/>
          <w:i/>
          <w:iCs/>
        </w:rPr>
        <w:fldChar w:fldCharType="end"/>
      </w:r>
      <w:r w:rsidRPr="001321CF">
        <w:rPr>
          <w:rFonts w:ascii="Times New Roman" w:hAnsi="Times New Roman" w:cs="Times New Roman"/>
          <w:i/>
          <w:iCs/>
        </w:rPr>
        <w:t xml:space="preserve">: Prevalence of </w:t>
      </w:r>
      <w:r>
        <w:rPr>
          <w:rFonts w:ascii="Times New Roman" w:hAnsi="Times New Roman" w:cs="Times New Roman"/>
          <w:i/>
          <w:iCs/>
        </w:rPr>
        <w:t xml:space="preserve">co-existence of </w:t>
      </w:r>
      <w:r w:rsidRPr="001321CF">
        <w:rPr>
          <w:rFonts w:ascii="Times New Roman" w:hAnsi="Times New Roman" w:cs="Times New Roman"/>
          <w:i/>
          <w:iCs/>
        </w:rPr>
        <w:t xml:space="preserve">anemia </w:t>
      </w:r>
      <w:r>
        <w:rPr>
          <w:rFonts w:ascii="Times New Roman" w:hAnsi="Times New Roman" w:cs="Times New Roman"/>
          <w:i/>
          <w:iCs/>
        </w:rPr>
        <w:t xml:space="preserve">with </w:t>
      </w:r>
      <w:r w:rsidRPr="001245B7">
        <w:rPr>
          <w:rFonts w:ascii="Times New Roman" w:hAnsi="Times New Roman" w:cs="Times New Roman"/>
          <w:i/>
          <w:iCs/>
        </w:rPr>
        <w:t>stunting, wasting, underweight, and overall undernutrition</w:t>
      </w:r>
      <w:r w:rsidR="003F3C41">
        <w:rPr>
          <w:rFonts w:asciiTheme="majorBidi" w:hAnsiTheme="majorBidi" w:cstheme="majorBidi"/>
          <w:b/>
          <w:bCs/>
        </w:rPr>
        <w:br w:type="page"/>
      </w:r>
    </w:p>
    <w:p w14:paraId="5A5044F0" w14:textId="6127992B" w:rsidR="000832EC" w:rsidRPr="001245B7" w:rsidRDefault="000832EC" w:rsidP="001245B7">
      <w:pPr>
        <w:spacing w:line="360" w:lineRule="auto"/>
        <w:jc w:val="both"/>
        <w:rPr>
          <w:rFonts w:asciiTheme="majorBidi" w:hAnsiTheme="majorBidi" w:cstheme="majorBidi"/>
          <w:sz w:val="22"/>
          <w:szCs w:val="22"/>
        </w:rPr>
      </w:pPr>
      <w:r w:rsidRPr="001245B7">
        <w:rPr>
          <w:rFonts w:asciiTheme="majorBidi" w:hAnsiTheme="majorBidi" w:cstheme="majorBidi"/>
          <w:sz w:val="22"/>
          <w:szCs w:val="22"/>
        </w:rPr>
        <w:t>Table 3 presents the</w:t>
      </w:r>
      <w:r w:rsidR="006D4553">
        <w:rPr>
          <w:rFonts w:asciiTheme="majorBidi" w:hAnsiTheme="majorBidi" w:cstheme="majorBidi"/>
          <w:sz w:val="22"/>
          <w:szCs w:val="22"/>
        </w:rPr>
        <w:t xml:space="preserve"> </w:t>
      </w:r>
      <w:r w:rsidRPr="001245B7">
        <w:rPr>
          <w:rFonts w:asciiTheme="majorBidi" w:hAnsiTheme="majorBidi" w:cstheme="majorBidi"/>
          <w:sz w:val="22"/>
          <w:szCs w:val="22"/>
        </w:rPr>
        <w:t xml:space="preserve">prevalence of coexistence of anemia and </w:t>
      </w:r>
      <w:r w:rsidR="006D4553" w:rsidRPr="006D4553">
        <w:rPr>
          <w:rFonts w:asciiTheme="majorBidi" w:hAnsiTheme="majorBidi" w:cstheme="majorBidi"/>
          <w:sz w:val="22"/>
          <w:szCs w:val="22"/>
        </w:rPr>
        <w:t>undernutrition by</w:t>
      </w:r>
      <w:r w:rsidR="00A51448" w:rsidRPr="001245B7">
        <w:rPr>
          <w:rFonts w:asciiTheme="majorBidi" w:hAnsiTheme="majorBidi" w:cstheme="majorBidi"/>
          <w:sz w:val="22"/>
          <w:szCs w:val="22"/>
        </w:rPr>
        <w:t xml:space="preserve"> age group</w:t>
      </w:r>
      <w:r w:rsidR="008C2A8A">
        <w:rPr>
          <w:rFonts w:asciiTheme="majorBidi" w:hAnsiTheme="majorBidi" w:cstheme="majorBidi"/>
          <w:sz w:val="22"/>
          <w:szCs w:val="22"/>
        </w:rPr>
        <w:t xml:space="preserve"> and sex of child</w:t>
      </w:r>
      <w:r w:rsidR="00345668">
        <w:rPr>
          <w:rFonts w:asciiTheme="majorBidi" w:hAnsiTheme="majorBidi" w:cstheme="majorBidi"/>
          <w:sz w:val="22"/>
          <w:szCs w:val="22"/>
        </w:rPr>
        <w:t xml:space="preserve">. </w:t>
      </w:r>
      <w:r w:rsidR="004A2913">
        <w:rPr>
          <w:rFonts w:asciiTheme="majorBidi" w:hAnsiTheme="majorBidi" w:cstheme="majorBidi"/>
          <w:sz w:val="22"/>
          <w:szCs w:val="22"/>
        </w:rPr>
        <w:t xml:space="preserve">The prevalence of </w:t>
      </w:r>
      <w:r w:rsidR="001F11CA">
        <w:rPr>
          <w:rFonts w:asciiTheme="majorBidi" w:hAnsiTheme="majorBidi" w:cstheme="majorBidi"/>
          <w:sz w:val="22"/>
          <w:szCs w:val="22"/>
        </w:rPr>
        <w:t xml:space="preserve">coexistence of undernutrition and anemia is highest in </w:t>
      </w:r>
      <w:r w:rsidR="00BF2D45">
        <w:rPr>
          <w:rFonts w:asciiTheme="majorBidi" w:hAnsiTheme="majorBidi" w:cstheme="majorBidi"/>
          <w:sz w:val="22"/>
          <w:szCs w:val="22"/>
        </w:rPr>
        <w:t>children 6-12 months</w:t>
      </w:r>
      <w:r w:rsidR="001F11CA">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 xml:space="preserve">16.2%, </w:t>
      </w:r>
      <w:r w:rsidR="00EA297E">
        <w:rPr>
          <w:rFonts w:asciiTheme="majorBidi" w:hAnsiTheme="majorBidi" w:cstheme="majorBidi"/>
          <w:sz w:val="22"/>
          <w:szCs w:val="22"/>
        </w:rPr>
        <w:t xml:space="preserve">male: </w:t>
      </w:r>
      <w:r w:rsidR="008A45A6">
        <w:rPr>
          <w:rFonts w:asciiTheme="majorBidi" w:hAnsiTheme="majorBidi" w:cstheme="majorBidi"/>
          <w:sz w:val="22"/>
          <w:szCs w:val="22"/>
        </w:rPr>
        <w:t>17.4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14.9</w:t>
      </w:r>
      <w:r w:rsidR="00EA297E">
        <w:rPr>
          <w:rFonts w:asciiTheme="majorBidi" w:hAnsiTheme="majorBidi" w:cstheme="majorBidi"/>
          <w:sz w:val="22"/>
          <w:szCs w:val="22"/>
        </w:rPr>
        <w:t xml:space="preserve">%) </w:t>
      </w:r>
      <w:r w:rsidR="001F11CA">
        <w:rPr>
          <w:rFonts w:asciiTheme="majorBidi" w:hAnsiTheme="majorBidi" w:cstheme="majorBidi"/>
          <w:sz w:val="22"/>
          <w:szCs w:val="22"/>
        </w:rPr>
        <w:t xml:space="preserve">followed by </w:t>
      </w:r>
      <w:r w:rsidR="00FD6B3C">
        <w:rPr>
          <w:rFonts w:asciiTheme="majorBidi" w:hAnsiTheme="majorBidi" w:cstheme="majorBidi"/>
          <w:sz w:val="22"/>
          <w:szCs w:val="22"/>
        </w:rPr>
        <w:t>1-3 years old children</w:t>
      </w:r>
      <w:r w:rsidR="00BF2D45">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22.0%, male</w:t>
      </w:r>
      <w:r w:rsidR="00EA297E">
        <w:rPr>
          <w:rFonts w:asciiTheme="majorBidi" w:hAnsiTheme="majorBidi" w:cstheme="majorBidi"/>
          <w:sz w:val="22"/>
          <w:szCs w:val="22"/>
        </w:rPr>
        <w:t>: 2</w:t>
      </w:r>
      <w:r w:rsidR="008A45A6">
        <w:rPr>
          <w:rFonts w:asciiTheme="majorBidi" w:hAnsiTheme="majorBidi" w:cstheme="majorBidi"/>
          <w:sz w:val="22"/>
          <w:szCs w:val="22"/>
        </w:rPr>
        <w:t>0</w:t>
      </w:r>
      <w:r w:rsidR="00EA297E">
        <w:rPr>
          <w:rFonts w:asciiTheme="majorBidi" w:hAnsiTheme="majorBidi" w:cstheme="majorBidi"/>
          <w:sz w:val="22"/>
          <w:szCs w:val="22"/>
        </w:rPr>
        <w:t>.</w:t>
      </w:r>
      <w:r w:rsidR="008A45A6">
        <w:rPr>
          <w:rFonts w:asciiTheme="majorBidi" w:hAnsiTheme="majorBidi" w:cstheme="majorBidi"/>
          <w:sz w:val="22"/>
          <w:szCs w:val="22"/>
        </w:rPr>
        <w:t>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23.7</w:t>
      </w:r>
      <w:r w:rsidR="00EA297E">
        <w:rPr>
          <w:rFonts w:asciiTheme="majorBidi" w:hAnsiTheme="majorBidi" w:cstheme="majorBidi"/>
          <w:sz w:val="22"/>
          <w:szCs w:val="22"/>
        </w:rPr>
        <w:t xml:space="preserve">%). </w:t>
      </w:r>
      <w:r w:rsidR="00FD6B3C">
        <w:rPr>
          <w:rFonts w:asciiTheme="majorBidi" w:hAnsiTheme="majorBidi" w:cstheme="majorBidi"/>
          <w:sz w:val="22"/>
          <w:szCs w:val="22"/>
        </w:rPr>
        <w:t xml:space="preserve">Prevalence of only anemia was </w:t>
      </w:r>
      <w:r w:rsidR="00BF2D45">
        <w:rPr>
          <w:rFonts w:asciiTheme="majorBidi" w:hAnsiTheme="majorBidi" w:cstheme="majorBidi"/>
          <w:sz w:val="22"/>
          <w:szCs w:val="22"/>
        </w:rPr>
        <w:t>highest in 6-12 months (</w:t>
      </w:r>
      <w:r w:rsidR="0099705F">
        <w:rPr>
          <w:rFonts w:asciiTheme="majorBidi" w:hAnsiTheme="majorBidi" w:cstheme="majorBidi"/>
          <w:sz w:val="22"/>
          <w:szCs w:val="22"/>
        </w:rPr>
        <w:t>overall: 54.9</w:t>
      </w:r>
      <w:r w:rsidR="008A45A6">
        <w:rPr>
          <w:rFonts w:asciiTheme="majorBidi" w:hAnsiTheme="majorBidi" w:cstheme="majorBidi"/>
          <w:sz w:val="22"/>
          <w:szCs w:val="22"/>
        </w:rPr>
        <w:t>%, male</w:t>
      </w:r>
      <w:r w:rsidR="0099705F">
        <w:rPr>
          <w:rFonts w:asciiTheme="majorBidi" w:hAnsiTheme="majorBidi" w:cstheme="majorBidi"/>
          <w:sz w:val="22"/>
          <w:szCs w:val="22"/>
        </w:rPr>
        <w:t>: 50.2%, female: 60.1%)</w:t>
      </w:r>
      <w:r w:rsidR="00F33BB5">
        <w:rPr>
          <w:rFonts w:asciiTheme="majorBidi" w:hAnsiTheme="majorBidi" w:cstheme="majorBidi"/>
          <w:sz w:val="22"/>
          <w:szCs w:val="22"/>
        </w:rPr>
        <w:t xml:space="preserve"> </w:t>
      </w:r>
      <w:r w:rsidR="00BF2D45">
        <w:rPr>
          <w:rFonts w:asciiTheme="majorBidi" w:hAnsiTheme="majorBidi" w:cstheme="majorBidi"/>
          <w:sz w:val="22"/>
          <w:szCs w:val="22"/>
        </w:rPr>
        <w:t>and only undernutrition in 4-5 years children</w:t>
      </w:r>
      <w:r w:rsidR="00F33BB5">
        <w:rPr>
          <w:rFonts w:asciiTheme="majorBidi" w:hAnsiTheme="majorBidi" w:cstheme="majorBidi"/>
          <w:sz w:val="22"/>
          <w:szCs w:val="22"/>
        </w:rPr>
        <w:t xml:space="preserve"> (overall: 23.5</w:t>
      </w:r>
      <w:r w:rsidR="008A45A6">
        <w:rPr>
          <w:rFonts w:asciiTheme="majorBidi" w:hAnsiTheme="majorBidi" w:cstheme="majorBidi"/>
          <w:sz w:val="22"/>
          <w:szCs w:val="22"/>
        </w:rPr>
        <w:t>% male</w:t>
      </w:r>
      <w:r w:rsidR="00F33BB5">
        <w:rPr>
          <w:rFonts w:asciiTheme="majorBidi" w:hAnsiTheme="majorBidi" w:cstheme="majorBidi"/>
          <w:sz w:val="22"/>
          <w:szCs w:val="22"/>
        </w:rPr>
        <w:t>: 21.0%, female: 26.2%)</w:t>
      </w:r>
      <w:r w:rsidR="00BF2D45">
        <w:rPr>
          <w:rFonts w:asciiTheme="majorBidi" w:hAnsiTheme="majorBidi" w:cstheme="majorBidi"/>
          <w:sz w:val="22"/>
          <w:szCs w:val="22"/>
        </w:rPr>
        <w:t>.</w:t>
      </w:r>
    </w:p>
    <w:p w14:paraId="7059C989" w14:textId="2461C285" w:rsidR="000D08ED" w:rsidRPr="00A12542" w:rsidRDefault="002B6610" w:rsidP="00914D4D">
      <w:pPr>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3</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6567E2" w:rsidRPr="00A12542">
        <w:rPr>
          <w:rFonts w:asciiTheme="majorBidi" w:hAnsiTheme="majorBidi" w:cstheme="majorBidi"/>
          <w:b/>
          <w:bCs/>
          <w:i/>
          <w:iCs/>
          <w:sz w:val="22"/>
          <w:szCs w:val="22"/>
        </w:rPr>
        <w:t xml:space="preserve">Co-existence of anemia </w:t>
      </w:r>
      <w:r w:rsidR="005E6E94">
        <w:rPr>
          <w:rFonts w:asciiTheme="majorBidi" w:hAnsiTheme="majorBidi" w:cstheme="majorBidi"/>
          <w:b/>
          <w:bCs/>
          <w:i/>
          <w:iCs/>
          <w:sz w:val="22"/>
          <w:szCs w:val="22"/>
        </w:rPr>
        <w:t xml:space="preserve">and </w:t>
      </w:r>
      <w:r w:rsidR="005E6E94" w:rsidRPr="00A12542">
        <w:rPr>
          <w:rFonts w:asciiTheme="majorBidi" w:hAnsiTheme="majorBidi" w:cstheme="majorBidi"/>
          <w:b/>
          <w:bCs/>
          <w:i/>
          <w:iCs/>
          <w:sz w:val="22"/>
          <w:szCs w:val="22"/>
        </w:rPr>
        <w:t>undernutrition</w:t>
      </w:r>
      <w:r w:rsidR="006567E2" w:rsidRPr="00A12542">
        <w:rPr>
          <w:rFonts w:asciiTheme="majorBidi" w:hAnsiTheme="majorBidi" w:cstheme="majorBidi"/>
          <w:b/>
          <w:bCs/>
          <w:i/>
          <w:iCs/>
          <w:sz w:val="22"/>
          <w:szCs w:val="22"/>
        </w:rPr>
        <w:t xml:space="preserve"> conditions</w:t>
      </w:r>
      <w:r w:rsidR="001772A5" w:rsidRPr="00A12542">
        <w:rPr>
          <w:rFonts w:asciiTheme="majorBidi" w:hAnsiTheme="majorBidi" w:cstheme="majorBidi"/>
          <w:b/>
          <w:bCs/>
          <w:i/>
          <w:iCs/>
          <w:sz w:val="22"/>
          <w:szCs w:val="22"/>
        </w:rPr>
        <w:t xml:space="preserve"> (n=</w:t>
      </w:r>
      <w:r w:rsidR="001772A5" w:rsidRPr="00A12542">
        <w:rPr>
          <w:rFonts w:asciiTheme="majorBidi" w:eastAsia="Times New Roman" w:hAnsiTheme="majorBidi" w:cstheme="majorBidi"/>
          <w:b/>
          <w:bCs/>
          <w:kern w:val="0"/>
          <w:sz w:val="22"/>
          <w:szCs w:val="22"/>
          <w14:ligatures w14:val="none"/>
        </w:rPr>
        <w:t>2,335)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20"/>
        <w:gridCol w:w="1819"/>
        <w:gridCol w:w="1819"/>
        <w:gridCol w:w="1819"/>
      </w:tblGrid>
      <w:tr w:rsidR="005E6E94" w:rsidRPr="00A12542" w14:paraId="3D95A3B1" w14:textId="6FAB0820" w:rsidTr="005E6E94">
        <w:trPr>
          <w:trHeight w:val="301"/>
        </w:trPr>
        <w:tc>
          <w:tcPr>
            <w:tcW w:w="964" w:type="pct"/>
            <w:shd w:val="clear" w:color="auto" w:fill="C1E4F5" w:themeFill="accent1" w:themeFillTint="33"/>
            <w:hideMark/>
          </w:tcPr>
          <w:p w14:paraId="4ABB23B1" w14:textId="276B21FA" w:rsidR="005E6E94" w:rsidRPr="00A12542" w:rsidRDefault="005E6E94" w:rsidP="005E6E94">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77777777"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Overall,</w:t>
            </w:r>
          </w:p>
          <w:p w14:paraId="1824246A" w14:textId="26691720" w:rsidR="005E6E94" w:rsidRPr="00A12542"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5C850430"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6-12 months,</w:t>
            </w:r>
          </w:p>
          <w:p w14:paraId="33AB1217" w14:textId="21A671E6"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1019489D"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1-3 years,</w:t>
            </w:r>
          </w:p>
          <w:p w14:paraId="7ACADB5B" w14:textId="7E6F5744"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4F9888BC"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4-5 years,</w:t>
            </w:r>
          </w:p>
          <w:p w14:paraId="0F639662" w14:textId="3BCDA531"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r>
      <w:tr w:rsidR="00FB628B" w:rsidRPr="00A12542" w14:paraId="67128702" w14:textId="77777777" w:rsidTr="001245B7">
        <w:trPr>
          <w:trHeight w:val="301"/>
        </w:trPr>
        <w:tc>
          <w:tcPr>
            <w:tcW w:w="5000" w:type="pct"/>
            <w:gridSpan w:val="5"/>
            <w:shd w:val="clear" w:color="auto" w:fill="DAE9F7" w:themeFill="text2" w:themeFillTint="1A"/>
          </w:tcPr>
          <w:p w14:paraId="69185F72" w14:textId="6E523C7E" w:rsidR="00FB628B" w:rsidRPr="001245B7" w:rsidRDefault="00AC62B3" w:rsidP="001245B7">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All children</w:t>
            </w:r>
          </w:p>
        </w:tc>
      </w:tr>
      <w:tr w:rsidR="00E07B4A" w:rsidRPr="00A12542" w14:paraId="66B9BC24" w14:textId="6486C5B7" w:rsidTr="00C07742">
        <w:trPr>
          <w:trHeight w:val="301"/>
        </w:trPr>
        <w:tc>
          <w:tcPr>
            <w:tcW w:w="964" w:type="pct"/>
          </w:tcPr>
          <w:p w14:paraId="11B2A7C1" w14:textId="21BFF2AC" w:rsidR="00E07B4A" w:rsidRPr="001245B7" w:rsidRDefault="00FB628B"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62580B63" w14:textId="1FBF176B"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39.1 (36.6, 41.7)</w:t>
            </w:r>
          </w:p>
        </w:tc>
        <w:tc>
          <w:tcPr>
            <w:tcW w:w="1009" w:type="pct"/>
            <w:vAlign w:val="bottom"/>
          </w:tcPr>
          <w:p w14:paraId="646B998C" w14:textId="348DA91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25</w:t>
            </w:r>
            <w:r>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(19.4, 31.6)</w:t>
            </w:r>
          </w:p>
        </w:tc>
        <w:tc>
          <w:tcPr>
            <w:tcW w:w="1009" w:type="pct"/>
            <w:vAlign w:val="bottom"/>
          </w:tcPr>
          <w:p w14:paraId="4952B96F" w14:textId="399D89D0"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33.6 (30.5, 36.9)</w:t>
            </w:r>
          </w:p>
        </w:tc>
        <w:tc>
          <w:tcPr>
            <w:tcW w:w="1009" w:type="pct"/>
            <w:vAlign w:val="bottom"/>
          </w:tcPr>
          <w:p w14:paraId="215BE02A" w14:textId="4429690A"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48.2 (44.3, 52.1)</w:t>
            </w:r>
          </w:p>
        </w:tc>
      </w:tr>
      <w:tr w:rsidR="00E07B4A" w:rsidRPr="00A12542" w14:paraId="648E128A" w14:textId="12F37822" w:rsidTr="00C07742">
        <w:trPr>
          <w:trHeight w:val="301"/>
        </w:trPr>
        <w:tc>
          <w:tcPr>
            <w:tcW w:w="964" w:type="pct"/>
          </w:tcPr>
          <w:p w14:paraId="7E739AF3" w14:textId="6C9CEE26"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EE14E85" w14:textId="26400413"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27.4 (25.3, 29.6)</w:t>
            </w:r>
          </w:p>
        </w:tc>
        <w:tc>
          <w:tcPr>
            <w:tcW w:w="1009" w:type="pct"/>
            <w:vAlign w:val="bottom"/>
          </w:tcPr>
          <w:p w14:paraId="40B408B5" w14:textId="03AF7BC7"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54.9 (48.3, 61.3)</w:t>
            </w:r>
          </w:p>
        </w:tc>
        <w:tc>
          <w:tcPr>
            <w:tcW w:w="1009" w:type="pct"/>
            <w:vAlign w:val="bottom"/>
          </w:tcPr>
          <w:p w14:paraId="654D3076" w14:textId="7E2C3E48"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29.5 (26.4, 32.7)</w:t>
            </w:r>
          </w:p>
        </w:tc>
        <w:tc>
          <w:tcPr>
            <w:tcW w:w="1009" w:type="pct"/>
            <w:vAlign w:val="bottom"/>
          </w:tcPr>
          <w:p w14:paraId="21545C30" w14:textId="7668F4B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18.6 (15.8, 21.8)</w:t>
            </w:r>
          </w:p>
        </w:tc>
      </w:tr>
      <w:tr w:rsidR="00E07B4A" w:rsidRPr="00A12542" w14:paraId="7B6C2248" w14:textId="5224DA0F" w:rsidTr="00C07742">
        <w:trPr>
          <w:trHeight w:val="301"/>
        </w:trPr>
        <w:tc>
          <w:tcPr>
            <w:tcW w:w="964" w:type="pct"/>
          </w:tcPr>
          <w:p w14:paraId="396A2A40" w14:textId="798D79A9"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64482D3D"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17.5 (15.6, 19.6)</w:t>
            </w:r>
          </w:p>
        </w:tc>
        <w:tc>
          <w:tcPr>
            <w:tcW w:w="1009" w:type="pct"/>
            <w:vAlign w:val="bottom"/>
          </w:tcPr>
          <w:p w14:paraId="4BF03D78" w14:textId="3381D51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3.9 (1.99, 7.49)</w:t>
            </w:r>
          </w:p>
        </w:tc>
        <w:tc>
          <w:tcPr>
            <w:tcW w:w="1009" w:type="pct"/>
            <w:vAlign w:val="bottom"/>
          </w:tcPr>
          <w:p w14:paraId="1B46C5AF" w14:textId="16D7FF5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14.9 (12.5, 17.6)</w:t>
            </w:r>
          </w:p>
        </w:tc>
        <w:tc>
          <w:tcPr>
            <w:tcW w:w="1009" w:type="pct"/>
            <w:vAlign w:val="bottom"/>
          </w:tcPr>
          <w:p w14:paraId="6ACE4B49" w14:textId="1200D0CC"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23.5 (20.6, 26.8)</w:t>
            </w:r>
          </w:p>
        </w:tc>
      </w:tr>
      <w:tr w:rsidR="00E07B4A" w:rsidRPr="00A12542" w14:paraId="4BFF4AC4" w14:textId="77777777" w:rsidTr="00C07742">
        <w:trPr>
          <w:trHeight w:val="301"/>
        </w:trPr>
        <w:tc>
          <w:tcPr>
            <w:tcW w:w="964" w:type="pct"/>
          </w:tcPr>
          <w:p w14:paraId="1E1D3FCC" w14:textId="4D05E476" w:rsidR="00E07B4A" w:rsidRDefault="00E07B4A"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632547FA" w14:textId="5521B2C4"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16.0 (14.1, 18.0)</w:t>
            </w:r>
          </w:p>
        </w:tc>
        <w:tc>
          <w:tcPr>
            <w:tcW w:w="1009" w:type="pct"/>
            <w:vAlign w:val="bottom"/>
          </w:tcPr>
          <w:p w14:paraId="28473DFA" w14:textId="4456D73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16.2 (11.7, 22.0)</w:t>
            </w:r>
          </w:p>
        </w:tc>
        <w:tc>
          <w:tcPr>
            <w:tcW w:w="1009" w:type="pct"/>
            <w:vAlign w:val="bottom"/>
          </w:tcPr>
          <w:p w14:paraId="502178D6" w14:textId="5113447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22</w:t>
            </w:r>
            <w:r w:rsidR="00BF2D45">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(19.1, 25.3)</w:t>
            </w:r>
          </w:p>
        </w:tc>
        <w:tc>
          <w:tcPr>
            <w:tcW w:w="1009" w:type="pct"/>
            <w:vAlign w:val="bottom"/>
          </w:tcPr>
          <w:p w14:paraId="2F257B7E" w14:textId="5DED7BFD"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9.6 (7.89, 11.7)</w:t>
            </w:r>
          </w:p>
        </w:tc>
      </w:tr>
      <w:tr w:rsidR="00AC62B3" w:rsidRPr="00A12542" w14:paraId="221C1F2C" w14:textId="77777777" w:rsidTr="001245B7">
        <w:trPr>
          <w:trHeight w:val="301"/>
        </w:trPr>
        <w:tc>
          <w:tcPr>
            <w:tcW w:w="5000" w:type="pct"/>
            <w:gridSpan w:val="5"/>
            <w:shd w:val="clear" w:color="auto" w:fill="DAE9F7" w:themeFill="text2" w:themeFillTint="1A"/>
          </w:tcPr>
          <w:p w14:paraId="7087BAF4" w14:textId="0869EA17" w:rsidR="00AC62B3" w:rsidRPr="001245B7" w:rsidRDefault="00AC62B3" w:rsidP="00E07B4A">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Male children</w:t>
            </w:r>
          </w:p>
        </w:tc>
      </w:tr>
      <w:tr w:rsidR="00254705" w:rsidRPr="00A12542" w14:paraId="0CC13F6C" w14:textId="77777777" w:rsidTr="00C07742">
        <w:trPr>
          <w:trHeight w:val="301"/>
        </w:trPr>
        <w:tc>
          <w:tcPr>
            <w:tcW w:w="964" w:type="pct"/>
          </w:tcPr>
          <w:p w14:paraId="05726119" w14:textId="14B175C0"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1003A1C6" w14:textId="36C2F895"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39.5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(36.0, 43.1)</w:t>
            </w:r>
          </w:p>
        </w:tc>
        <w:tc>
          <w:tcPr>
            <w:tcW w:w="1009" w:type="pct"/>
            <w:vAlign w:val="bottom"/>
          </w:tcPr>
          <w:p w14:paraId="7661EA6A" w14:textId="387B601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29.5 (21.0, 39.6)</w:t>
            </w:r>
          </w:p>
        </w:tc>
        <w:tc>
          <w:tcPr>
            <w:tcW w:w="1009" w:type="pct"/>
            <w:vAlign w:val="bottom"/>
          </w:tcPr>
          <w:p w14:paraId="256ADB45" w14:textId="0B28D4E1"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33.5 (29.0, 38.4)</w:t>
            </w:r>
          </w:p>
        </w:tc>
        <w:tc>
          <w:tcPr>
            <w:tcW w:w="1009" w:type="pct"/>
            <w:vAlign w:val="bottom"/>
          </w:tcPr>
          <w:p w14:paraId="0F6ABC2A" w14:textId="0392096D"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48.2 (43.0, 53.5)</w:t>
            </w:r>
          </w:p>
        </w:tc>
      </w:tr>
      <w:tr w:rsidR="00254705" w:rsidRPr="00A12542" w14:paraId="0E6B9C2A" w14:textId="77777777" w:rsidTr="00C07742">
        <w:trPr>
          <w:trHeight w:val="301"/>
        </w:trPr>
        <w:tc>
          <w:tcPr>
            <w:tcW w:w="964" w:type="pct"/>
          </w:tcPr>
          <w:p w14:paraId="0558AA3C" w14:textId="5152A0EB" w:rsidR="00254705" w:rsidRDefault="00254705" w:rsidP="00254705">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5876244" w14:textId="60CD159C"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27.9</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(25.1, 30.9)</w:t>
            </w:r>
          </w:p>
        </w:tc>
        <w:tc>
          <w:tcPr>
            <w:tcW w:w="1009" w:type="pct"/>
            <w:vAlign w:val="bottom"/>
          </w:tcPr>
          <w:p w14:paraId="25D19376" w14:textId="7021BCC6"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50.2 (41.1, 59.2)</w:t>
            </w:r>
          </w:p>
        </w:tc>
        <w:tc>
          <w:tcPr>
            <w:tcW w:w="1009" w:type="pct"/>
            <w:vAlign w:val="bottom"/>
          </w:tcPr>
          <w:p w14:paraId="7412D7A7" w14:textId="3A2A7DCC"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30.7 (26.6, 35.1)</w:t>
            </w:r>
          </w:p>
        </w:tc>
        <w:tc>
          <w:tcPr>
            <w:tcW w:w="1009" w:type="pct"/>
            <w:vAlign w:val="bottom"/>
          </w:tcPr>
          <w:p w14:paraId="11E80DF1" w14:textId="1B89767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19.6 (15.9, 23.9)</w:t>
            </w:r>
          </w:p>
        </w:tc>
      </w:tr>
      <w:tr w:rsidR="00254705" w:rsidRPr="00A12542" w14:paraId="307E4339" w14:textId="77777777" w:rsidTr="00C07742">
        <w:trPr>
          <w:trHeight w:val="301"/>
        </w:trPr>
        <w:tc>
          <w:tcPr>
            <w:tcW w:w="964" w:type="pct"/>
          </w:tcPr>
          <w:p w14:paraId="63F53A37" w14:textId="76E5A3CA" w:rsidR="00254705" w:rsidRPr="00A12542"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51C737D5" w14:textId="6024047D"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(14.2, 19.2)</w:t>
            </w:r>
          </w:p>
        </w:tc>
        <w:tc>
          <w:tcPr>
            <w:tcW w:w="1009" w:type="pct"/>
            <w:vAlign w:val="bottom"/>
          </w:tcPr>
          <w:p w14:paraId="62B5B6C6" w14:textId="5953EC2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 (0.94, 8.83)</w:t>
            </w:r>
          </w:p>
        </w:tc>
        <w:tc>
          <w:tcPr>
            <w:tcW w:w="1009" w:type="pct"/>
            <w:vAlign w:val="bottom"/>
          </w:tcPr>
          <w:p w14:paraId="7031C64F" w14:textId="3CEF0F4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15.4 (12.3, 19.2)</w:t>
            </w:r>
          </w:p>
        </w:tc>
        <w:tc>
          <w:tcPr>
            <w:tcW w:w="1009" w:type="pct"/>
            <w:vAlign w:val="bottom"/>
          </w:tcPr>
          <w:p w14:paraId="4091B29F" w14:textId="351902B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21.0 (17.2, 25.5)</w:t>
            </w:r>
          </w:p>
        </w:tc>
      </w:tr>
      <w:tr w:rsidR="00254705" w:rsidRPr="00A12542" w14:paraId="2D85B6D9" w14:textId="77777777" w:rsidTr="00C07742">
        <w:trPr>
          <w:trHeight w:val="301"/>
        </w:trPr>
        <w:tc>
          <w:tcPr>
            <w:tcW w:w="964" w:type="pct"/>
          </w:tcPr>
          <w:p w14:paraId="2ECACA1D" w14:textId="7DC469B6"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34B8847E" w14:textId="0FC6FEA7"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16.1</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(13.7, 18.8)</w:t>
            </w:r>
          </w:p>
        </w:tc>
        <w:tc>
          <w:tcPr>
            <w:tcW w:w="1009" w:type="pct"/>
            <w:vAlign w:val="bottom"/>
          </w:tcPr>
          <w:p w14:paraId="25BF93F7" w14:textId="039716C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17.4 (11.3, 25.9)</w:t>
            </w:r>
          </w:p>
        </w:tc>
        <w:tc>
          <w:tcPr>
            <w:tcW w:w="1009" w:type="pct"/>
            <w:vAlign w:val="bottom"/>
          </w:tcPr>
          <w:p w14:paraId="419C3B6E" w14:textId="783FA6CD"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20.4 (16.9, 24.5)</w:t>
            </w:r>
          </w:p>
        </w:tc>
        <w:tc>
          <w:tcPr>
            <w:tcW w:w="1009" w:type="pct"/>
            <w:vAlign w:val="bottom"/>
          </w:tcPr>
          <w:p w14:paraId="21A0B67E" w14:textId="5CF1713B"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11.2 (8.71, 14.2)</w:t>
            </w:r>
          </w:p>
        </w:tc>
      </w:tr>
      <w:tr w:rsidR="00AC62B3" w:rsidRPr="00A12542" w14:paraId="73B47479" w14:textId="77777777" w:rsidTr="00AC62B3">
        <w:trPr>
          <w:trHeight w:val="301"/>
        </w:trPr>
        <w:tc>
          <w:tcPr>
            <w:tcW w:w="5000" w:type="pct"/>
            <w:gridSpan w:val="5"/>
            <w:shd w:val="clear" w:color="auto" w:fill="DAE9F7" w:themeFill="text2" w:themeFillTint="1A"/>
          </w:tcPr>
          <w:p w14:paraId="5F0C3E07" w14:textId="3AC8254E" w:rsidR="00AC62B3" w:rsidRPr="001245B7" w:rsidRDefault="00AC62B3" w:rsidP="00FB628B">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Female children</w:t>
            </w:r>
          </w:p>
        </w:tc>
      </w:tr>
      <w:tr w:rsidR="00F759DB" w:rsidRPr="00A12542" w14:paraId="601C652B" w14:textId="77777777" w:rsidTr="00C07742">
        <w:trPr>
          <w:trHeight w:val="301"/>
        </w:trPr>
        <w:tc>
          <w:tcPr>
            <w:tcW w:w="964" w:type="pct"/>
          </w:tcPr>
          <w:p w14:paraId="6695004F" w14:textId="40B0159A"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7D39CF68" w14:textId="4F371900"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38.7</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(35.4, 42.1)</w:t>
            </w:r>
          </w:p>
        </w:tc>
        <w:tc>
          <w:tcPr>
            <w:tcW w:w="1009" w:type="pct"/>
            <w:vAlign w:val="bottom"/>
          </w:tcPr>
          <w:p w14:paraId="2DD6BA86" w14:textId="56522AE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20.1 (13.3, 29.3)</w:t>
            </w:r>
          </w:p>
        </w:tc>
        <w:tc>
          <w:tcPr>
            <w:tcW w:w="1009" w:type="pct"/>
            <w:vAlign w:val="bottom"/>
          </w:tcPr>
          <w:p w14:paraId="21BE7655" w14:textId="0B59347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33.8 (29.5, 38.4)</w:t>
            </w:r>
          </w:p>
        </w:tc>
        <w:tc>
          <w:tcPr>
            <w:tcW w:w="1009" w:type="pct"/>
            <w:vAlign w:val="bottom"/>
          </w:tcPr>
          <w:p w14:paraId="22CE5194" w14:textId="63E17FD1"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48.1 (43.0, 53.3)</w:t>
            </w:r>
          </w:p>
        </w:tc>
      </w:tr>
      <w:tr w:rsidR="00F759DB" w:rsidRPr="00A12542" w14:paraId="46259C98" w14:textId="77777777" w:rsidTr="00C07742">
        <w:trPr>
          <w:trHeight w:val="301"/>
        </w:trPr>
        <w:tc>
          <w:tcPr>
            <w:tcW w:w="964" w:type="pct"/>
          </w:tcPr>
          <w:p w14:paraId="3B75BD98" w14:textId="2BF554ED" w:rsidR="00F759DB" w:rsidRDefault="00F759DB" w:rsidP="00F759DB">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2EF73ED2" w14:textId="276B01F7"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26.8</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(23.8, 30.1)</w:t>
            </w:r>
          </w:p>
        </w:tc>
        <w:tc>
          <w:tcPr>
            <w:tcW w:w="1009" w:type="pct"/>
            <w:vAlign w:val="bottom"/>
          </w:tcPr>
          <w:p w14:paraId="5E31C685" w14:textId="2945EDB7"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60.1 (49.2, 70.0)</w:t>
            </w:r>
          </w:p>
        </w:tc>
        <w:tc>
          <w:tcPr>
            <w:tcW w:w="1009" w:type="pct"/>
            <w:vAlign w:val="bottom"/>
          </w:tcPr>
          <w:p w14:paraId="3699BA0D" w14:textId="5DB1DC31"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28.2 (23.9, 33.1)</w:t>
            </w:r>
          </w:p>
        </w:tc>
        <w:tc>
          <w:tcPr>
            <w:tcW w:w="1009" w:type="pct"/>
            <w:vAlign w:val="bottom"/>
          </w:tcPr>
          <w:p w14:paraId="4283677A" w14:textId="5DBE2D6C"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17.7 (13.8, 22.3)</w:t>
            </w:r>
          </w:p>
        </w:tc>
      </w:tr>
      <w:tr w:rsidR="00F759DB" w:rsidRPr="00A12542" w14:paraId="37CD3F95" w14:textId="77777777" w:rsidTr="00C07742">
        <w:trPr>
          <w:trHeight w:val="301"/>
        </w:trPr>
        <w:tc>
          <w:tcPr>
            <w:tcW w:w="964" w:type="pct"/>
          </w:tcPr>
          <w:p w14:paraId="6C247D50" w14:textId="580D1204" w:rsidR="00F759DB" w:rsidRPr="00A12542"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4EE86750" w14:textId="6C02184C"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18.6</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(15.9, 21.5)</w:t>
            </w:r>
          </w:p>
        </w:tc>
        <w:tc>
          <w:tcPr>
            <w:tcW w:w="1009" w:type="pct"/>
            <w:vAlign w:val="bottom"/>
          </w:tcPr>
          <w:p w14:paraId="44D04EA4" w14:textId="7ABD459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4.9 (2.09, 11.2)</w:t>
            </w:r>
          </w:p>
        </w:tc>
        <w:tc>
          <w:tcPr>
            <w:tcW w:w="1009" w:type="pct"/>
            <w:vAlign w:val="bottom"/>
          </w:tcPr>
          <w:p w14:paraId="0665B69C" w14:textId="57E0949B"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14.3 (11.2, 18.1)</w:t>
            </w:r>
          </w:p>
        </w:tc>
        <w:tc>
          <w:tcPr>
            <w:tcW w:w="1009" w:type="pct"/>
            <w:vAlign w:val="bottom"/>
          </w:tcPr>
          <w:p w14:paraId="071B27A9" w14:textId="2EB7D6F4"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26.2 (21.7, 31.2)</w:t>
            </w:r>
          </w:p>
        </w:tc>
      </w:tr>
      <w:tr w:rsidR="00F759DB" w:rsidRPr="00A12542" w14:paraId="0824777B" w14:textId="77777777" w:rsidTr="00C07742">
        <w:trPr>
          <w:trHeight w:val="301"/>
        </w:trPr>
        <w:tc>
          <w:tcPr>
            <w:tcW w:w="964" w:type="pct"/>
          </w:tcPr>
          <w:p w14:paraId="6475D6D8" w14:textId="7A0868D8"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17BFF902" w14:textId="02DBBFFA"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15.9</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(13.4, 18.7)</w:t>
            </w:r>
          </w:p>
        </w:tc>
        <w:tc>
          <w:tcPr>
            <w:tcW w:w="1009" w:type="pct"/>
            <w:vAlign w:val="bottom"/>
          </w:tcPr>
          <w:p w14:paraId="3AC081B7" w14:textId="4A24AAD2"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14.9 (9.01, 23.5)</w:t>
            </w:r>
          </w:p>
        </w:tc>
        <w:tc>
          <w:tcPr>
            <w:tcW w:w="1009" w:type="pct"/>
            <w:vAlign w:val="bottom"/>
          </w:tcPr>
          <w:p w14:paraId="063D27F8" w14:textId="4919DA1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23.7(19.3, 28.7)</w:t>
            </w:r>
          </w:p>
        </w:tc>
        <w:tc>
          <w:tcPr>
            <w:tcW w:w="1009" w:type="pct"/>
            <w:vAlign w:val="bottom"/>
          </w:tcPr>
          <w:p w14:paraId="73330A71" w14:textId="2BB19286"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8.0 (5.72, 11.1)</w:t>
            </w:r>
          </w:p>
        </w:tc>
      </w:tr>
    </w:tbl>
    <w:p w14:paraId="3800A629" w14:textId="6CFE317E" w:rsidR="006B2936" w:rsidRPr="00B42C2A" w:rsidRDefault="00191723">
      <w:pPr>
        <w:rPr>
          <w:rFonts w:asciiTheme="majorBidi" w:hAnsiTheme="majorBidi" w:cstheme="majorBidi"/>
          <w:i/>
          <w:iCs/>
          <w:sz w:val="22"/>
          <w:szCs w:val="22"/>
        </w:rPr>
      </w:pPr>
      <w:r w:rsidRPr="00B42C2A">
        <w:rPr>
          <w:rFonts w:asciiTheme="majorBidi" w:hAnsiTheme="majorBidi" w:cstheme="majorBidi"/>
          <w:i/>
          <w:iCs/>
          <w:sz w:val="22"/>
          <w:szCs w:val="22"/>
        </w:rPr>
        <w:t>%: weighted percent; CI: confidence interval</w:t>
      </w:r>
    </w:p>
    <w:p w14:paraId="58BC8095" w14:textId="77777777" w:rsidR="00766A8E" w:rsidRDefault="00766A8E">
      <w:pPr>
        <w:rPr>
          <w:rFonts w:asciiTheme="majorBidi" w:hAnsiTheme="majorBidi" w:cstheme="majorBidi"/>
          <w:i/>
          <w:iCs/>
          <w:sz w:val="22"/>
          <w:szCs w:val="22"/>
        </w:rPr>
      </w:pPr>
    </w:p>
    <w:p w14:paraId="5CB42A6D" w14:textId="7A3CC5A8" w:rsidR="005B5E9D" w:rsidRDefault="005B5E9D" w:rsidP="005B5E9D">
      <w:pPr>
        <w:jc w:val="both"/>
        <w:rPr>
          <w:rFonts w:asciiTheme="majorBidi" w:hAnsiTheme="majorBidi" w:cstheme="majorBidi"/>
          <w:sz w:val="22"/>
          <w:szCs w:val="22"/>
        </w:rPr>
      </w:pPr>
      <w:r w:rsidRPr="001245B7">
        <w:rPr>
          <w:rFonts w:asciiTheme="majorBidi" w:hAnsiTheme="majorBidi" w:cstheme="majorBidi"/>
          <w:b/>
          <w:bCs/>
          <w:i/>
          <w:iCs/>
          <w:sz w:val="22"/>
          <w:szCs w:val="22"/>
        </w:rPr>
        <w:t>Figure 4</w:t>
      </w:r>
      <w:r w:rsidRPr="0ECD4335">
        <w:rPr>
          <w:rFonts w:asciiTheme="majorBidi" w:hAnsiTheme="majorBidi" w:cstheme="majorBidi"/>
          <w:sz w:val="22"/>
          <w:szCs w:val="22"/>
        </w:rPr>
        <w:t xml:space="preserve"> and </w:t>
      </w:r>
      <w:r w:rsidRPr="001245B7">
        <w:rPr>
          <w:rFonts w:asciiTheme="majorBidi" w:hAnsiTheme="majorBidi" w:cstheme="majorBidi"/>
          <w:b/>
          <w:bCs/>
          <w:i/>
          <w:iCs/>
          <w:sz w:val="22"/>
          <w:szCs w:val="22"/>
        </w:rPr>
        <w:t>Table 4</w:t>
      </w:r>
      <w:r w:rsidRPr="0ECD4335">
        <w:rPr>
          <w:rFonts w:asciiTheme="majorBidi" w:hAnsiTheme="majorBidi" w:cstheme="majorBidi"/>
          <w:sz w:val="22"/>
          <w:szCs w:val="22"/>
        </w:rPr>
        <w:t xml:space="preserve"> present the distribution of anemia, undernutrition and co-existence across categories of </w:t>
      </w:r>
      <w:r w:rsidR="000832EC" w:rsidRPr="0ECD4335">
        <w:rPr>
          <w:rFonts w:asciiTheme="majorBidi" w:hAnsiTheme="majorBidi" w:cstheme="majorBidi"/>
          <w:sz w:val="22"/>
          <w:szCs w:val="22"/>
        </w:rPr>
        <w:t>quintile wealth</w:t>
      </w:r>
      <w:r w:rsidRPr="0ECD4335">
        <w:rPr>
          <w:rFonts w:asciiTheme="majorBidi" w:hAnsiTheme="majorBidi" w:cstheme="majorBidi"/>
          <w:sz w:val="22"/>
          <w:szCs w:val="22"/>
        </w:rPr>
        <w:t>, mother’s education, household decision 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Default="005B5E9D">
      <w:pPr>
        <w:rPr>
          <w:rFonts w:asciiTheme="majorBidi" w:hAnsiTheme="majorBidi" w:cstheme="majorBidi"/>
          <w:i/>
          <w:iCs/>
          <w:sz w:val="22"/>
          <w:szCs w:val="22"/>
        </w:rPr>
      </w:pPr>
    </w:p>
    <w:p w14:paraId="2AEB6229" w14:textId="77777777" w:rsidR="00716CA2" w:rsidRPr="00A22C66" w:rsidRDefault="00716CA2" w:rsidP="00716CA2">
      <w:pPr>
        <w:rPr>
          <w:rFonts w:asciiTheme="majorBidi" w:hAnsiTheme="majorBidi" w:cstheme="majorBidi"/>
          <w:b/>
          <w:bCs/>
          <w:sz w:val="22"/>
          <w:szCs w:val="22"/>
        </w:rPr>
      </w:pPr>
      <w:r w:rsidRPr="00C67554">
        <w:rPr>
          <w:rFonts w:asciiTheme="majorBidi" w:hAnsiTheme="majorBidi" w:cstheme="majorBidi"/>
          <w:b/>
          <w:bCs/>
          <w:sz w:val="22"/>
          <w:szCs w:val="22"/>
        </w:rPr>
        <w:t xml:space="preserve">[Figure </w:t>
      </w:r>
      <w:r>
        <w:rPr>
          <w:rFonts w:asciiTheme="majorBidi" w:hAnsiTheme="majorBidi" w:cstheme="majorBidi"/>
          <w:b/>
          <w:bCs/>
          <w:sz w:val="22"/>
          <w:szCs w:val="22"/>
        </w:rPr>
        <w:t>4</w:t>
      </w:r>
      <w:r w:rsidRPr="00C67554">
        <w:rPr>
          <w:rFonts w:asciiTheme="majorBidi" w:hAnsiTheme="majorBidi" w:cstheme="majorBidi"/>
          <w:b/>
          <w:bCs/>
          <w:sz w:val="22"/>
          <w:szCs w:val="22"/>
        </w:rPr>
        <w:t xml:space="preserve"> here]</w:t>
      </w:r>
    </w:p>
    <w:p w14:paraId="23218E19" w14:textId="0E29B8DE" w:rsidR="00716CA2" w:rsidRPr="001321CF" w:rsidRDefault="00716CA2" w:rsidP="00716CA2">
      <w:pPr>
        <w:spacing w:after="0" w:line="360" w:lineRule="auto"/>
        <w:jc w:val="both"/>
        <w:rPr>
          <w:rFonts w:asciiTheme="majorBidi" w:hAnsiTheme="majorBidi" w:cstheme="majorBidi"/>
          <w:i/>
          <w:iCs/>
          <w:sz w:val="22"/>
          <w:szCs w:val="22"/>
        </w:rPr>
      </w:pPr>
      <w:r w:rsidRPr="003F6E01">
        <w:rPr>
          <w:rFonts w:ascii="Times New Roman" w:hAnsi="Times New Roman" w:cs="Times New Roman"/>
          <w:i/>
          <w:iCs/>
        </w:rPr>
        <w:t xml:space="preserve">Figure </w:t>
      </w:r>
      <w:r w:rsidRPr="003F6E01">
        <w:rPr>
          <w:rFonts w:ascii="Times New Roman" w:hAnsi="Times New Roman" w:cs="Times New Roman"/>
          <w:i/>
          <w:iCs/>
        </w:rPr>
        <w:fldChar w:fldCharType="begin"/>
      </w:r>
      <w:r w:rsidRPr="003F6E01">
        <w:rPr>
          <w:rFonts w:ascii="Times New Roman" w:hAnsi="Times New Roman" w:cs="Times New Roman"/>
          <w:i/>
          <w:iCs/>
        </w:rPr>
        <w:instrText xml:space="preserve"> SEQ Figure \* ARABIC </w:instrText>
      </w:r>
      <w:r w:rsidRPr="003F6E01">
        <w:rPr>
          <w:rFonts w:ascii="Times New Roman" w:hAnsi="Times New Roman" w:cs="Times New Roman"/>
          <w:i/>
          <w:iCs/>
        </w:rPr>
        <w:fldChar w:fldCharType="separate"/>
      </w:r>
      <w:r>
        <w:rPr>
          <w:rFonts w:ascii="Times New Roman" w:hAnsi="Times New Roman" w:cs="Times New Roman"/>
          <w:i/>
          <w:iCs/>
          <w:noProof/>
        </w:rPr>
        <w:t>4</w:t>
      </w:r>
      <w:r w:rsidRPr="003F6E01">
        <w:rPr>
          <w:rFonts w:ascii="Times New Roman" w:hAnsi="Times New Roman" w:cs="Times New Roman"/>
          <w:i/>
          <w:iCs/>
        </w:rPr>
        <w:fldChar w:fldCharType="end"/>
      </w:r>
      <w:r w:rsidRPr="003F6E01">
        <w:rPr>
          <w:rFonts w:ascii="Times New Roman" w:hAnsi="Times New Roman" w:cs="Times New Roman"/>
          <w:i/>
          <w:iCs/>
        </w:rPr>
        <w:t xml:space="preserve">: </w:t>
      </w:r>
      <w:r>
        <w:rPr>
          <w:rFonts w:ascii="Times New Roman" w:hAnsi="Times New Roman" w:cs="Times New Roman"/>
          <w:i/>
          <w:iCs/>
        </w:rPr>
        <w:t>Distribution of</w:t>
      </w:r>
      <w:r w:rsidRPr="003F6E01">
        <w:rPr>
          <w:rFonts w:ascii="Times New Roman" w:hAnsi="Times New Roman" w:cs="Times New Roman"/>
          <w:i/>
          <w:iCs/>
        </w:rPr>
        <w:t xml:space="preserve"> </w:t>
      </w:r>
      <w:r>
        <w:rPr>
          <w:rFonts w:ascii="Times New Roman" w:hAnsi="Times New Roman" w:cs="Times New Roman"/>
          <w:i/>
          <w:iCs/>
        </w:rPr>
        <w:t xml:space="preserve">anemia, overall undernutrition and their </w:t>
      </w:r>
      <w:r w:rsidRPr="003F6E01">
        <w:rPr>
          <w:rFonts w:ascii="Times New Roman" w:hAnsi="Times New Roman" w:cs="Times New Roman"/>
          <w:i/>
          <w:iCs/>
        </w:rPr>
        <w:t xml:space="preserve">co-existence of anemia </w:t>
      </w:r>
      <w:r>
        <w:rPr>
          <w:rFonts w:ascii="Times New Roman" w:hAnsi="Times New Roman" w:cs="Times New Roman"/>
          <w:i/>
          <w:iCs/>
        </w:rPr>
        <w:t>across exposure variables</w:t>
      </w:r>
      <w:r w:rsidR="009F4D34">
        <w:rPr>
          <w:rFonts w:ascii="Times New Roman" w:hAnsi="Times New Roman" w:cs="Times New Roman"/>
          <w:i/>
          <w:iCs/>
        </w:rPr>
        <w:t xml:space="preserve"> (</w:t>
      </w:r>
      <w:r w:rsidR="009F4D34" w:rsidRPr="009F4D34">
        <w:rPr>
          <w:rFonts w:ascii="Times New Roman" w:hAnsi="Times New Roman" w:cs="Times New Roman"/>
          <w:i/>
          <w:iCs/>
        </w:rPr>
        <w:t>vertical bars represent 95% CIs</w:t>
      </w:r>
      <w:r w:rsidR="009F4D34">
        <w:rPr>
          <w:rFonts w:ascii="Times New Roman" w:hAnsi="Times New Roman" w:cs="Times New Roman"/>
          <w:i/>
          <w:iCs/>
        </w:rPr>
        <w:t>)</w:t>
      </w:r>
    </w:p>
    <w:p w14:paraId="067DCB4B" w14:textId="77777777" w:rsidR="00716CA2" w:rsidRPr="00B42C2A" w:rsidRDefault="00716CA2">
      <w:pPr>
        <w:rPr>
          <w:rFonts w:asciiTheme="majorBidi" w:hAnsiTheme="majorBidi" w:cstheme="majorBidi"/>
          <w:i/>
          <w:iCs/>
          <w:sz w:val="22"/>
          <w:szCs w:val="22"/>
        </w:rPr>
      </w:pPr>
    </w:p>
    <w:p w14:paraId="24D92C5B" w14:textId="6C9245D1" w:rsidR="00194DC1" w:rsidRPr="001245B7" w:rsidRDefault="00194DC1" w:rsidP="001245B7">
      <w:pPr>
        <w:pStyle w:val="Caption"/>
        <w:keepNext/>
        <w:rPr>
          <w:rFonts w:asciiTheme="majorBidi" w:hAnsiTheme="majorBidi" w:cstheme="majorBidi"/>
          <w:sz w:val="22"/>
          <w:szCs w:val="22"/>
        </w:rPr>
      </w:pPr>
      <w:r w:rsidRPr="001245B7">
        <w:rPr>
          <w:rFonts w:asciiTheme="majorBidi" w:hAnsiTheme="majorBidi" w:cstheme="majorBidi"/>
          <w:sz w:val="22"/>
          <w:szCs w:val="22"/>
        </w:rPr>
        <w:t xml:space="preserve">Table </w:t>
      </w:r>
      <w:r w:rsidRPr="001245B7">
        <w:rPr>
          <w:rFonts w:asciiTheme="majorBidi" w:hAnsiTheme="majorBidi" w:cstheme="majorBidi"/>
          <w:sz w:val="22"/>
          <w:szCs w:val="22"/>
        </w:rPr>
        <w:fldChar w:fldCharType="begin"/>
      </w:r>
      <w:r w:rsidRPr="001245B7">
        <w:rPr>
          <w:rFonts w:asciiTheme="majorBidi" w:hAnsiTheme="majorBidi" w:cstheme="majorBidi"/>
          <w:sz w:val="22"/>
          <w:szCs w:val="22"/>
        </w:rPr>
        <w:instrText xml:space="preserve"> SEQ Table \* ARABIC </w:instrText>
      </w:r>
      <w:r w:rsidRPr="001245B7">
        <w:rPr>
          <w:rFonts w:asciiTheme="majorBidi" w:hAnsiTheme="majorBidi" w:cstheme="majorBidi"/>
          <w:sz w:val="22"/>
          <w:szCs w:val="22"/>
        </w:rPr>
        <w:fldChar w:fldCharType="separate"/>
      </w:r>
      <w:r w:rsidRPr="001245B7">
        <w:rPr>
          <w:rFonts w:asciiTheme="majorBidi" w:hAnsiTheme="majorBidi" w:cstheme="majorBidi"/>
          <w:noProof/>
          <w:sz w:val="22"/>
          <w:szCs w:val="22"/>
        </w:rPr>
        <w:t>4</w:t>
      </w:r>
      <w:r w:rsidRPr="001245B7">
        <w:rPr>
          <w:rFonts w:asciiTheme="majorBidi" w:hAnsiTheme="majorBidi" w:cstheme="majorBidi"/>
          <w:sz w:val="22"/>
          <w:szCs w:val="22"/>
        </w:rPr>
        <w:fldChar w:fldCharType="end"/>
      </w:r>
      <w:r w:rsidRPr="001245B7">
        <w:rPr>
          <w:rFonts w:asciiTheme="majorBidi" w:hAnsiTheme="majorBidi" w:cstheme="majorBidi"/>
          <w:sz w:val="22"/>
          <w:szCs w:val="22"/>
        </w:rPr>
        <w:t>: Distribution of undernutrition, anemia and their coexistence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C83B7F" w14:paraId="2C70F0C2" w14:textId="77777777" w:rsidTr="001245B7">
        <w:tc>
          <w:tcPr>
            <w:tcW w:w="1345" w:type="dxa"/>
            <w:vMerge w:val="restart"/>
            <w:shd w:val="clear" w:color="auto" w:fill="C1E4F5" w:themeFill="accent1" w:themeFillTint="33"/>
          </w:tcPr>
          <w:p w14:paraId="037911DF" w14:textId="4E050397" w:rsidR="00F42283" w:rsidRPr="001245B7" w:rsidRDefault="00F42283">
            <w:pPr>
              <w:rPr>
                <w:rFonts w:asciiTheme="majorBidi" w:hAnsiTheme="majorBidi" w:cstheme="majorBidi"/>
                <w:b/>
                <w:bCs/>
                <w:sz w:val="20"/>
                <w:szCs w:val="20"/>
              </w:rPr>
            </w:pPr>
            <w:r w:rsidRPr="001245B7">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394ECB72"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6-12 months</w:t>
            </w:r>
          </w:p>
        </w:tc>
        <w:tc>
          <w:tcPr>
            <w:tcW w:w="2592" w:type="dxa"/>
            <w:gridSpan w:val="3"/>
            <w:shd w:val="clear" w:color="auto" w:fill="C1E4F5" w:themeFill="accent1" w:themeFillTint="33"/>
          </w:tcPr>
          <w:p w14:paraId="25689506" w14:textId="3117D522"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1-3 year</w:t>
            </w:r>
          </w:p>
        </w:tc>
        <w:tc>
          <w:tcPr>
            <w:tcW w:w="2592" w:type="dxa"/>
            <w:gridSpan w:val="3"/>
            <w:shd w:val="clear" w:color="auto" w:fill="C1E4F5" w:themeFill="accent1" w:themeFillTint="33"/>
          </w:tcPr>
          <w:p w14:paraId="099277B5" w14:textId="62A9A96B"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4-5 years</w:t>
            </w:r>
          </w:p>
        </w:tc>
      </w:tr>
      <w:tr w:rsidR="001245B7" w:rsidRPr="00194DC1" w14:paraId="250E2189" w14:textId="77777777" w:rsidTr="001245B7">
        <w:tc>
          <w:tcPr>
            <w:tcW w:w="1345" w:type="dxa"/>
            <w:vMerge/>
            <w:shd w:val="clear" w:color="auto" w:fill="C1E4F5" w:themeFill="accent1" w:themeFillTint="33"/>
          </w:tcPr>
          <w:p w14:paraId="53A51D7B" w14:textId="77777777" w:rsidR="00F81342" w:rsidRPr="001245B7" w:rsidRDefault="00F81342" w:rsidP="00F81342">
            <w:pPr>
              <w:rPr>
                <w:rFonts w:asciiTheme="majorBidi" w:hAnsiTheme="majorBidi" w:cstheme="majorBidi"/>
                <w:b/>
                <w:bCs/>
                <w:sz w:val="20"/>
                <w:szCs w:val="20"/>
              </w:rPr>
            </w:pPr>
          </w:p>
        </w:tc>
        <w:tc>
          <w:tcPr>
            <w:tcW w:w="1040" w:type="dxa"/>
            <w:shd w:val="clear" w:color="auto" w:fill="C1E4F5" w:themeFill="accent1" w:themeFillTint="33"/>
          </w:tcPr>
          <w:p w14:paraId="0068D3C6" w14:textId="3E17DC34"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r w:rsidR="007C32EF" w:rsidRPr="001245B7">
              <w:rPr>
                <w:rFonts w:asciiTheme="majorBidi" w:eastAsia="Times New Roman" w:hAnsiTheme="majorBidi" w:cstheme="majorBidi"/>
                <w:b/>
                <w:bCs/>
                <w:kern w:val="0"/>
                <w:sz w:val="18"/>
                <w:szCs w:val="18"/>
                <w14:ligatures w14:val="none"/>
              </w:rPr>
              <w:t xml:space="preserve"> only</w:t>
            </w:r>
          </w:p>
        </w:tc>
        <w:tc>
          <w:tcPr>
            <w:tcW w:w="688" w:type="dxa"/>
            <w:shd w:val="clear" w:color="auto" w:fill="C1E4F5" w:themeFill="accent1" w:themeFillTint="33"/>
          </w:tcPr>
          <w:p w14:paraId="50910F79" w14:textId="1C82772C"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r w:rsidR="007C32EF" w:rsidRPr="001245B7">
              <w:rPr>
                <w:rFonts w:asciiTheme="majorBidi" w:eastAsia="Times New Roman" w:hAnsiTheme="majorBidi" w:cstheme="majorBidi"/>
                <w:b/>
                <w:bCs/>
                <w:kern w:val="0"/>
                <w:sz w:val="18"/>
                <w:szCs w:val="18"/>
                <w14:ligatures w14:val="none"/>
              </w:rPr>
              <w:t xml:space="preserve"> only</w:t>
            </w:r>
          </w:p>
        </w:tc>
        <w:tc>
          <w:tcPr>
            <w:tcW w:w="759" w:type="dxa"/>
            <w:shd w:val="clear" w:color="auto" w:fill="C1E4F5" w:themeFill="accent1" w:themeFillTint="33"/>
          </w:tcPr>
          <w:p w14:paraId="680B65CE" w14:textId="493AC0EE"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c>
          <w:tcPr>
            <w:tcW w:w="1145" w:type="dxa"/>
            <w:shd w:val="clear" w:color="auto" w:fill="C1E4F5" w:themeFill="accent1" w:themeFillTint="33"/>
          </w:tcPr>
          <w:p w14:paraId="184D77B0" w14:textId="0814F246" w:rsidR="00F81342" w:rsidRPr="001245B7" w:rsidRDefault="00F81342"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Undernutrition</w:t>
            </w:r>
          </w:p>
        </w:tc>
        <w:tc>
          <w:tcPr>
            <w:tcW w:w="688" w:type="dxa"/>
            <w:shd w:val="clear" w:color="auto" w:fill="C1E4F5" w:themeFill="accent1" w:themeFillTint="33"/>
          </w:tcPr>
          <w:p w14:paraId="6EF56B55" w14:textId="05E68A07"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p>
        </w:tc>
        <w:tc>
          <w:tcPr>
            <w:tcW w:w="759" w:type="dxa"/>
            <w:shd w:val="clear" w:color="auto" w:fill="C1E4F5" w:themeFill="accent1" w:themeFillTint="33"/>
          </w:tcPr>
          <w:p w14:paraId="58239842" w14:textId="7849DB32"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c>
          <w:tcPr>
            <w:tcW w:w="1145" w:type="dxa"/>
            <w:shd w:val="clear" w:color="auto" w:fill="C1E4F5" w:themeFill="accent1" w:themeFillTint="33"/>
          </w:tcPr>
          <w:p w14:paraId="689509E5" w14:textId="3A9FB603"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p>
        </w:tc>
        <w:tc>
          <w:tcPr>
            <w:tcW w:w="688" w:type="dxa"/>
            <w:shd w:val="clear" w:color="auto" w:fill="C1E4F5" w:themeFill="accent1" w:themeFillTint="33"/>
          </w:tcPr>
          <w:p w14:paraId="38A981F0" w14:textId="23D47557"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p>
        </w:tc>
        <w:tc>
          <w:tcPr>
            <w:tcW w:w="759" w:type="dxa"/>
            <w:shd w:val="clear" w:color="auto" w:fill="C1E4F5" w:themeFill="accent1" w:themeFillTint="33"/>
          </w:tcPr>
          <w:p w14:paraId="59EAB5AB" w14:textId="1096900A"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r>
      <w:tr w:rsidR="00194DC1" w:rsidRPr="00194DC1" w14:paraId="5E50D24C" w14:textId="77777777" w:rsidTr="001245B7">
        <w:tc>
          <w:tcPr>
            <w:tcW w:w="1345" w:type="dxa"/>
            <w:vAlign w:val="center"/>
          </w:tcPr>
          <w:p w14:paraId="3675C5C3" w14:textId="34E577E4" w:rsidR="008F76AB" w:rsidRPr="001245B7" w:rsidRDefault="008F76AB" w:rsidP="008F76AB">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r>
      <w:tr w:rsidR="00975C10" w:rsidRPr="00194DC1" w14:paraId="7524F807" w14:textId="77777777" w:rsidTr="001245B7">
        <w:tc>
          <w:tcPr>
            <w:tcW w:w="1345" w:type="dxa"/>
            <w:vAlign w:val="center"/>
          </w:tcPr>
          <w:p w14:paraId="1903F197" w14:textId="62352D0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13.2</w:t>
            </w:r>
          </w:p>
        </w:tc>
      </w:tr>
      <w:tr w:rsidR="00975C10" w:rsidRPr="00194DC1" w14:paraId="5A9C06E1" w14:textId="77777777" w:rsidTr="001245B7">
        <w:tc>
          <w:tcPr>
            <w:tcW w:w="1345" w:type="dxa"/>
            <w:vAlign w:val="center"/>
          </w:tcPr>
          <w:p w14:paraId="0D0558E2" w14:textId="2D0C94F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r>
      <w:tr w:rsidR="00975C10" w:rsidRPr="00194DC1" w14:paraId="056179D1" w14:textId="77777777" w:rsidTr="001245B7">
        <w:tc>
          <w:tcPr>
            <w:tcW w:w="1345" w:type="dxa"/>
            <w:vAlign w:val="center"/>
          </w:tcPr>
          <w:p w14:paraId="52DE27DA" w14:textId="56BCCA5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10.1</w:t>
            </w:r>
          </w:p>
        </w:tc>
      </w:tr>
      <w:tr w:rsidR="00975C10" w:rsidRPr="00194DC1" w14:paraId="1A643772" w14:textId="77777777" w:rsidTr="001245B7">
        <w:tc>
          <w:tcPr>
            <w:tcW w:w="1345" w:type="dxa"/>
            <w:vAlign w:val="center"/>
          </w:tcPr>
          <w:p w14:paraId="152FAB2E" w14:textId="23AC0F74"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5.9</w:t>
            </w:r>
          </w:p>
        </w:tc>
      </w:tr>
      <w:tr w:rsidR="00975C10" w:rsidRPr="00194DC1" w14:paraId="3B41EBE2" w14:textId="77777777" w:rsidTr="001245B7">
        <w:tc>
          <w:tcPr>
            <w:tcW w:w="1345" w:type="dxa"/>
            <w:vAlign w:val="center"/>
          </w:tcPr>
          <w:p w14:paraId="0F68D640" w14:textId="1AD99B6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5.3</w:t>
            </w:r>
          </w:p>
        </w:tc>
      </w:tr>
      <w:tr w:rsidR="00975C10" w:rsidRPr="00194DC1" w14:paraId="39C00C8E" w14:textId="77777777" w:rsidTr="001245B7">
        <w:tc>
          <w:tcPr>
            <w:tcW w:w="1345" w:type="dxa"/>
            <w:vAlign w:val="center"/>
          </w:tcPr>
          <w:p w14:paraId="6A7289E1" w14:textId="292C669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Mother education</w:t>
            </w:r>
          </w:p>
        </w:tc>
        <w:tc>
          <w:tcPr>
            <w:tcW w:w="1040" w:type="dxa"/>
            <w:vAlign w:val="center"/>
          </w:tcPr>
          <w:p w14:paraId="47205C0C" w14:textId="1B3A5AF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975C10" w:rsidRPr="00194DC1" w14:paraId="796A9656" w14:textId="77777777" w:rsidTr="001245B7">
        <w:tc>
          <w:tcPr>
            <w:tcW w:w="1345" w:type="dxa"/>
            <w:vAlign w:val="center"/>
          </w:tcPr>
          <w:p w14:paraId="17CE1C31" w14:textId="2769497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15.6</w:t>
            </w:r>
          </w:p>
        </w:tc>
      </w:tr>
      <w:tr w:rsidR="00975C10" w:rsidRPr="00194DC1" w14:paraId="40962EF8" w14:textId="77777777" w:rsidTr="001245B7">
        <w:tc>
          <w:tcPr>
            <w:tcW w:w="1345" w:type="dxa"/>
            <w:vAlign w:val="center"/>
          </w:tcPr>
          <w:p w14:paraId="4628951A" w14:textId="0D34F995"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463AC264" w14:textId="77777777" w:rsidTr="001245B7">
        <w:tc>
          <w:tcPr>
            <w:tcW w:w="1345" w:type="dxa"/>
            <w:vAlign w:val="center"/>
          </w:tcPr>
          <w:p w14:paraId="62A483C6" w14:textId="4457934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7.2</w:t>
            </w:r>
          </w:p>
        </w:tc>
      </w:tr>
      <w:tr w:rsidR="00975C10" w:rsidRPr="00194DC1" w14:paraId="5C6E1086" w14:textId="77777777" w:rsidTr="001245B7">
        <w:tc>
          <w:tcPr>
            <w:tcW w:w="1345" w:type="dxa"/>
            <w:vAlign w:val="center"/>
          </w:tcPr>
          <w:p w14:paraId="0F20D59C" w14:textId="1980267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Participation in household decision</w:t>
            </w:r>
          </w:p>
        </w:tc>
        <w:tc>
          <w:tcPr>
            <w:tcW w:w="1040" w:type="dxa"/>
            <w:vAlign w:val="center"/>
          </w:tcPr>
          <w:p w14:paraId="79AF6B1B" w14:textId="4A6B3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20A62F76" w14:textId="77777777" w:rsidTr="001245B7">
        <w:tc>
          <w:tcPr>
            <w:tcW w:w="1345" w:type="dxa"/>
            <w:vAlign w:val="center"/>
          </w:tcPr>
          <w:p w14:paraId="52CC474E" w14:textId="5ECDF1D8"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 xml:space="preserve">Exposure to </w:t>
            </w:r>
            <w:r w:rsidR="001840AF">
              <w:rPr>
                <w:rFonts w:asciiTheme="majorBidi" w:eastAsia="Times New Roman" w:hAnsiTheme="majorBidi" w:cstheme="majorBidi"/>
                <w:b/>
                <w:bCs/>
                <w:kern w:val="0"/>
                <w:sz w:val="20"/>
                <w:szCs w:val="20"/>
                <w14:ligatures w14:val="none"/>
              </w:rPr>
              <w:t>h</w:t>
            </w:r>
            <w:r w:rsidRPr="001245B7">
              <w:rPr>
                <w:rFonts w:asciiTheme="majorBidi" w:eastAsia="Times New Roman" w:hAnsiTheme="majorBidi" w:cstheme="majorBidi"/>
                <w:b/>
                <w:bCs/>
                <w:kern w:val="0"/>
                <w:sz w:val="20"/>
                <w:szCs w:val="20"/>
                <w14:ligatures w14:val="none"/>
              </w:rPr>
              <w:t xml:space="preserve">ealth </w:t>
            </w:r>
            <w:r w:rsidRPr="00C83B7F">
              <w:rPr>
                <w:rFonts w:asciiTheme="majorBidi" w:eastAsia="Times New Roman" w:hAnsiTheme="majorBidi" w:cstheme="majorBidi"/>
                <w:b/>
                <w:bCs/>
                <w:kern w:val="0"/>
                <w:sz w:val="20"/>
                <w:szCs w:val="20"/>
                <w14:ligatures w14:val="none"/>
              </w:rPr>
              <w:t>programs</w:t>
            </w:r>
            <w:r w:rsidRPr="001245B7">
              <w:rPr>
                <w:rFonts w:asciiTheme="majorBidi" w:eastAsia="Times New Roman" w:hAnsiTheme="majorBidi" w:cstheme="majorBidi"/>
                <w:b/>
                <w:bCs/>
                <w:kern w:val="0"/>
                <w:sz w:val="20"/>
                <w:szCs w:val="20"/>
                <w14:ligatures w14:val="none"/>
              </w:rPr>
              <w:t xml:space="preserve"> </w:t>
            </w:r>
            <w:r w:rsidR="007139C1" w:rsidRPr="007139C1">
              <w:rPr>
                <w:rFonts w:asciiTheme="majorBidi" w:eastAsia="Times New Roman" w:hAnsiTheme="majorBidi" w:cstheme="majorBidi"/>
                <w:b/>
                <w:bCs/>
                <w:kern w:val="0"/>
                <w:sz w:val="20"/>
                <w:szCs w:val="20"/>
                <w14:ligatures w14:val="none"/>
              </w:rPr>
              <w:t>on</w:t>
            </w:r>
            <w:r w:rsidRPr="001245B7">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10.0</w:t>
            </w:r>
          </w:p>
        </w:tc>
      </w:tr>
      <w:tr w:rsidR="00975C10" w:rsidRPr="00194DC1" w14:paraId="67194B4F" w14:textId="77777777" w:rsidTr="001245B7">
        <w:tc>
          <w:tcPr>
            <w:tcW w:w="1345" w:type="dxa"/>
            <w:vAlign w:val="center"/>
          </w:tcPr>
          <w:p w14:paraId="061D6C4A" w14:textId="61EE9090" w:rsidR="00975C10" w:rsidRPr="001245B7" w:rsidRDefault="00F6514D" w:rsidP="00975C10">
            <w:pPr>
              <w:rPr>
                <w:rFonts w:asciiTheme="majorBidi" w:hAnsiTheme="majorBidi" w:cstheme="majorBidi"/>
                <w:b/>
                <w:bCs/>
                <w:sz w:val="20"/>
                <w:szCs w:val="20"/>
              </w:rPr>
            </w:pPr>
            <w:r>
              <w:rPr>
                <w:rFonts w:asciiTheme="majorBidi" w:eastAsia="Times New Roman" w:hAnsiTheme="majorBidi" w:cstheme="majorBidi"/>
                <w:b/>
                <w:bCs/>
                <w:kern w:val="0"/>
                <w:sz w:val="20"/>
                <w:szCs w:val="20"/>
                <w14:ligatures w14:val="none"/>
              </w:rPr>
              <w:t xml:space="preserve">Mother’s </w:t>
            </w:r>
            <w:r w:rsidR="00975C10" w:rsidRPr="001245B7">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975C10" w:rsidRPr="00194DC1" w14:paraId="314672FF" w14:textId="77777777" w:rsidTr="001245B7">
        <w:tc>
          <w:tcPr>
            <w:tcW w:w="1345" w:type="dxa"/>
            <w:vAlign w:val="center"/>
          </w:tcPr>
          <w:p w14:paraId="3E2E78E3" w14:textId="1EA0A004"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10.8</w:t>
            </w:r>
          </w:p>
        </w:tc>
      </w:tr>
      <w:tr w:rsidR="00975C10" w:rsidRPr="00194DC1" w14:paraId="26602BAA" w14:textId="77777777" w:rsidTr="001245B7">
        <w:tc>
          <w:tcPr>
            <w:tcW w:w="1345" w:type="dxa"/>
            <w:vAlign w:val="center"/>
          </w:tcPr>
          <w:p w14:paraId="78A822FE" w14:textId="132779AB"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w:t>
            </w:r>
          </w:p>
        </w:tc>
      </w:tr>
      <w:tr w:rsidR="00975C10" w:rsidRPr="00194DC1" w14:paraId="59BC60CD" w14:textId="77777777" w:rsidTr="001245B7">
        <w:tc>
          <w:tcPr>
            <w:tcW w:w="1345" w:type="dxa"/>
            <w:vAlign w:val="center"/>
          </w:tcPr>
          <w:p w14:paraId="57D60463" w14:textId="4273024F" w:rsidR="00975C10" w:rsidRPr="001245B7" w:rsidRDefault="00975C10" w:rsidP="00975C10">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xml:space="preserve">    </w:t>
            </w:r>
            <w:r w:rsidR="00301C32">
              <w:rPr>
                <w:rFonts w:asciiTheme="majorBidi" w:eastAsia="Times New Roman" w:hAnsiTheme="majorBidi" w:cstheme="majorBidi"/>
                <w:kern w:val="0"/>
                <w:sz w:val="20"/>
                <w:szCs w:val="20"/>
                <w14:ligatures w14:val="none"/>
              </w:rPr>
              <w:t>Underweight</w:t>
            </w:r>
          </w:p>
        </w:tc>
        <w:tc>
          <w:tcPr>
            <w:tcW w:w="1040" w:type="dxa"/>
            <w:vAlign w:val="center"/>
          </w:tcPr>
          <w:p w14:paraId="48733A48" w14:textId="1F496E8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50.3</w:t>
            </w:r>
          </w:p>
        </w:tc>
        <w:tc>
          <w:tcPr>
            <w:tcW w:w="688" w:type="dxa"/>
            <w:vAlign w:val="center"/>
          </w:tcPr>
          <w:p w14:paraId="078FC0B7" w14:textId="5F216E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6.9</w:t>
            </w:r>
          </w:p>
        </w:tc>
        <w:tc>
          <w:tcPr>
            <w:tcW w:w="759" w:type="dxa"/>
            <w:vAlign w:val="center"/>
          </w:tcPr>
          <w:p w14:paraId="30E0D6D1" w14:textId="208AE05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25.3</w:t>
            </w:r>
          </w:p>
        </w:tc>
        <w:tc>
          <w:tcPr>
            <w:tcW w:w="1145" w:type="dxa"/>
            <w:vAlign w:val="center"/>
          </w:tcPr>
          <w:p w14:paraId="3C9DDB74" w14:textId="0ACC9F0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22.1</w:t>
            </w:r>
          </w:p>
        </w:tc>
        <w:tc>
          <w:tcPr>
            <w:tcW w:w="688" w:type="dxa"/>
            <w:vAlign w:val="center"/>
          </w:tcPr>
          <w:p w14:paraId="0EF8CE94" w14:textId="66FE99D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22.5</w:t>
            </w:r>
          </w:p>
        </w:tc>
        <w:tc>
          <w:tcPr>
            <w:tcW w:w="759" w:type="dxa"/>
            <w:vAlign w:val="center"/>
          </w:tcPr>
          <w:p w14:paraId="7A19CAA5" w14:textId="5060274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33.4</w:t>
            </w:r>
          </w:p>
        </w:tc>
        <w:tc>
          <w:tcPr>
            <w:tcW w:w="1145" w:type="dxa"/>
            <w:vAlign w:val="center"/>
          </w:tcPr>
          <w:p w14:paraId="4A8015B3" w14:textId="13CF3FF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28.3</w:t>
            </w:r>
          </w:p>
        </w:tc>
        <w:tc>
          <w:tcPr>
            <w:tcW w:w="688" w:type="dxa"/>
            <w:vAlign w:val="center"/>
          </w:tcPr>
          <w:p w14:paraId="2ECD5450" w14:textId="10D5753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22.5</w:t>
            </w:r>
          </w:p>
        </w:tc>
        <w:tc>
          <w:tcPr>
            <w:tcW w:w="759" w:type="dxa"/>
            <w:vAlign w:val="center"/>
          </w:tcPr>
          <w:p w14:paraId="16284433" w14:textId="67FDB4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13.2</w:t>
            </w:r>
          </w:p>
        </w:tc>
      </w:tr>
    </w:tbl>
    <w:p w14:paraId="0782F1B3" w14:textId="77777777" w:rsidR="003C26A4" w:rsidRPr="00A12542" w:rsidRDefault="003C26A4" w:rsidP="00775DF7">
      <w:pPr>
        <w:spacing w:line="360" w:lineRule="auto"/>
        <w:jc w:val="both"/>
        <w:rPr>
          <w:rFonts w:asciiTheme="majorBidi" w:hAnsiTheme="majorBidi" w:cstheme="majorBidi"/>
          <w:sz w:val="22"/>
          <w:szCs w:val="22"/>
        </w:rPr>
      </w:pPr>
    </w:p>
    <w:p w14:paraId="3955DAA6" w14:textId="27305A16" w:rsidR="00A42A13" w:rsidRDefault="0004701C" w:rsidP="009D176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CF7227">
        <w:rPr>
          <w:rFonts w:asciiTheme="majorBidi" w:hAnsiTheme="majorBidi" w:cstheme="majorBidi"/>
          <w:sz w:val="22"/>
          <w:szCs w:val="22"/>
        </w:rPr>
        <w:t>5</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undernutrition and anemia among children aged 6-59 months. </w:t>
      </w:r>
      <w:r w:rsidR="00FE4BE3" w:rsidRPr="00A12542">
        <w:rPr>
          <w:rFonts w:asciiTheme="majorBidi" w:hAnsiTheme="majorBidi" w:cstheme="majorBidi"/>
          <w:sz w:val="22"/>
          <w:szCs w:val="22"/>
        </w:rPr>
        <w:t xml:space="preserve">In univariable regression, undernutrition was significantly associated with </w:t>
      </w:r>
      <w:r w:rsidR="009834E8" w:rsidRPr="00A12542">
        <w:rPr>
          <w:rFonts w:asciiTheme="majorBidi" w:hAnsiTheme="majorBidi" w:cstheme="majorBidi"/>
          <w:sz w:val="22"/>
          <w:szCs w:val="22"/>
        </w:rPr>
        <w:t>wealth quintile, mother’s education, age of child</w:t>
      </w:r>
      <w:r w:rsidR="00BC45EC" w:rsidRPr="00A12542">
        <w:rPr>
          <w:rFonts w:asciiTheme="majorBidi" w:hAnsiTheme="majorBidi" w:cstheme="majorBidi"/>
          <w:sz w:val="22"/>
          <w:szCs w:val="22"/>
        </w:rPr>
        <w:t xml:space="preserve">, </w:t>
      </w:r>
      <w:r w:rsidR="00AB1B86">
        <w:rPr>
          <w:rFonts w:asciiTheme="majorBidi" w:hAnsiTheme="majorBidi" w:cstheme="majorBidi"/>
          <w:sz w:val="22"/>
          <w:szCs w:val="22"/>
        </w:rPr>
        <w:t xml:space="preserve">and </w:t>
      </w:r>
      <w:r w:rsidR="00BC45EC" w:rsidRPr="00A12542">
        <w:rPr>
          <w:rFonts w:asciiTheme="majorBidi" w:hAnsiTheme="majorBidi" w:cstheme="majorBidi"/>
          <w:sz w:val="22"/>
          <w:szCs w:val="22"/>
        </w:rPr>
        <w:t>maternal nutritional status</w:t>
      </w:r>
      <w:r w:rsidR="00AB6B74" w:rsidRPr="00A12542">
        <w:rPr>
          <w:rFonts w:asciiTheme="majorBidi" w:hAnsiTheme="majorBidi" w:cstheme="majorBidi"/>
          <w:sz w:val="22"/>
          <w:szCs w:val="22"/>
        </w:rPr>
        <w:t xml:space="preserve">. In multivariable regression, </w:t>
      </w:r>
      <w:r w:rsidR="006F5667" w:rsidRPr="00A12542">
        <w:rPr>
          <w:rFonts w:asciiTheme="majorBidi" w:hAnsiTheme="majorBidi" w:cstheme="majorBidi"/>
          <w:sz w:val="22"/>
          <w:szCs w:val="22"/>
        </w:rPr>
        <w:t xml:space="preserve">undernutrition was found to be associated with </w:t>
      </w:r>
      <w:r w:rsidR="00AB1B86" w:rsidRPr="00A12542">
        <w:rPr>
          <w:rFonts w:asciiTheme="majorBidi" w:hAnsiTheme="majorBidi" w:cstheme="majorBidi"/>
          <w:sz w:val="22"/>
          <w:szCs w:val="22"/>
        </w:rPr>
        <w:t>age of child</w:t>
      </w:r>
      <w:r w:rsidR="00AB1B86">
        <w:rPr>
          <w:rFonts w:asciiTheme="majorBidi" w:hAnsiTheme="majorBidi" w:cstheme="majorBidi"/>
          <w:sz w:val="22"/>
          <w:szCs w:val="22"/>
        </w:rPr>
        <w:t xml:space="preserve">, </w:t>
      </w:r>
      <w:r w:rsidR="006F5667" w:rsidRPr="00A12542">
        <w:rPr>
          <w:rFonts w:asciiTheme="majorBidi" w:hAnsiTheme="majorBidi" w:cstheme="majorBidi"/>
          <w:sz w:val="22"/>
          <w:szCs w:val="22"/>
        </w:rPr>
        <w:t xml:space="preserve">wealth quintile, mother’s education, </w:t>
      </w:r>
      <w:r w:rsidR="009D7015" w:rsidRPr="00A12542">
        <w:rPr>
          <w:rFonts w:asciiTheme="majorBidi" w:hAnsiTheme="majorBidi" w:cstheme="majorBidi"/>
          <w:sz w:val="22"/>
          <w:szCs w:val="22"/>
        </w:rPr>
        <w:t>and maternal nutrition status</w:t>
      </w:r>
      <w:r w:rsidR="007E7216" w:rsidRPr="00A12542">
        <w:rPr>
          <w:rFonts w:asciiTheme="majorBidi" w:hAnsiTheme="majorBidi" w:cstheme="majorBidi"/>
          <w:sz w:val="22"/>
          <w:szCs w:val="22"/>
        </w:rPr>
        <w:t xml:space="preserve"> after adjusting for </w:t>
      </w:r>
      <w:r w:rsidR="00A762B9" w:rsidRPr="00A12542">
        <w:rPr>
          <w:rFonts w:asciiTheme="majorBidi" w:hAnsiTheme="majorBidi" w:cstheme="majorBidi"/>
          <w:sz w:val="22"/>
          <w:szCs w:val="22"/>
        </w:rPr>
        <w:t>confounding variables</w:t>
      </w:r>
      <w:r w:rsidR="009D7015" w:rsidRPr="00A12542">
        <w:rPr>
          <w:rFonts w:asciiTheme="majorBidi" w:hAnsiTheme="majorBidi" w:cstheme="majorBidi"/>
          <w:sz w:val="22"/>
          <w:szCs w:val="22"/>
        </w:rPr>
        <w:t>.</w:t>
      </w:r>
      <w:r w:rsidR="005D5CE8">
        <w:rPr>
          <w:rFonts w:asciiTheme="majorBidi" w:hAnsiTheme="majorBidi" w:cstheme="majorBidi"/>
          <w:sz w:val="22"/>
          <w:szCs w:val="22"/>
        </w:rPr>
        <w:t xml:space="preserve"> The </w:t>
      </w:r>
      <w:proofErr w:type="gramStart"/>
      <w:r w:rsidR="005D5CE8">
        <w:rPr>
          <w:rFonts w:asciiTheme="majorBidi" w:hAnsiTheme="majorBidi" w:cstheme="majorBidi"/>
          <w:sz w:val="22"/>
          <w:szCs w:val="22"/>
        </w:rPr>
        <w:t>odds</w:t>
      </w:r>
      <w:proofErr w:type="gramEnd"/>
      <w:r w:rsidR="005D5CE8">
        <w:rPr>
          <w:rFonts w:asciiTheme="majorBidi" w:hAnsiTheme="majorBidi" w:cstheme="majorBidi"/>
          <w:sz w:val="22"/>
          <w:szCs w:val="22"/>
        </w:rPr>
        <w:t xml:space="preserve"> of having undernutrition is </w:t>
      </w:r>
      <w:r w:rsidR="0055167C">
        <w:rPr>
          <w:rFonts w:asciiTheme="majorBidi" w:hAnsiTheme="majorBidi" w:cstheme="majorBidi"/>
          <w:sz w:val="22"/>
          <w:szCs w:val="22"/>
        </w:rPr>
        <w:t>1.96 times among 1-3 years child and 1.70 times in the 4-5 years children compared to 6-11 months children.</w:t>
      </w:r>
      <w:r w:rsidR="009D7015" w:rsidRPr="00A12542">
        <w:rPr>
          <w:rFonts w:asciiTheme="majorBidi" w:hAnsiTheme="majorBidi" w:cstheme="majorBidi"/>
          <w:sz w:val="22"/>
          <w:szCs w:val="22"/>
        </w:rPr>
        <w:t xml:space="preserve"> The odds </w:t>
      </w:r>
      <w:r w:rsidR="00C12A39" w:rsidRPr="00A12542">
        <w:rPr>
          <w:rFonts w:asciiTheme="majorBidi" w:hAnsiTheme="majorBidi" w:cstheme="majorBidi"/>
          <w:sz w:val="22"/>
          <w:szCs w:val="22"/>
        </w:rPr>
        <w:t>of</w:t>
      </w:r>
      <w:r w:rsidR="009D7015" w:rsidRPr="00A12542">
        <w:rPr>
          <w:rFonts w:asciiTheme="majorBidi" w:hAnsiTheme="majorBidi" w:cstheme="majorBidi"/>
          <w:sz w:val="22"/>
          <w:szCs w:val="22"/>
        </w:rPr>
        <w:t xml:space="preserve"> undernutrition </w:t>
      </w:r>
      <w:r w:rsidR="00672B43" w:rsidRPr="00A12542">
        <w:rPr>
          <w:rFonts w:asciiTheme="majorBidi" w:hAnsiTheme="majorBidi" w:cstheme="majorBidi"/>
          <w:sz w:val="22"/>
          <w:szCs w:val="22"/>
        </w:rPr>
        <w:t>were</w:t>
      </w:r>
      <w:r w:rsidR="009D7015" w:rsidRPr="00A12542">
        <w:rPr>
          <w:rFonts w:asciiTheme="majorBidi" w:hAnsiTheme="majorBidi" w:cstheme="majorBidi"/>
          <w:sz w:val="22"/>
          <w:szCs w:val="22"/>
        </w:rPr>
        <w:t xml:space="preserve"> 4</w:t>
      </w:r>
      <w:r w:rsidR="00184D87">
        <w:rPr>
          <w:rFonts w:asciiTheme="majorBidi" w:hAnsiTheme="majorBidi" w:cstheme="majorBidi"/>
          <w:sz w:val="22"/>
          <w:szCs w:val="22"/>
        </w:rPr>
        <w:t>4</w:t>
      </w:r>
      <w:r w:rsidR="009D7015" w:rsidRPr="00A12542">
        <w:rPr>
          <w:rFonts w:asciiTheme="majorBidi" w:hAnsiTheme="majorBidi" w:cstheme="majorBidi"/>
          <w:sz w:val="22"/>
          <w:szCs w:val="22"/>
        </w:rPr>
        <w:t xml:space="preserve">% </w:t>
      </w:r>
      <w:r w:rsidR="005802C0"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05802C0" w:rsidRPr="00A12542">
        <w:rPr>
          <w:rFonts w:asciiTheme="majorBidi" w:hAnsiTheme="majorBidi" w:cstheme="majorBidi"/>
          <w:sz w:val="22"/>
          <w:szCs w:val="22"/>
        </w:rPr>
        <w:t>OR</w:t>
      </w:r>
      <w:proofErr w:type="spellEnd"/>
      <w:r w:rsidR="005802C0" w:rsidRPr="00A12542">
        <w:rPr>
          <w:rFonts w:asciiTheme="majorBidi" w:hAnsiTheme="majorBidi" w:cstheme="majorBidi"/>
          <w:sz w:val="22"/>
          <w:szCs w:val="22"/>
        </w:rPr>
        <w:t>: 0.5</w:t>
      </w:r>
      <w:r w:rsidR="00AB1B86">
        <w:rPr>
          <w:rFonts w:asciiTheme="majorBidi" w:hAnsiTheme="majorBidi" w:cstheme="majorBidi"/>
          <w:sz w:val="22"/>
          <w:szCs w:val="22"/>
        </w:rPr>
        <w:t>6</w:t>
      </w:r>
      <w:r w:rsidR="005802C0" w:rsidRPr="00A12542">
        <w:rPr>
          <w:rFonts w:asciiTheme="majorBidi" w:hAnsiTheme="majorBidi" w:cstheme="majorBidi"/>
          <w:sz w:val="22"/>
          <w:szCs w:val="22"/>
        </w:rPr>
        <w:t xml:space="preserve">, 95%CI: </w:t>
      </w:r>
      <w:r w:rsidR="00A5129C" w:rsidRPr="00A12542">
        <w:rPr>
          <w:rFonts w:asciiTheme="majorBidi" w:hAnsiTheme="majorBidi" w:cstheme="majorBidi"/>
          <w:sz w:val="22"/>
          <w:szCs w:val="22"/>
        </w:rPr>
        <w:t>0.3</w:t>
      </w:r>
      <w:r w:rsidR="00AB1B86">
        <w:rPr>
          <w:rFonts w:asciiTheme="majorBidi" w:hAnsiTheme="majorBidi" w:cstheme="majorBidi"/>
          <w:sz w:val="22"/>
          <w:szCs w:val="22"/>
        </w:rPr>
        <w:t>4</w:t>
      </w:r>
      <w:r w:rsidR="0003150C">
        <w:rPr>
          <w:rFonts w:asciiTheme="majorBidi" w:hAnsiTheme="majorBidi" w:cstheme="majorBidi"/>
          <w:sz w:val="22"/>
          <w:szCs w:val="22"/>
        </w:rPr>
        <w:t xml:space="preserve"> to </w:t>
      </w:r>
      <w:r w:rsidR="00A5129C" w:rsidRPr="00A12542">
        <w:rPr>
          <w:rFonts w:asciiTheme="majorBidi" w:hAnsiTheme="majorBidi" w:cstheme="majorBidi"/>
          <w:sz w:val="22"/>
          <w:szCs w:val="22"/>
        </w:rPr>
        <w:t>0.</w:t>
      </w:r>
      <w:r w:rsidR="00AB1B86">
        <w:rPr>
          <w:rFonts w:asciiTheme="majorBidi" w:hAnsiTheme="majorBidi" w:cstheme="majorBidi"/>
          <w:sz w:val="22"/>
          <w:szCs w:val="22"/>
        </w:rPr>
        <w:t>92</w:t>
      </w:r>
      <w:r w:rsidR="00A5129C" w:rsidRPr="00A12542">
        <w:rPr>
          <w:rFonts w:asciiTheme="majorBidi" w:hAnsiTheme="majorBidi" w:cstheme="majorBidi"/>
          <w:sz w:val="22"/>
          <w:szCs w:val="22"/>
        </w:rPr>
        <w:t>)</w:t>
      </w:r>
      <w:r w:rsidR="009D7015" w:rsidRPr="00A12542">
        <w:rPr>
          <w:rFonts w:asciiTheme="majorBidi" w:hAnsiTheme="majorBidi" w:cstheme="majorBidi"/>
          <w:sz w:val="22"/>
          <w:szCs w:val="22"/>
        </w:rPr>
        <w:t xml:space="preserve"> </w:t>
      </w:r>
      <w:r w:rsidR="007E7216" w:rsidRPr="00A12542">
        <w:rPr>
          <w:rFonts w:asciiTheme="majorBidi" w:hAnsiTheme="majorBidi" w:cstheme="majorBidi"/>
          <w:sz w:val="22"/>
          <w:szCs w:val="22"/>
        </w:rPr>
        <w:t xml:space="preserve">lower in </w:t>
      </w:r>
      <w:r w:rsidR="00A762B9" w:rsidRPr="00A12542">
        <w:rPr>
          <w:rFonts w:asciiTheme="majorBidi" w:hAnsiTheme="majorBidi" w:cstheme="majorBidi"/>
          <w:sz w:val="22"/>
          <w:szCs w:val="22"/>
        </w:rPr>
        <w:t>children</w:t>
      </w:r>
      <w:r w:rsidR="007E7216" w:rsidRPr="00A12542">
        <w:rPr>
          <w:rFonts w:asciiTheme="majorBidi" w:hAnsiTheme="majorBidi" w:cstheme="majorBidi"/>
          <w:sz w:val="22"/>
          <w:szCs w:val="22"/>
        </w:rPr>
        <w:t xml:space="preserve"> </w:t>
      </w:r>
      <w:r w:rsidR="001772A5" w:rsidRPr="00A12542">
        <w:rPr>
          <w:rFonts w:asciiTheme="majorBidi" w:hAnsiTheme="majorBidi" w:cstheme="majorBidi"/>
          <w:sz w:val="22"/>
          <w:szCs w:val="22"/>
        </w:rPr>
        <w:t>from</w:t>
      </w:r>
      <w:r w:rsidR="009D7015" w:rsidRPr="00A12542">
        <w:rPr>
          <w:rFonts w:asciiTheme="majorBidi" w:hAnsiTheme="majorBidi" w:cstheme="majorBidi"/>
          <w:sz w:val="22"/>
          <w:szCs w:val="22"/>
        </w:rPr>
        <w:t xml:space="preserve"> </w:t>
      </w:r>
      <w:r w:rsidR="005D4913">
        <w:rPr>
          <w:rFonts w:asciiTheme="majorBidi" w:hAnsiTheme="majorBidi" w:cstheme="majorBidi"/>
          <w:sz w:val="22"/>
          <w:szCs w:val="22"/>
        </w:rPr>
        <w:t xml:space="preserve">the </w:t>
      </w:r>
      <w:r w:rsidR="0066413E" w:rsidRPr="00A12542">
        <w:rPr>
          <w:rFonts w:asciiTheme="majorBidi" w:hAnsiTheme="majorBidi" w:cstheme="majorBidi"/>
          <w:sz w:val="22"/>
          <w:szCs w:val="22"/>
        </w:rPr>
        <w:t>richer</w:t>
      </w:r>
      <w:r w:rsidR="009D0836" w:rsidRPr="00A12542">
        <w:rPr>
          <w:rFonts w:asciiTheme="majorBidi" w:hAnsiTheme="majorBidi" w:cstheme="majorBidi"/>
          <w:sz w:val="22"/>
          <w:szCs w:val="22"/>
        </w:rPr>
        <w:t xml:space="preserve"> wealth quintile compared to </w:t>
      </w:r>
      <w:r w:rsidR="001E5267" w:rsidRPr="00A12542">
        <w:rPr>
          <w:rFonts w:asciiTheme="majorBidi" w:hAnsiTheme="majorBidi" w:cstheme="majorBidi"/>
          <w:sz w:val="22"/>
          <w:szCs w:val="22"/>
        </w:rPr>
        <w:t xml:space="preserve">the </w:t>
      </w:r>
      <w:r w:rsidR="009D0836" w:rsidRPr="00A12542">
        <w:rPr>
          <w:rFonts w:asciiTheme="majorBidi" w:hAnsiTheme="majorBidi" w:cstheme="majorBidi"/>
          <w:sz w:val="22"/>
          <w:szCs w:val="22"/>
        </w:rPr>
        <w:t>poorest, 3</w:t>
      </w:r>
      <w:r w:rsidR="00184D87">
        <w:rPr>
          <w:rFonts w:asciiTheme="majorBidi" w:hAnsiTheme="majorBidi" w:cstheme="majorBidi"/>
          <w:sz w:val="22"/>
          <w:szCs w:val="22"/>
        </w:rPr>
        <w:t>6</w:t>
      </w:r>
      <w:r w:rsidR="009D0836" w:rsidRPr="00A12542">
        <w:rPr>
          <w:rFonts w:asciiTheme="majorBidi" w:hAnsiTheme="majorBidi" w:cstheme="majorBidi"/>
          <w:sz w:val="22"/>
          <w:szCs w:val="22"/>
        </w:rPr>
        <w:t xml:space="preserve">% </w:t>
      </w:r>
      <w:r w:rsidR="00A5129C"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0A5129C" w:rsidRPr="00A12542">
        <w:rPr>
          <w:rFonts w:asciiTheme="majorBidi" w:hAnsiTheme="majorBidi" w:cstheme="majorBidi"/>
          <w:sz w:val="22"/>
          <w:szCs w:val="22"/>
        </w:rPr>
        <w:t>OR</w:t>
      </w:r>
      <w:proofErr w:type="spellEnd"/>
      <w:r w:rsidR="00A5129C" w:rsidRPr="00A12542">
        <w:rPr>
          <w:rFonts w:asciiTheme="majorBidi" w:hAnsiTheme="majorBidi" w:cstheme="majorBidi"/>
          <w:sz w:val="22"/>
          <w:szCs w:val="22"/>
        </w:rPr>
        <w:t xml:space="preserve">: </w:t>
      </w:r>
      <w:r w:rsidR="0034100F" w:rsidRPr="00A12542">
        <w:rPr>
          <w:rFonts w:asciiTheme="majorBidi" w:hAnsiTheme="majorBidi" w:cstheme="majorBidi"/>
          <w:sz w:val="22"/>
          <w:szCs w:val="22"/>
        </w:rPr>
        <w:t>0.6</w:t>
      </w:r>
      <w:r w:rsidR="00184D87">
        <w:rPr>
          <w:rFonts w:asciiTheme="majorBidi" w:hAnsiTheme="majorBidi" w:cstheme="majorBidi"/>
          <w:sz w:val="22"/>
          <w:szCs w:val="22"/>
        </w:rPr>
        <w:t>4</w:t>
      </w:r>
      <w:r w:rsidR="0034100F" w:rsidRPr="00A12542">
        <w:rPr>
          <w:rFonts w:asciiTheme="majorBidi" w:hAnsiTheme="majorBidi" w:cstheme="majorBidi"/>
          <w:sz w:val="22"/>
          <w:szCs w:val="22"/>
        </w:rPr>
        <w:t>, 95%CI: 0.45</w:t>
      </w:r>
      <w:r w:rsidR="0003150C">
        <w:rPr>
          <w:rFonts w:asciiTheme="majorBidi" w:hAnsiTheme="majorBidi" w:cstheme="majorBidi"/>
          <w:sz w:val="22"/>
          <w:szCs w:val="22"/>
        </w:rPr>
        <w:t xml:space="preserve"> to </w:t>
      </w:r>
      <w:r w:rsidR="0034100F" w:rsidRPr="00A12542">
        <w:rPr>
          <w:rFonts w:asciiTheme="majorBidi" w:hAnsiTheme="majorBidi" w:cstheme="majorBidi"/>
          <w:sz w:val="22"/>
          <w:szCs w:val="22"/>
        </w:rPr>
        <w:t>0.9</w:t>
      </w:r>
      <w:r w:rsidR="00184D87">
        <w:rPr>
          <w:rFonts w:asciiTheme="majorBidi" w:hAnsiTheme="majorBidi" w:cstheme="majorBidi"/>
          <w:sz w:val="22"/>
          <w:szCs w:val="22"/>
        </w:rPr>
        <w:t>3</w:t>
      </w:r>
      <w:r w:rsidR="0034100F" w:rsidRPr="00A12542">
        <w:rPr>
          <w:rFonts w:asciiTheme="majorBidi" w:hAnsiTheme="majorBidi" w:cstheme="majorBidi"/>
          <w:sz w:val="22"/>
          <w:szCs w:val="22"/>
        </w:rPr>
        <w:t>)</w:t>
      </w:r>
      <w:r w:rsidR="009D0836" w:rsidRPr="00A12542">
        <w:rPr>
          <w:rFonts w:asciiTheme="majorBidi" w:hAnsiTheme="majorBidi" w:cstheme="majorBidi"/>
          <w:sz w:val="22"/>
          <w:szCs w:val="22"/>
        </w:rPr>
        <w:t xml:space="preserve"> lower </w:t>
      </w:r>
      <w:r w:rsidR="00D01755" w:rsidRPr="00A12542">
        <w:rPr>
          <w:rFonts w:asciiTheme="majorBidi" w:hAnsiTheme="majorBidi" w:cstheme="majorBidi"/>
          <w:sz w:val="22"/>
          <w:szCs w:val="22"/>
        </w:rPr>
        <w:t xml:space="preserve">in </w:t>
      </w:r>
      <w:r w:rsidR="001E5267" w:rsidRPr="00A12542">
        <w:rPr>
          <w:rFonts w:asciiTheme="majorBidi" w:hAnsiTheme="majorBidi" w:cstheme="majorBidi"/>
          <w:sz w:val="22"/>
          <w:szCs w:val="22"/>
        </w:rPr>
        <w:t xml:space="preserve">the </w:t>
      </w:r>
      <w:r w:rsidR="00D01755" w:rsidRPr="00A12542">
        <w:rPr>
          <w:rFonts w:asciiTheme="majorBidi" w:hAnsiTheme="majorBidi" w:cstheme="majorBidi"/>
          <w:sz w:val="22"/>
          <w:szCs w:val="22"/>
        </w:rPr>
        <w:t xml:space="preserve">child whose mother </w:t>
      </w:r>
      <w:r w:rsidR="001E5267" w:rsidRPr="00A12542">
        <w:rPr>
          <w:rFonts w:asciiTheme="majorBidi" w:hAnsiTheme="majorBidi" w:cstheme="majorBidi"/>
          <w:sz w:val="22"/>
          <w:szCs w:val="22"/>
        </w:rPr>
        <w:t>has</w:t>
      </w:r>
      <w:r w:rsidR="00D01755" w:rsidRPr="00A12542">
        <w:rPr>
          <w:rFonts w:asciiTheme="majorBidi" w:hAnsiTheme="majorBidi" w:cstheme="majorBidi"/>
          <w:sz w:val="22"/>
          <w:szCs w:val="22"/>
        </w:rPr>
        <w:t xml:space="preserve"> secondary or </w:t>
      </w:r>
      <w:r w:rsidR="00565A83" w:rsidRPr="00A12542">
        <w:rPr>
          <w:rFonts w:asciiTheme="majorBidi" w:hAnsiTheme="majorBidi" w:cstheme="majorBidi"/>
          <w:sz w:val="22"/>
          <w:szCs w:val="22"/>
        </w:rPr>
        <w:t>higher-level</w:t>
      </w:r>
      <w:r w:rsidR="00D01755" w:rsidRPr="00A12542">
        <w:rPr>
          <w:rFonts w:asciiTheme="majorBidi" w:hAnsiTheme="majorBidi" w:cstheme="majorBidi"/>
          <w:sz w:val="22"/>
          <w:szCs w:val="22"/>
        </w:rPr>
        <w:t xml:space="preserve"> education</w:t>
      </w:r>
      <w:r w:rsidR="00672B43" w:rsidRPr="00A12542">
        <w:rPr>
          <w:rFonts w:asciiTheme="majorBidi" w:hAnsiTheme="majorBidi" w:cstheme="majorBidi"/>
          <w:sz w:val="22"/>
          <w:szCs w:val="22"/>
        </w:rPr>
        <w:t>.</w:t>
      </w:r>
      <w:r w:rsidR="00A762B9" w:rsidRPr="00A12542">
        <w:rPr>
          <w:rFonts w:asciiTheme="majorBidi" w:hAnsiTheme="majorBidi" w:cstheme="majorBidi"/>
          <w:sz w:val="22"/>
          <w:szCs w:val="22"/>
        </w:rPr>
        <w:t xml:space="preserve"> We </w:t>
      </w:r>
      <w:r w:rsidR="000F19A5">
        <w:rPr>
          <w:rFonts w:asciiTheme="majorBidi" w:hAnsiTheme="majorBidi" w:cstheme="majorBidi"/>
          <w:sz w:val="22"/>
          <w:szCs w:val="22"/>
        </w:rPr>
        <w:t>didn’t</w:t>
      </w:r>
      <w:r w:rsidR="00A762B9" w:rsidRPr="00A12542">
        <w:rPr>
          <w:rFonts w:asciiTheme="majorBidi" w:hAnsiTheme="majorBidi" w:cstheme="majorBidi"/>
          <w:sz w:val="22"/>
          <w:szCs w:val="22"/>
        </w:rPr>
        <w:t xml:space="preserve"> find </w:t>
      </w:r>
      <w:r w:rsidR="001E5267" w:rsidRPr="00A12542">
        <w:rPr>
          <w:rFonts w:asciiTheme="majorBidi" w:hAnsiTheme="majorBidi" w:cstheme="majorBidi"/>
          <w:sz w:val="22"/>
          <w:szCs w:val="22"/>
        </w:rPr>
        <w:t xml:space="preserve">a </w:t>
      </w:r>
      <w:r w:rsidR="00A762B9" w:rsidRPr="00A12542">
        <w:rPr>
          <w:rFonts w:asciiTheme="majorBidi" w:hAnsiTheme="majorBidi" w:cstheme="majorBidi"/>
          <w:sz w:val="22"/>
          <w:szCs w:val="22"/>
        </w:rPr>
        <w:t xml:space="preserve">significant association </w:t>
      </w:r>
      <w:r w:rsidR="0066413E" w:rsidRPr="00A12542">
        <w:rPr>
          <w:rFonts w:asciiTheme="majorBidi" w:hAnsiTheme="majorBidi" w:cstheme="majorBidi"/>
          <w:sz w:val="22"/>
          <w:szCs w:val="22"/>
        </w:rPr>
        <w:t>between</w:t>
      </w:r>
      <w:r w:rsidR="00A762B9" w:rsidRPr="00A12542">
        <w:rPr>
          <w:rFonts w:asciiTheme="majorBidi" w:hAnsiTheme="majorBidi" w:cstheme="majorBidi"/>
          <w:sz w:val="22"/>
          <w:szCs w:val="22"/>
        </w:rPr>
        <w:t xml:space="preserve"> undernutrition </w:t>
      </w:r>
      <w:r w:rsidR="0066413E" w:rsidRPr="00A12542">
        <w:rPr>
          <w:rFonts w:asciiTheme="majorBidi" w:hAnsiTheme="majorBidi" w:cstheme="majorBidi"/>
          <w:sz w:val="22"/>
          <w:szCs w:val="22"/>
        </w:rPr>
        <w:t>and</w:t>
      </w:r>
      <w:r w:rsidR="00A762B9" w:rsidRPr="00A12542">
        <w:rPr>
          <w:rFonts w:asciiTheme="majorBidi" w:hAnsiTheme="majorBidi" w:cstheme="majorBidi"/>
          <w:sz w:val="22"/>
          <w:szCs w:val="22"/>
        </w:rPr>
        <w:t xml:space="preserve"> </w:t>
      </w:r>
      <w:r w:rsidR="00E21298" w:rsidRPr="00A12542">
        <w:rPr>
          <w:rFonts w:asciiTheme="majorBidi" w:hAnsiTheme="majorBidi" w:cstheme="majorBidi"/>
          <w:sz w:val="22"/>
          <w:szCs w:val="22"/>
        </w:rPr>
        <w:t xml:space="preserve">mother participation in household </w:t>
      </w:r>
      <w:r w:rsidR="001E5267" w:rsidRPr="00A12542">
        <w:rPr>
          <w:rFonts w:asciiTheme="majorBidi" w:hAnsiTheme="majorBidi" w:cstheme="majorBidi"/>
          <w:sz w:val="22"/>
          <w:szCs w:val="22"/>
        </w:rPr>
        <w:t>decisions</w:t>
      </w:r>
      <w:r w:rsidR="00E21298" w:rsidRPr="00A12542">
        <w:rPr>
          <w:rFonts w:asciiTheme="majorBidi" w:hAnsiTheme="majorBidi" w:cstheme="majorBidi"/>
          <w:sz w:val="22"/>
          <w:szCs w:val="22"/>
        </w:rPr>
        <w:t xml:space="preserve"> and exposure to health programs </w:t>
      </w:r>
      <w:r w:rsidR="0066413E" w:rsidRPr="00A12542">
        <w:rPr>
          <w:rFonts w:asciiTheme="majorBidi" w:hAnsiTheme="majorBidi" w:cstheme="majorBidi"/>
          <w:sz w:val="22"/>
          <w:szCs w:val="22"/>
        </w:rPr>
        <w:t>on</w:t>
      </w:r>
      <w:r w:rsidR="00E21298" w:rsidRPr="00A12542">
        <w:rPr>
          <w:rFonts w:asciiTheme="majorBidi" w:hAnsiTheme="majorBidi" w:cstheme="majorBidi"/>
          <w:sz w:val="22"/>
          <w:szCs w:val="22"/>
        </w:rPr>
        <w:t xml:space="preserve"> </w:t>
      </w:r>
      <w:r w:rsidR="007A6A1B">
        <w:rPr>
          <w:rFonts w:asciiTheme="majorBidi" w:hAnsiTheme="majorBidi" w:cstheme="majorBidi"/>
          <w:sz w:val="22"/>
          <w:szCs w:val="22"/>
        </w:rPr>
        <w:t>TV</w:t>
      </w:r>
      <w:r w:rsidR="00E21298" w:rsidRPr="00A12542">
        <w:rPr>
          <w:rFonts w:asciiTheme="majorBidi" w:hAnsiTheme="majorBidi" w:cstheme="majorBidi"/>
          <w:sz w:val="22"/>
          <w:szCs w:val="22"/>
        </w:rPr>
        <w:t>/radio</w:t>
      </w:r>
      <w:r w:rsidR="003F7D17" w:rsidRPr="00A12542">
        <w:rPr>
          <w:rFonts w:asciiTheme="majorBidi" w:hAnsiTheme="majorBidi" w:cstheme="majorBidi"/>
          <w:sz w:val="22"/>
          <w:szCs w:val="22"/>
        </w:rPr>
        <w:t>.</w:t>
      </w:r>
    </w:p>
    <w:p w14:paraId="3F389E2B" w14:textId="77777777" w:rsidR="00696FE3" w:rsidRPr="009D176F" w:rsidRDefault="00696FE3" w:rsidP="009D176F">
      <w:pPr>
        <w:spacing w:line="360" w:lineRule="auto"/>
        <w:jc w:val="both"/>
        <w:rPr>
          <w:rFonts w:asciiTheme="majorBidi" w:hAnsiTheme="majorBidi" w:cstheme="majorBidi"/>
          <w:sz w:val="22"/>
          <w:szCs w:val="22"/>
        </w:rPr>
      </w:pPr>
    </w:p>
    <w:p w14:paraId="4FB16593" w14:textId="6DBDF3ED"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Table</w:t>
      </w:r>
      <w:r w:rsidR="00487508">
        <w:rPr>
          <w:rFonts w:asciiTheme="majorBidi" w:hAnsiTheme="majorBidi" w:cstheme="majorBidi"/>
          <w:b/>
          <w:bCs/>
          <w:color w:val="auto"/>
          <w:sz w:val="24"/>
          <w:szCs w:val="24"/>
        </w:rPr>
        <w:t xml:space="preserv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5</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xml:space="preserve">: </w:t>
      </w:r>
      <w:r w:rsidRPr="0BBFE31F">
        <w:rPr>
          <w:rFonts w:asciiTheme="majorBidi" w:hAnsiTheme="majorBidi" w:cstheme="majorBidi"/>
          <w:b/>
          <w:bCs/>
          <w:color w:val="auto"/>
          <w:sz w:val="24"/>
          <w:szCs w:val="24"/>
        </w:rPr>
        <w:t>Factors</w:t>
      </w:r>
      <w:r w:rsidRPr="00A12542">
        <w:rPr>
          <w:rFonts w:asciiTheme="majorBidi" w:hAnsiTheme="majorBidi" w:cstheme="majorBidi"/>
          <w:b/>
          <w:bCs/>
          <w:color w:val="auto"/>
          <w:sz w:val="24"/>
          <w:szCs w:val="24"/>
        </w:rPr>
        <w:t xml:space="preserve">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507"/>
        <w:gridCol w:w="1043"/>
        <w:gridCol w:w="1184"/>
        <w:gridCol w:w="931"/>
        <w:gridCol w:w="869"/>
        <w:gridCol w:w="1223"/>
        <w:gridCol w:w="1061"/>
      </w:tblGrid>
      <w:tr w:rsidR="00190CB7" w:rsidRPr="00A12542" w14:paraId="7D116ACA" w14:textId="77777777" w:rsidTr="00616A31">
        <w:trPr>
          <w:trHeight w:val="20"/>
        </w:trPr>
        <w:tc>
          <w:tcPr>
            <w:tcW w:w="2201" w:type="dxa"/>
            <w:vMerge w:val="restart"/>
            <w:shd w:val="clear" w:color="auto" w:fill="C1E4F5" w:themeFill="accent1" w:themeFillTint="33"/>
            <w:vAlign w:val="center"/>
            <w:hideMark/>
          </w:tcPr>
          <w:p w14:paraId="079EA946" w14:textId="6E85A28F"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507" w:type="dxa"/>
            <w:vMerge w:val="restart"/>
            <w:shd w:val="clear" w:color="auto" w:fill="C1E4F5" w:themeFill="accent1" w:themeFillTint="33"/>
            <w:vAlign w:val="center"/>
            <w:hideMark/>
          </w:tcPr>
          <w:p w14:paraId="6CD0A257" w14:textId="62FF76EC"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Presence of undernutrition, n</w:t>
            </w:r>
            <w:r w:rsidR="005E0A0D"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9690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p>
        </w:tc>
        <w:tc>
          <w:tcPr>
            <w:tcW w:w="3158" w:type="dxa"/>
            <w:gridSpan w:val="3"/>
            <w:shd w:val="clear" w:color="auto" w:fill="C1E4F5" w:themeFill="accent1" w:themeFillTint="33"/>
            <w:vAlign w:val="center"/>
            <w:hideMark/>
          </w:tcPr>
          <w:p w14:paraId="1AF0E17D"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153" w:type="dxa"/>
            <w:gridSpan w:val="3"/>
            <w:shd w:val="clear" w:color="auto" w:fill="C1E4F5" w:themeFill="accent1" w:themeFillTint="33"/>
            <w:vAlign w:val="center"/>
            <w:hideMark/>
          </w:tcPr>
          <w:p w14:paraId="260731E2" w14:textId="74FF6A39"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2320415C" w14:textId="77777777" w:rsidTr="00616A31">
        <w:trPr>
          <w:trHeight w:val="20"/>
        </w:trPr>
        <w:tc>
          <w:tcPr>
            <w:tcW w:w="2201" w:type="dxa"/>
            <w:vMerge/>
            <w:shd w:val="clear" w:color="auto" w:fill="C1E4F5" w:themeFill="accent1" w:themeFillTint="33"/>
            <w:vAlign w:val="center"/>
            <w:hideMark/>
          </w:tcPr>
          <w:p w14:paraId="203AB05C" w14:textId="7DC05B80"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507" w:type="dxa"/>
            <w:vMerge/>
            <w:shd w:val="clear" w:color="auto" w:fill="C1E4F5" w:themeFill="accent1" w:themeFillTint="33"/>
            <w:vAlign w:val="center"/>
            <w:hideMark/>
          </w:tcPr>
          <w:p w14:paraId="068C7F55" w14:textId="25F64506"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43" w:type="dxa"/>
            <w:shd w:val="clear" w:color="auto" w:fill="C1E4F5" w:themeFill="accent1" w:themeFillTint="33"/>
            <w:vAlign w:val="center"/>
            <w:hideMark/>
          </w:tcPr>
          <w:p w14:paraId="56FDA56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84" w:type="dxa"/>
            <w:shd w:val="clear" w:color="auto" w:fill="C1E4F5" w:themeFill="accent1" w:themeFillTint="33"/>
            <w:vAlign w:val="center"/>
            <w:hideMark/>
          </w:tcPr>
          <w:p w14:paraId="5BBF9C90"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931" w:type="dxa"/>
            <w:shd w:val="clear" w:color="auto" w:fill="C1E4F5" w:themeFill="accent1" w:themeFillTint="33"/>
            <w:vAlign w:val="center"/>
            <w:hideMark/>
          </w:tcPr>
          <w:p w14:paraId="60E61DF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869" w:type="dxa"/>
            <w:shd w:val="clear" w:color="auto" w:fill="C1E4F5" w:themeFill="accent1" w:themeFillTint="33"/>
            <w:vAlign w:val="center"/>
            <w:hideMark/>
          </w:tcPr>
          <w:p w14:paraId="7718B53E"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223" w:type="dxa"/>
            <w:shd w:val="clear" w:color="auto" w:fill="C1E4F5" w:themeFill="accent1" w:themeFillTint="33"/>
            <w:vAlign w:val="center"/>
            <w:hideMark/>
          </w:tcPr>
          <w:p w14:paraId="09EDF8EC"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061" w:type="dxa"/>
            <w:shd w:val="clear" w:color="auto" w:fill="C1E4F5" w:themeFill="accent1" w:themeFillTint="33"/>
            <w:vAlign w:val="center"/>
            <w:hideMark/>
          </w:tcPr>
          <w:p w14:paraId="097330B5"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AF109B" w:rsidRPr="00A12542" w14:paraId="49B2B977" w14:textId="77777777" w:rsidTr="0003150C">
        <w:trPr>
          <w:trHeight w:val="20"/>
        </w:trPr>
        <w:tc>
          <w:tcPr>
            <w:tcW w:w="2201" w:type="dxa"/>
            <w:vAlign w:val="center"/>
          </w:tcPr>
          <w:p w14:paraId="6C6EF6E9" w14:textId="36B379E8" w:rsidR="00AF109B" w:rsidRPr="00C12C0C" w:rsidRDefault="00AF109B" w:rsidP="00664B3A">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507" w:type="dxa"/>
          </w:tcPr>
          <w:p w14:paraId="780349AB" w14:textId="77777777" w:rsidR="00AF109B" w:rsidRPr="00A12542" w:rsidRDefault="00AF109B" w:rsidP="00664B3A">
            <w:pPr>
              <w:spacing w:after="0" w:line="240" w:lineRule="auto"/>
              <w:rPr>
                <w:rFonts w:asciiTheme="majorBidi" w:hAnsiTheme="majorBidi" w:cstheme="majorBidi"/>
                <w:sz w:val="22"/>
                <w:szCs w:val="22"/>
              </w:rPr>
            </w:pPr>
          </w:p>
        </w:tc>
        <w:tc>
          <w:tcPr>
            <w:tcW w:w="1043" w:type="dxa"/>
          </w:tcPr>
          <w:p w14:paraId="312E1D3B" w14:textId="77777777" w:rsidR="00AF109B" w:rsidRPr="00A12542" w:rsidRDefault="00AF109B" w:rsidP="00664B3A">
            <w:pPr>
              <w:spacing w:after="0" w:line="240" w:lineRule="auto"/>
              <w:rPr>
                <w:rFonts w:asciiTheme="majorBidi" w:hAnsiTheme="majorBidi" w:cstheme="majorBidi"/>
                <w:sz w:val="22"/>
                <w:szCs w:val="22"/>
              </w:rPr>
            </w:pPr>
          </w:p>
        </w:tc>
        <w:tc>
          <w:tcPr>
            <w:tcW w:w="1184" w:type="dxa"/>
          </w:tcPr>
          <w:p w14:paraId="512440DE" w14:textId="77777777" w:rsidR="00AF109B" w:rsidRPr="00A12542" w:rsidRDefault="00AF109B" w:rsidP="00664B3A">
            <w:pPr>
              <w:spacing w:after="0" w:line="240" w:lineRule="auto"/>
              <w:rPr>
                <w:rFonts w:asciiTheme="majorBidi" w:hAnsiTheme="majorBidi" w:cstheme="majorBidi"/>
                <w:sz w:val="22"/>
                <w:szCs w:val="22"/>
              </w:rPr>
            </w:pPr>
          </w:p>
        </w:tc>
        <w:tc>
          <w:tcPr>
            <w:tcW w:w="931" w:type="dxa"/>
          </w:tcPr>
          <w:p w14:paraId="76D955B8" w14:textId="77777777" w:rsidR="00AF109B" w:rsidRPr="00A12542" w:rsidRDefault="00AF109B" w:rsidP="00664B3A">
            <w:pPr>
              <w:spacing w:after="0" w:line="240" w:lineRule="auto"/>
              <w:rPr>
                <w:rFonts w:asciiTheme="majorBidi" w:hAnsiTheme="majorBidi" w:cstheme="majorBidi"/>
                <w:sz w:val="22"/>
                <w:szCs w:val="22"/>
              </w:rPr>
            </w:pPr>
          </w:p>
        </w:tc>
        <w:tc>
          <w:tcPr>
            <w:tcW w:w="869" w:type="dxa"/>
          </w:tcPr>
          <w:p w14:paraId="0ABA6237" w14:textId="77777777" w:rsidR="00AF109B" w:rsidRPr="00A12542" w:rsidRDefault="00AF109B" w:rsidP="00664B3A">
            <w:pPr>
              <w:spacing w:after="0" w:line="240" w:lineRule="auto"/>
              <w:rPr>
                <w:rFonts w:asciiTheme="majorBidi" w:hAnsiTheme="majorBidi" w:cstheme="majorBidi"/>
                <w:sz w:val="22"/>
                <w:szCs w:val="22"/>
              </w:rPr>
            </w:pPr>
          </w:p>
        </w:tc>
        <w:tc>
          <w:tcPr>
            <w:tcW w:w="1223" w:type="dxa"/>
          </w:tcPr>
          <w:p w14:paraId="2B56A0E3" w14:textId="77777777" w:rsidR="00AF109B" w:rsidRPr="00A12542" w:rsidRDefault="00AF109B" w:rsidP="00664B3A">
            <w:pPr>
              <w:spacing w:after="0" w:line="240" w:lineRule="auto"/>
              <w:rPr>
                <w:rFonts w:asciiTheme="majorBidi" w:hAnsiTheme="majorBidi" w:cstheme="majorBidi"/>
                <w:sz w:val="22"/>
                <w:szCs w:val="22"/>
              </w:rPr>
            </w:pPr>
          </w:p>
        </w:tc>
        <w:tc>
          <w:tcPr>
            <w:tcW w:w="1061" w:type="dxa"/>
          </w:tcPr>
          <w:p w14:paraId="3566F431" w14:textId="77777777" w:rsidR="00AF109B" w:rsidRPr="00A12542" w:rsidRDefault="00AF109B" w:rsidP="00664B3A">
            <w:pPr>
              <w:spacing w:after="0" w:line="240" w:lineRule="auto"/>
              <w:rPr>
                <w:rFonts w:asciiTheme="majorBidi" w:hAnsiTheme="majorBidi" w:cstheme="majorBidi"/>
                <w:sz w:val="22"/>
                <w:szCs w:val="22"/>
              </w:rPr>
            </w:pPr>
          </w:p>
        </w:tc>
      </w:tr>
      <w:tr w:rsidR="009D2ED6" w:rsidRPr="00A12542" w14:paraId="1BC31DCB" w14:textId="77777777" w:rsidTr="001245B7">
        <w:trPr>
          <w:trHeight w:val="20"/>
        </w:trPr>
        <w:tc>
          <w:tcPr>
            <w:tcW w:w="2201" w:type="dxa"/>
          </w:tcPr>
          <w:p w14:paraId="12A7055D" w14:textId="20AA8A18"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6-12 months</w:t>
            </w:r>
          </w:p>
        </w:tc>
        <w:tc>
          <w:tcPr>
            <w:tcW w:w="1507" w:type="dxa"/>
          </w:tcPr>
          <w:p w14:paraId="2C856E6B" w14:textId="2C7BD368"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49 (20.1)</w:t>
            </w:r>
          </w:p>
        </w:tc>
        <w:tc>
          <w:tcPr>
            <w:tcW w:w="1043" w:type="dxa"/>
          </w:tcPr>
          <w:p w14:paraId="15E9CA1A" w14:textId="743E6F0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tcPr>
          <w:p w14:paraId="44FB0902" w14:textId="1A36B4F1"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tcPr>
          <w:p w14:paraId="6D956917" w14:textId="3FC84104"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tcPr>
          <w:p w14:paraId="17ED8F9E" w14:textId="00730A8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tcPr>
          <w:p w14:paraId="0FAB6868" w14:textId="586788E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tcPr>
          <w:p w14:paraId="3DD1269D" w14:textId="16FADD2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4853E561" w14:textId="77777777" w:rsidTr="001245B7">
        <w:trPr>
          <w:trHeight w:val="20"/>
        </w:trPr>
        <w:tc>
          <w:tcPr>
            <w:tcW w:w="2201" w:type="dxa"/>
          </w:tcPr>
          <w:p w14:paraId="3A255E52" w14:textId="6235219F"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1 year to 3 years</w:t>
            </w:r>
          </w:p>
        </w:tc>
        <w:tc>
          <w:tcPr>
            <w:tcW w:w="1507" w:type="dxa"/>
          </w:tcPr>
          <w:p w14:paraId="46A04116" w14:textId="327F246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394 (36.9)</w:t>
            </w:r>
          </w:p>
        </w:tc>
        <w:tc>
          <w:tcPr>
            <w:tcW w:w="1043" w:type="dxa"/>
          </w:tcPr>
          <w:p w14:paraId="0CEDC5E8" w14:textId="310410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2.32</w:t>
            </w:r>
          </w:p>
        </w:tc>
        <w:tc>
          <w:tcPr>
            <w:tcW w:w="1184" w:type="dxa"/>
          </w:tcPr>
          <w:p w14:paraId="18CE11C0" w14:textId="0409CDBC"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1.67, 3.22</w:t>
            </w:r>
          </w:p>
        </w:tc>
        <w:tc>
          <w:tcPr>
            <w:tcW w:w="931" w:type="dxa"/>
          </w:tcPr>
          <w:p w14:paraId="348BBCA1" w14:textId="072647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tcPr>
          <w:p w14:paraId="6FD04A12" w14:textId="62A1B2B3"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1.96</w:t>
            </w:r>
          </w:p>
        </w:tc>
        <w:tc>
          <w:tcPr>
            <w:tcW w:w="1223" w:type="dxa"/>
          </w:tcPr>
          <w:p w14:paraId="24B68FB9" w14:textId="70515CE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1.33, 2.90</w:t>
            </w:r>
          </w:p>
        </w:tc>
        <w:tc>
          <w:tcPr>
            <w:tcW w:w="1061" w:type="dxa"/>
          </w:tcPr>
          <w:p w14:paraId="0AB4775D" w14:textId="7C6729D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9D2ED6" w:rsidRPr="00A12542" w14:paraId="0D487EE5" w14:textId="77777777" w:rsidTr="001245B7">
        <w:trPr>
          <w:trHeight w:val="20"/>
        </w:trPr>
        <w:tc>
          <w:tcPr>
            <w:tcW w:w="2201" w:type="dxa"/>
          </w:tcPr>
          <w:p w14:paraId="5BF5E2C0" w14:textId="62742B59"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4 to 5 years</w:t>
            </w:r>
          </w:p>
        </w:tc>
        <w:tc>
          <w:tcPr>
            <w:tcW w:w="1507" w:type="dxa"/>
          </w:tcPr>
          <w:p w14:paraId="0308C129" w14:textId="558D1D6E"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339 (33.2)</w:t>
            </w:r>
          </w:p>
        </w:tc>
        <w:tc>
          <w:tcPr>
            <w:tcW w:w="1043" w:type="dxa"/>
          </w:tcPr>
          <w:p w14:paraId="01E6FA78" w14:textId="1CBD2866"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1.97</w:t>
            </w:r>
          </w:p>
        </w:tc>
        <w:tc>
          <w:tcPr>
            <w:tcW w:w="1184" w:type="dxa"/>
          </w:tcPr>
          <w:p w14:paraId="15238665" w14:textId="1FC39E4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1.39, 2.81</w:t>
            </w:r>
          </w:p>
        </w:tc>
        <w:tc>
          <w:tcPr>
            <w:tcW w:w="931" w:type="dxa"/>
          </w:tcPr>
          <w:p w14:paraId="0EE78F08" w14:textId="2E9CFA9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tcPr>
          <w:p w14:paraId="6466D68D" w14:textId="57464E0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1.7</w:t>
            </w:r>
          </w:p>
        </w:tc>
        <w:tc>
          <w:tcPr>
            <w:tcW w:w="1223" w:type="dxa"/>
          </w:tcPr>
          <w:p w14:paraId="5841D327" w14:textId="3F2CD802"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1.12, 2.59</w:t>
            </w:r>
          </w:p>
        </w:tc>
        <w:tc>
          <w:tcPr>
            <w:tcW w:w="1061" w:type="dxa"/>
          </w:tcPr>
          <w:p w14:paraId="704E776D" w14:textId="3667A0AA"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0.013</w:t>
            </w:r>
          </w:p>
        </w:tc>
      </w:tr>
      <w:tr w:rsidR="009D2ED6" w:rsidRPr="00A12542" w14:paraId="6F1C38BF" w14:textId="77777777" w:rsidTr="0003150C">
        <w:trPr>
          <w:trHeight w:val="20"/>
        </w:trPr>
        <w:tc>
          <w:tcPr>
            <w:tcW w:w="2201" w:type="dxa"/>
            <w:vAlign w:val="center"/>
            <w:hideMark/>
          </w:tcPr>
          <w:p w14:paraId="27782357" w14:textId="64D253C8"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507" w:type="dxa"/>
            <w:hideMark/>
          </w:tcPr>
          <w:p w14:paraId="46F08DEE" w14:textId="0B82584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hAnsiTheme="majorBidi" w:cstheme="majorBidi"/>
                <w:sz w:val="22"/>
                <w:szCs w:val="22"/>
              </w:rPr>
              <w:t> </w:t>
            </w:r>
          </w:p>
        </w:tc>
        <w:tc>
          <w:tcPr>
            <w:tcW w:w="1043" w:type="dxa"/>
            <w:hideMark/>
          </w:tcPr>
          <w:p w14:paraId="1581CEB0" w14:textId="2B43C0B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2FE2E6A4" w14:textId="6145CD0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2EB6FDF7" w14:textId="4DD7727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3D39C525" w14:textId="5D50034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6C4D032A" w14:textId="619B44F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617F6395" w14:textId="1CB08C3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5AF364E" w14:textId="77777777" w:rsidTr="0003150C">
        <w:trPr>
          <w:trHeight w:val="20"/>
        </w:trPr>
        <w:tc>
          <w:tcPr>
            <w:tcW w:w="2201" w:type="dxa"/>
            <w:vAlign w:val="center"/>
            <w:hideMark/>
          </w:tcPr>
          <w:p w14:paraId="28B9EDA0" w14:textId="5E2E03F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507" w:type="dxa"/>
            <w:hideMark/>
          </w:tcPr>
          <w:p w14:paraId="7FDDDEE0" w14:textId="4B7C391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246 (43.1)</w:t>
            </w:r>
          </w:p>
        </w:tc>
        <w:tc>
          <w:tcPr>
            <w:tcW w:w="1043" w:type="dxa"/>
            <w:hideMark/>
          </w:tcPr>
          <w:p w14:paraId="7DBC29B6" w14:textId="3C0022C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6993283" w14:textId="6081448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2E33AE1F" w14:textId="6C43DFD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FABAFA2" w14:textId="02F060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487DA18F" w14:textId="06F25A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16ABBE46" w14:textId="5AA77DD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2A526778" w14:textId="77777777" w:rsidTr="0003150C">
        <w:trPr>
          <w:trHeight w:val="20"/>
        </w:trPr>
        <w:tc>
          <w:tcPr>
            <w:tcW w:w="2201" w:type="dxa"/>
            <w:vAlign w:val="center"/>
            <w:hideMark/>
          </w:tcPr>
          <w:p w14:paraId="3DC334FD" w14:textId="34DF8D79"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507" w:type="dxa"/>
            <w:hideMark/>
          </w:tcPr>
          <w:p w14:paraId="04D4A1E9" w14:textId="693399FB"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195 (38.1)</w:t>
            </w:r>
          </w:p>
        </w:tc>
        <w:tc>
          <w:tcPr>
            <w:tcW w:w="1043" w:type="dxa"/>
            <w:hideMark/>
          </w:tcPr>
          <w:p w14:paraId="6C540C82" w14:textId="6693578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0.81</w:t>
            </w:r>
          </w:p>
        </w:tc>
        <w:tc>
          <w:tcPr>
            <w:tcW w:w="1184" w:type="dxa"/>
            <w:hideMark/>
          </w:tcPr>
          <w:p w14:paraId="6F70BF26" w14:textId="63027ED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0.62, 1.06</w:t>
            </w:r>
          </w:p>
        </w:tc>
        <w:tc>
          <w:tcPr>
            <w:tcW w:w="931" w:type="dxa"/>
            <w:hideMark/>
          </w:tcPr>
          <w:p w14:paraId="5362129C" w14:textId="71C94D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0.122</w:t>
            </w:r>
          </w:p>
        </w:tc>
        <w:tc>
          <w:tcPr>
            <w:tcW w:w="869" w:type="dxa"/>
            <w:hideMark/>
          </w:tcPr>
          <w:p w14:paraId="7470C39C" w14:textId="52A0E65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0.93</w:t>
            </w:r>
          </w:p>
        </w:tc>
        <w:tc>
          <w:tcPr>
            <w:tcW w:w="1223" w:type="dxa"/>
            <w:hideMark/>
          </w:tcPr>
          <w:p w14:paraId="250D28D1" w14:textId="569F922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0.67, 1.30</w:t>
            </w:r>
          </w:p>
        </w:tc>
        <w:tc>
          <w:tcPr>
            <w:tcW w:w="1061" w:type="dxa"/>
            <w:hideMark/>
          </w:tcPr>
          <w:p w14:paraId="04E39832" w14:textId="42B7112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r w:rsidR="00342586">
              <w:rPr>
                <w:rFonts w:asciiTheme="majorBidi" w:hAnsiTheme="majorBidi" w:cstheme="majorBidi"/>
                <w:sz w:val="18"/>
                <w:szCs w:val="18"/>
              </w:rPr>
              <w:t>0</w:t>
            </w:r>
          </w:p>
        </w:tc>
      </w:tr>
      <w:tr w:rsidR="009D2ED6" w:rsidRPr="00A12542" w14:paraId="528E8A72" w14:textId="77777777" w:rsidTr="0003150C">
        <w:trPr>
          <w:trHeight w:val="20"/>
        </w:trPr>
        <w:tc>
          <w:tcPr>
            <w:tcW w:w="2201" w:type="dxa"/>
            <w:vAlign w:val="center"/>
            <w:hideMark/>
          </w:tcPr>
          <w:p w14:paraId="36582E00" w14:textId="4E11418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507" w:type="dxa"/>
            <w:hideMark/>
          </w:tcPr>
          <w:p w14:paraId="6FE993CF" w14:textId="717E261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162 (33.6)</w:t>
            </w:r>
          </w:p>
        </w:tc>
        <w:tc>
          <w:tcPr>
            <w:tcW w:w="1043" w:type="dxa"/>
            <w:hideMark/>
          </w:tcPr>
          <w:p w14:paraId="6ED855EC" w14:textId="0418D77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84" w:type="dxa"/>
            <w:hideMark/>
          </w:tcPr>
          <w:p w14:paraId="7C6523F6" w14:textId="38244D8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0.50, 0.88</w:t>
            </w:r>
          </w:p>
        </w:tc>
        <w:tc>
          <w:tcPr>
            <w:tcW w:w="931" w:type="dxa"/>
            <w:hideMark/>
          </w:tcPr>
          <w:p w14:paraId="4F217D7E" w14:textId="63BE609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c>
          <w:tcPr>
            <w:tcW w:w="869" w:type="dxa"/>
            <w:hideMark/>
          </w:tcPr>
          <w:p w14:paraId="52D81E9E" w14:textId="198BB3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w:t>
            </w:r>
          </w:p>
        </w:tc>
        <w:tc>
          <w:tcPr>
            <w:tcW w:w="1223" w:type="dxa"/>
            <w:hideMark/>
          </w:tcPr>
          <w:p w14:paraId="481B770E" w14:textId="67EAADB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0.54, 1.13</w:t>
            </w:r>
          </w:p>
        </w:tc>
        <w:tc>
          <w:tcPr>
            <w:tcW w:w="1061" w:type="dxa"/>
            <w:hideMark/>
          </w:tcPr>
          <w:p w14:paraId="60B31DE3" w14:textId="311744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0.194</w:t>
            </w:r>
          </w:p>
        </w:tc>
      </w:tr>
      <w:tr w:rsidR="009D2ED6" w:rsidRPr="00A12542" w14:paraId="0584B0BC" w14:textId="77777777" w:rsidTr="0003150C">
        <w:trPr>
          <w:trHeight w:val="20"/>
        </w:trPr>
        <w:tc>
          <w:tcPr>
            <w:tcW w:w="2201" w:type="dxa"/>
            <w:vAlign w:val="center"/>
            <w:hideMark/>
          </w:tcPr>
          <w:p w14:paraId="4162105B" w14:textId="57912B1B"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507" w:type="dxa"/>
            <w:hideMark/>
          </w:tcPr>
          <w:p w14:paraId="6A1A3DD6" w14:textId="6CD3684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109 (25.7)</w:t>
            </w:r>
          </w:p>
        </w:tc>
        <w:tc>
          <w:tcPr>
            <w:tcW w:w="1043" w:type="dxa"/>
            <w:hideMark/>
          </w:tcPr>
          <w:p w14:paraId="0BC31F39" w14:textId="64B0DE0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w:t>
            </w:r>
          </w:p>
        </w:tc>
        <w:tc>
          <w:tcPr>
            <w:tcW w:w="1184" w:type="dxa"/>
            <w:hideMark/>
          </w:tcPr>
          <w:p w14:paraId="5791976F" w14:textId="29F1D48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0.32, 0.66</w:t>
            </w:r>
          </w:p>
        </w:tc>
        <w:tc>
          <w:tcPr>
            <w:tcW w:w="931" w:type="dxa"/>
            <w:hideMark/>
          </w:tcPr>
          <w:p w14:paraId="076B7357" w14:textId="3D7413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4034874E" w14:textId="290F37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w:t>
            </w:r>
          </w:p>
        </w:tc>
        <w:tc>
          <w:tcPr>
            <w:tcW w:w="1223" w:type="dxa"/>
            <w:hideMark/>
          </w:tcPr>
          <w:p w14:paraId="3A3785BE" w14:textId="520871A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0.34, 0.82</w:t>
            </w:r>
          </w:p>
        </w:tc>
        <w:tc>
          <w:tcPr>
            <w:tcW w:w="1061" w:type="dxa"/>
            <w:hideMark/>
          </w:tcPr>
          <w:p w14:paraId="7F128BA8" w14:textId="28FCE1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r>
      <w:tr w:rsidR="009D2ED6" w:rsidRPr="00A12542" w14:paraId="15A1C02B" w14:textId="77777777" w:rsidTr="0003150C">
        <w:trPr>
          <w:trHeight w:val="20"/>
        </w:trPr>
        <w:tc>
          <w:tcPr>
            <w:tcW w:w="2201" w:type="dxa"/>
            <w:vAlign w:val="center"/>
            <w:hideMark/>
          </w:tcPr>
          <w:p w14:paraId="4E7CC3C9" w14:textId="73CFF3AF"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507" w:type="dxa"/>
            <w:hideMark/>
          </w:tcPr>
          <w:p w14:paraId="236FC54C" w14:textId="44EC51A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70 (20.2)</w:t>
            </w:r>
          </w:p>
        </w:tc>
        <w:tc>
          <w:tcPr>
            <w:tcW w:w="1043" w:type="dxa"/>
            <w:hideMark/>
          </w:tcPr>
          <w:p w14:paraId="11F0AED5" w14:textId="086D1A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w:t>
            </w:r>
          </w:p>
        </w:tc>
        <w:tc>
          <w:tcPr>
            <w:tcW w:w="1184" w:type="dxa"/>
            <w:hideMark/>
          </w:tcPr>
          <w:p w14:paraId="596FDA06" w14:textId="6AFD6E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0.22, 0.50</w:t>
            </w:r>
          </w:p>
        </w:tc>
        <w:tc>
          <w:tcPr>
            <w:tcW w:w="931" w:type="dxa"/>
            <w:hideMark/>
          </w:tcPr>
          <w:p w14:paraId="330BFE4F" w14:textId="1794460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6E27E647" w14:textId="2E5001C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0.56</w:t>
            </w:r>
          </w:p>
        </w:tc>
        <w:tc>
          <w:tcPr>
            <w:tcW w:w="1223" w:type="dxa"/>
            <w:hideMark/>
          </w:tcPr>
          <w:p w14:paraId="0BBA19DF" w14:textId="2C3966B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0.34, 0.92</w:t>
            </w:r>
          </w:p>
        </w:tc>
        <w:tc>
          <w:tcPr>
            <w:tcW w:w="1061" w:type="dxa"/>
            <w:hideMark/>
          </w:tcPr>
          <w:p w14:paraId="7D7F3F06" w14:textId="31265C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0.024</w:t>
            </w:r>
          </w:p>
        </w:tc>
      </w:tr>
      <w:tr w:rsidR="009D2ED6" w:rsidRPr="00A12542" w14:paraId="545A5E57" w14:textId="77777777" w:rsidTr="0003150C">
        <w:trPr>
          <w:trHeight w:val="20"/>
        </w:trPr>
        <w:tc>
          <w:tcPr>
            <w:tcW w:w="2201" w:type="dxa"/>
            <w:vAlign w:val="center"/>
            <w:hideMark/>
          </w:tcPr>
          <w:p w14:paraId="7955F62D" w14:textId="4166375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 education</w:t>
            </w:r>
          </w:p>
        </w:tc>
        <w:tc>
          <w:tcPr>
            <w:tcW w:w="1507" w:type="dxa"/>
            <w:hideMark/>
          </w:tcPr>
          <w:p w14:paraId="71D22444" w14:textId="35D47EF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25C631BA" w14:textId="27BF90F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3F6E6B23" w14:textId="7B299F0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0A10EAE5" w14:textId="06C607E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46100A1D" w14:textId="762A5CF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7060D9D7" w14:textId="523D827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4E920F1B" w14:textId="1CC1F5B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69C0E1DC" w14:textId="77777777" w:rsidTr="0003150C">
        <w:trPr>
          <w:trHeight w:val="20"/>
        </w:trPr>
        <w:tc>
          <w:tcPr>
            <w:tcW w:w="2201" w:type="dxa"/>
            <w:vAlign w:val="center"/>
            <w:hideMark/>
          </w:tcPr>
          <w:p w14:paraId="29E22026"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507" w:type="dxa"/>
            <w:hideMark/>
          </w:tcPr>
          <w:p w14:paraId="62F824E6" w14:textId="469BE322"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234 (46.3)</w:t>
            </w:r>
          </w:p>
        </w:tc>
        <w:tc>
          <w:tcPr>
            <w:tcW w:w="1043" w:type="dxa"/>
            <w:hideMark/>
          </w:tcPr>
          <w:p w14:paraId="64AC7640" w14:textId="57FBCD4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47416844" w14:textId="7BECBCF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3349CB93" w14:textId="71FE59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31139C32" w14:textId="45AE46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585C032D" w14:textId="6F697D1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5CF2CD75" w14:textId="49CE55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0A002C02" w14:textId="77777777" w:rsidTr="0003150C">
        <w:trPr>
          <w:trHeight w:val="20"/>
        </w:trPr>
        <w:tc>
          <w:tcPr>
            <w:tcW w:w="2201" w:type="dxa"/>
            <w:vAlign w:val="center"/>
            <w:hideMark/>
          </w:tcPr>
          <w:p w14:paraId="27A5A564" w14:textId="3A30A64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507" w:type="dxa"/>
            <w:hideMark/>
          </w:tcPr>
          <w:p w14:paraId="18C6B975" w14:textId="46225EC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301 (36.7)</w:t>
            </w:r>
          </w:p>
        </w:tc>
        <w:tc>
          <w:tcPr>
            <w:tcW w:w="1043" w:type="dxa"/>
            <w:hideMark/>
          </w:tcPr>
          <w:p w14:paraId="1AC585F6" w14:textId="0BC2128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84" w:type="dxa"/>
            <w:hideMark/>
          </w:tcPr>
          <w:p w14:paraId="26B0FAA5" w14:textId="13E4F96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0.52, 0.88</w:t>
            </w:r>
          </w:p>
        </w:tc>
        <w:tc>
          <w:tcPr>
            <w:tcW w:w="931" w:type="dxa"/>
            <w:hideMark/>
          </w:tcPr>
          <w:p w14:paraId="6E8C6255" w14:textId="52408A6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0.003</w:t>
            </w:r>
          </w:p>
        </w:tc>
        <w:tc>
          <w:tcPr>
            <w:tcW w:w="869" w:type="dxa"/>
            <w:hideMark/>
          </w:tcPr>
          <w:p w14:paraId="1AA54148" w14:textId="110A95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1223" w:type="dxa"/>
            <w:hideMark/>
          </w:tcPr>
          <w:p w14:paraId="50C617EF" w14:textId="0236053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0.65, 1.16</w:t>
            </w:r>
          </w:p>
        </w:tc>
        <w:tc>
          <w:tcPr>
            <w:tcW w:w="1061" w:type="dxa"/>
            <w:hideMark/>
          </w:tcPr>
          <w:p w14:paraId="5A910F2E" w14:textId="6D73B4D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0.332</w:t>
            </w:r>
          </w:p>
        </w:tc>
      </w:tr>
      <w:tr w:rsidR="009D2ED6" w:rsidRPr="00A12542" w14:paraId="7FE82357" w14:textId="77777777" w:rsidTr="0003150C">
        <w:trPr>
          <w:trHeight w:val="20"/>
        </w:trPr>
        <w:tc>
          <w:tcPr>
            <w:tcW w:w="2201" w:type="dxa"/>
            <w:vAlign w:val="center"/>
            <w:hideMark/>
          </w:tcPr>
          <w:p w14:paraId="43A50977" w14:textId="6DA4A1B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507" w:type="dxa"/>
            <w:hideMark/>
          </w:tcPr>
          <w:p w14:paraId="2D68F1AC" w14:textId="34070A8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231 (24.2)</w:t>
            </w:r>
          </w:p>
        </w:tc>
        <w:tc>
          <w:tcPr>
            <w:tcW w:w="1043" w:type="dxa"/>
            <w:hideMark/>
          </w:tcPr>
          <w:p w14:paraId="2E0C2C5A" w14:textId="0AEDD1D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1184" w:type="dxa"/>
            <w:hideMark/>
          </w:tcPr>
          <w:p w14:paraId="240E3C82" w14:textId="2954AE5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0.28, 0.49</w:t>
            </w:r>
          </w:p>
        </w:tc>
        <w:tc>
          <w:tcPr>
            <w:tcW w:w="931" w:type="dxa"/>
            <w:hideMark/>
          </w:tcPr>
          <w:p w14:paraId="51340976" w14:textId="30B18F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545BE396" w14:textId="26EA8F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w:t>
            </w:r>
          </w:p>
        </w:tc>
        <w:tc>
          <w:tcPr>
            <w:tcW w:w="1223" w:type="dxa"/>
            <w:hideMark/>
          </w:tcPr>
          <w:p w14:paraId="6436C4A9" w14:textId="28B9052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0.45, 0.93</w:t>
            </w:r>
          </w:p>
        </w:tc>
        <w:tc>
          <w:tcPr>
            <w:tcW w:w="1061" w:type="dxa"/>
            <w:hideMark/>
          </w:tcPr>
          <w:p w14:paraId="24237910" w14:textId="5D076E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0.019</w:t>
            </w:r>
          </w:p>
        </w:tc>
      </w:tr>
      <w:tr w:rsidR="009D2ED6" w:rsidRPr="00A12542" w14:paraId="55A0D547" w14:textId="77777777" w:rsidTr="0003150C">
        <w:trPr>
          <w:trHeight w:val="20"/>
        </w:trPr>
        <w:tc>
          <w:tcPr>
            <w:tcW w:w="2201" w:type="dxa"/>
            <w:vAlign w:val="center"/>
            <w:hideMark/>
          </w:tcPr>
          <w:p w14:paraId="691217FC" w14:textId="4845019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household decision</w:t>
            </w:r>
          </w:p>
        </w:tc>
        <w:tc>
          <w:tcPr>
            <w:tcW w:w="1507" w:type="dxa"/>
            <w:hideMark/>
          </w:tcPr>
          <w:p w14:paraId="762F13CF" w14:textId="72A3671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0717D04F" w14:textId="694E55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79F0D96" w14:textId="7D384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6BD917BE" w14:textId="732B1BC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270D594" w14:textId="57D6217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3DBE447D" w14:textId="4CCEF9F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47565251" w14:textId="3B5979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CF85CB8" w14:textId="77777777" w:rsidTr="0003150C">
        <w:trPr>
          <w:trHeight w:val="20"/>
        </w:trPr>
        <w:tc>
          <w:tcPr>
            <w:tcW w:w="2201" w:type="dxa"/>
            <w:vAlign w:val="center"/>
            <w:hideMark/>
          </w:tcPr>
          <w:p w14:paraId="1622D532"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507" w:type="dxa"/>
            <w:hideMark/>
          </w:tcPr>
          <w:p w14:paraId="51598ED1" w14:textId="07A5751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279 (35.7)</w:t>
            </w:r>
          </w:p>
        </w:tc>
        <w:tc>
          <w:tcPr>
            <w:tcW w:w="1043" w:type="dxa"/>
            <w:hideMark/>
          </w:tcPr>
          <w:p w14:paraId="73C8D5D8" w14:textId="729F1F4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0.86</w:t>
            </w:r>
          </w:p>
        </w:tc>
        <w:tc>
          <w:tcPr>
            <w:tcW w:w="1184" w:type="dxa"/>
            <w:hideMark/>
          </w:tcPr>
          <w:p w14:paraId="7AC0AB36" w14:textId="6D4152A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0.70, 1.07</w:t>
            </w:r>
          </w:p>
        </w:tc>
        <w:tc>
          <w:tcPr>
            <w:tcW w:w="931" w:type="dxa"/>
            <w:hideMark/>
          </w:tcPr>
          <w:p w14:paraId="4C753E9D" w14:textId="5D807A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0.173</w:t>
            </w:r>
          </w:p>
        </w:tc>
        <w:tc>
          <w:tcPr>
            <w:tcW w:w="869" w:type="dxa"/>
            <w:hideMark/>
          </w:tcPr>
          <w:p w14:paraId="48EFDA96" w14:textId="24F4F72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0.82</w:t>
            </w:r>
          </w:p>
        </w:tc>
        <w:tc>
          <w:tcPr>
            <w:tcW w:w="1223" w:type="dxa"/>
            <w:hideMark/>
          </w:tcPr>
          <w:p w14:paraId="34A18642" w14:textId="2BEBA5F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0.63, 1.06</w:t>
            </w:r>
          </w:p>
        </w:tc>
        <w:tc>
          <w:tcPr>
            <w:tcW w:w="1061" w:type="dxa"/>
            <w:hideMark/>
          </w:tcPr>
          <w:p w14:paraId="33A85CAE" w14:textId="64BA485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0.133</w:t>
            </w:r>
          </w:p>
        </w:tc>
      </w:tr>
      <w:tr w:rsidR="009D2ED6" w:rsidRPr="00A12542" w14:paraId="321416B0" w14:textId="77777777" w:rsidTr="0003150C">
        <w:trPr>
          <w:trHeight w:val="20"/>
        </w:trPr>
        <w:tc>
          <w:tcPr>
            <w:tcW w:w="2201" w:type="dxa"/>
            <w:vAlign w:val="center"/>
            <w:hideMark/>
          </w:tcPr>
          <w:p w14:paraId="3F09F30F"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507" w:type="dxa"/>
            <w:hideMark/>
          </w:tcPr>
          <w:p w14:paraId="7BBE55B8" w14:textId="1030F3A1"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503 (32.4)</w:t>
            </w:r>
          </w:p>
        </w:tc>
        <w:tc>
          <w:tcPr>
            <w:tcW w:w="1043" w:type="dxa"/>
            <w:hideMark/>
          </w:tcPr>
          <w:p w14:paraId="4FEB7ACA" w14:textId="597716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17D27678" w14:textId="0667B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0017A055" w14:textId="54068A9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256E7BFA" w14:textId="1A0041E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1A96E7E9" w14:textId="719B2A2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2A4B9EB4" w14:textId="68ADE2A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46413C1" w14:textId="77777777" w:rsidTr="0003150C">
        <w:trPr>
          <w:trHeight w:val="20"/>
        </w:trPr>
        <w:tc>
          <w:tcPr>
            <w:tcW w:w="2201" w:type="dxa"/>
            <w:vAlign w:val="center"/>
            <w:hideMark/>
          </w:tcPr>
          <w:p w14:paraId="47B739B9" w14:textId="71F5A166"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0E4FA0"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177372">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507" w:type="dxa"/>
            <w:hideMark/>
          </w:tcPr>
          <w:p w14:paraId="5B2E5B9A" w14:textId="2AF1A1A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1C7D0448" w14:textId="474F0A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0319EFC3" w14:textId="3E47659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150FC8C2" w14:textId="5411905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199587CF" w14:textId="40DA8FA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1887C5B3" w14:textId="1BC5C8C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2BB83207" w14:textId="0DB4E66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3273B8D4" w14:textId="77777777" w:rsidTr="0003150C">
        <w:trPr>
          <w:trHeight w:val="20"/>
        </w:trPr>
        <w:tc>
          <w:tcPr>
            <w:tcW w:w="2201" w:type="dxa"/>
            <w:vAlign w:val="center"/>
            <w:hideMark/>
          </w:tcPr>
          <w:p w14:paraId="1E56AB75"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507" w:type="dxa"/>
            <w:hideMark/>
          </w:tcPr>
          <w:p w14:paraId="7DFC60E5" w14:textId="55B2B21F"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615 (34.5)</w:t>
            </w:r>
          </w:p>
        </w:tc>
        <w:tc>
          <w:tcPr>
            <w:tcW w:w="1043" w:type="dxa"/>
            <w:hideMark/>
          </w:tcPr>
          <w:p w14:paraId="561E36A3" w14:textId="6FF7719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0.85</w:t>
            </w:r>
          </w:p>
        </w:tc>
        <w:tc>
          <w:tcPr>
            <w:tcW w:w="1184" w:type="dxa"/>
            <w:hideMark/>
          </w:tcPr>
          <w:p w14:paraId="6022F862" w14:textId="7557657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0.67, 1.09</w:t>
            </w:r>
          </w:p>
        </w:tc>
        <w:tc>
          <w:tcPr>
            <w:tcW w:w="931" w:type="dxa"/>
            <w:hideMark/>
          </w:tcPr>
          <w:p w14:paraId="389FBA64" w14:textId="02CD202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0.199</w:t>
            </w:r>
          </w:p>
        </w:tc>
        <w:tc>
          <w:tcPr>
            <w:tcW w:w="869" w:type="dxa"/>
            <w:hideMark/>
          </w:tcPr>
          <w:p w14:paraId="62BE72A8" w14:textId="1256FC2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w:t>
            </w:r>
          </w:p>
        </w:tc>
        <w:tc>
          <w:tcPr>
            <w:tcW w:w="1223" w:type="dxa"/>
            <w:hideMark/>
          </w:tcPr>
          <w:p w14:paraId="3F417930" w14:textId="4BB9165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0.69, 1.24</w:t>
            </w:r>
          </w:p>
        </w:tc>
        <w:tc>
          <w:tcPr>
            <w:tcW w:w="1061" w:type="dxa"/>
            <w:hideMark/>
          </w:tcPr>
          <w:p w14:paraId="4DD2FE54" w14:textId="2E13BC9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0.595</w:t>
            </w:r>
          </w:p>
        </w:tc>
      </w:tr>
      <w:tr w:rsidR="009D2ED6" w:rsidRPr="00A12542" w14:paraId="380F6F99" w14:textId="77777777" w:rsidTr="0003150C">
        <w:trPr>
          <w:trHeight w:val="20"/>
        </w:trPr>
        <w:tc>
          <w:tcPr>
            <w:tcW w:w="2201" w:type="dxa"/>
            <w:vAlign w:val="center"/>
            <w:hideMark/>
          </w:tcPr>
          <w:p w14:paraId="1C866E77"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507" w:type="dxa"/>
            <w:hideMark/>
          </w:tcPr>
          <w:p w14:paraId="6C488FB6" w14:textId="17A3BF4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145 (31.0)</w:t>
            </w:r>
          </w:p>
        </w:tc>
        <w:tc>
          <w:tcPr>
            <w:tcW w:w="1043" w:type="dxa"/>
            <w:hideMark/>
          </w:tcPr>
          <w:p w14:paraId="36BE3A12" w14:textId="46377A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3AC68F3E" w14:textId="1285045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6E721B08" w14:textId="1403BFB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2A83F61F" w14:textId="6EDEA7F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2385D29D" w14:textId="2006F6A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5FED9239" w14:textId="463043F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57F43BB" w14:textId="77777777" w:rsidTr="0003150C">
        <w:trPr>
          <w:trHeight w:val="20"/>
        </w:trPr>
        <w:tc>
          <w:tcPr>
            <w:tcW w:w="2201" w:type="dxa"/>
            <w:vAlign w:val="center"/>
            <w:hideMark/>
          </w:tcPr>
          <w:p w14:paraId="55B33CF7" w14:textId="73F2A84C" w:rsidR="009D2ED6" w:rsidRPr="00A12542" w:rsidRDefault="00F6514D"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507" w:type="dxa"/>
            <w:hideMark/>
          </w:tcPr>
          <w:p w14:paraId="5836B87B" w14:textId="24445D0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46501DFA" w14:textId="3F2F6C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0.57</w:t>
            </w:r>
          </w:p>
        </w:tc>
        <w:tc>
          <w:tcPr>
            <w:tcW w:w="1184" w:type="dxa"/>
            <w:hideMark/>
          </w:tcPr>
          <w:p w14:paraId="0A9ACAC1" w14:textId="196A5AC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0.43, 0.75</w:t>
            </w:r>
          </w:p>
        </w:tc>
        <w:tc>
          <w:tcPr>
            <w:tcW w:w="931" w:type="dxa"/>
            <w:hideMark/>
          </w:tcPr>
          <w:p w14:paraId="6F60F3CD" w14:textId="202899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7575E752" w14:textId="509F02F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0.75</w:t>
            </w:r>
          </w:p>
        </w:tc>
        <w:tc>
          <w:tcPr>
            <w:tcW w:w="1223" w:type="dxa"/>
            <w:hideMark/>
          </w:tcPr>
          <w:p w14:paraId="47382BB3" w14:textId="7F426C2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0.56, 1.01</w:t>
            </w:r>
          </w:p>
        </w:tc>
        <w:tc>
          <w:tcPr>
            <w:tcW w:w="1061" w:type="dxa"/>
            <w:hideMark/>
          </w:tcPr>
          <w:p w14:paraId="50F1560E" w14:textId="323B7ED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0.057</w:t>
            </w:r>
          </w:p>
        </w:tc>
      </w:tr>
      <w:tr w:rsidR="009D2ED6" w:rsidRPr="00A12542" w14:paraId="2BB66BBA" w14:textId="77777777" w:rsidTr="0003150C">
        <w:trPr>
          <w:trHeight w:val="20"/>
        </w:trPr>
        <w:tc>
          <w:tcPr>
            <w:tcW w:w="2201" w:type="dxa"/>
            <w:vAlign w:val="center"/>
            <w:hideMark/>
          </w:tcPr>
          <w:p w14:paraId="0E564550"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507" w:type="dxa"/>
            <w:hideMark/>
          </w:tcPr>
          <w:p w14:paraId="1EADC284" w14:textId="1544B61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411 (34.5)</w:t>
            </w:r>
          </w:p>
        </w:tc>
        <w:tc>
          <w:tcPr>
            <w:tcW w:w="1043" w:type="dxa"/>
            <w:hideMark/>
          </w:tcPr>
          <w:p w14:paraId="0B0BFB21" w14:textId="2F7CD46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1.66</w:t>
            </w:r>
          </w:p>
        </w:tc>
        <w:tc>
          <w:tcPr>
            <w:tcW w:w="1184" w:type="dxa"/>
            <w:hideMark/>
          </w:tcPr>
          <w:p w14:paraId="65ADC4CD" w14:textId="3D67104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1.23, 2.23</w:t>
            </w:r>
          </w:p>
        </w:tc>
        <w:tc>
          <w:tcPr>
            <w:tcW w:w="931" w:type="dxa"/>
            <w:hideMark/>
          </w:tcPr>
          <w:p w14:paraId="5663E5EE" w14:textId="62ECF09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5178C628" w14:textId="36D5EE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1.48</w:t>
            </w:r>
          </w:p>
        </w:tc>
        <w:tc>
          <w:tcPr>
            <w:tcW w:w="1223" w:type="dxa"/>
            <w:hideMark/>
          </w:tcPr>
          <w:p w14:paraId="2156DF8C" w14:textId="578A20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1.09, 2.01</w:t>
            </w:r>
          </w:p>
        </w:tc>
        <w:tc>
          <w:tcPr>
            <w:tcW w:w="1061" w:type="dxa"/>
            <w:hideMark/>
          </w:tcPr>
          <w:p w14:paraId="1CCAD0BC" w14:textId="483044F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0.013</w:t>
            </w:r>
          </w:p>
        </w:tc>
      </w:tr>
      <w:tr w:rsidR="009D2ED6" w:rsidRPr="00A12542" w14:paraId="06D62E35" w14:textId="77777777" w:rsidTr="0003150C">
        <w:trPr>
          <w:trHeight w:val="20"/>
        </w:trPr>
        <w:tc>
          <w:tcPr>
            <w:tcW w:w="2201" w:type="dxa"/>
            <w:vAlign w:val="center"/>
            <w:hideMark/>
          </w:tcPr>
          <w:p w14:paraId="104F9797" w14:textId="53777E48"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507" w:type="dxa"/>
            <w:hideMark/>
          </w:tcPr>
          <w:p w14:paraId="5877273D" w14:textId="5DD3FC5D"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106 (23.1)</w:t>
            </w:r>
          </w:p>
        </w:tc>
        <w:tc>
          <w:tcPr>
            <w:tcW w:w="1043" w:type="dxa"/>
            <w:hideMark/>
          </w:tcPr>
          <w:p w14:paraId="6E292F84" w14:textId="7ED1C31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D10CB6C" w14:textId="23D0745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4858BA70" w14:textId="0F0D23B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EF52A1D" w14:textId="0620476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6E5D62B0" w14:textId="531D16B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0F9FF712" w14:textId="1DFE249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6B7C8EDF" w14:textId="77777777" w:rsidTr="0003150C">
        <w:trPr>
          <w:trHeight w:val="20"/>
        </w:trPr>
        <w:tc>
          <w:tcPr>
            <w:tcW w:w="2201" w:type="dxa"/>
            <w:vAlign w:val="center"/>
            <w:hideMark/>
          </w:tcPr>
          <w:p w14:paraId="61B7515D" w14:textId="39CE2C6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w:t>
            </w:r>
            <w:r w:rsidR="00301C32">
              <w:rPr>
                <w:rFonts w:asciiTheme="majorBidi" w:eastAsia="Times New Roman" w:hAnsiTheme="majorBidi" w:cstheme="majorBidi"/>
                <w:kern w:val="0"/>
                <w:sz w:val="18"/>
                <w:szCs w:val="18"/>
                <w14:ligatures w14:val="none"/>
              </w:rPr>
              <w:t>Underweight</w:t>
            </w:r>
          </w:p>
        </w:tc>
        <w:tc>
          <w:tcPr>
            <w:tcW w:w="1507" w:type="dxa"/>
            <w:hideMark/>
          </w:tcPr>
          <w:p w14:paraId="50B939C5" w14:textId="5F22A847"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132 (46.6)</w:t>
            </w:r>
          </w:p>
        </w:tc>
        <w:tc>
          <w:tcPr>
            <w:tcW w:w="1043" w:type="dxa"/>
            <w:hideMark/>
          </w:tcPr>
          <w:p w14:paraId="6CEA245D" w14:textId="3589BE0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2.32</w:t>
            </w:r>
          </w:p>
        </w:tc>
        <w:tc>
          <w:tcPr>
            <w:tcW w:w="1184" w:type="dxa"/>
            <w:hideMark/>
          </w:tcPr>
          <w:p w14:paraId="6D81EFE7" w14:textId="5450A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1.67, 3.22</w:t>
            </w:r>
          </w:p>
        </w:tc>
        <w:tc>
          <w:tcPr>
            <w:tcW w:w="931" w:type="dxa"/>
            <w:hideMark/>
          </w:tcPr>
          <w:p w14:paraId="2CDD7551" w14:textId="3545F0E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46EA7CC4" w14:textId="5738B42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1.96</w:t>
            </w:r>
          </w:p>
        </w:tc>
        <w:tc>
          <w:tcPr>
            <w:tcW w:w="1223" w:type="dxa"/>
            <w:hideMark/>
          </w:tcPr>
          <w:p w14:paraId="2CC14AF7" w14:textId="080348B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1.33, 2.90</w:t>
            </w:r>
          </w:p>
        </w:tc>
        <w:tc>
          <w:tcPr>
            <w:tcW w:w="1061" w:type="dxa"/>
            <w:hideMark/>
          </w:tcPr>
          <w:p w14:paraId="0E659E74" w14:textId="0108CD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bl>
    <w:p w14:paraId="0FA4F751" w14:textId="69FE3FBD" w:rsidR="00186D1E" w:rsidRPr="001245B7" w:rsidRDefault="00E27860"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r w:rsidR="00186D1E" w:rsidRPr="001245B7">
        <w:rPr>
          <w:rFonts w:asciiTheme="majorBidi" w:hAnsiTheme="majorBidi" w:cstheme="majorBidi"/>
          <w:i/>
          <w:iCs/>
          <w:sz w:val="18"/>
          <w:szCs w:val="18"/>
        </w:rPr>
        <w:t xml:space="preserve">; Ref: reference group; OR: odds ratio; </w:t>
      </w:r>
      <w:proofErr w:type="spellStart"/>
      <w:r w:rsidR="00D2363F" w:rsidRPr="001245B7">
        <w:rPr>
          <w:rFonts w:asciiTheme="majorBidi" w:hAnsiTheme="majorBidi" w:cstheme="majorBidi"/>
          <w:i/>
          <w:iCs/>
          <w:sz w:val="18"/>
          <w:szCs w:val="18"/>
        </w:rPr>
        <w:t>a</w:t>
      </w:r>
      <w:r w:rsidR="00473791" w:rsidRPr="001245B7">
        <w:rPr>
          <w:rFonts w:asciiTheme="majorBidi" w:hAnsiTheme="majorBidi" w:cstheme="majorBidi"/>
          <w:i/>
          <w:iCs/>
          <w:sz w:val="18"/>
          <w:szCs w:val="18"/>
        </w:rPr>
        <w:t>OR</w:t>
      </w:r>
      <w:proofErr w:type="spellEnd"/>
      <w:r w:rsidR="00473791" w:rsidRPr="001245B7">
        <w:rPr>
          <w:rFonts w:asciiTheme="majorBidi" w:hAnsiTheme="majorBidi" w:cstheme="majorBidi"/>
          <w:i/>
          <w:iCs/>
          <w:sz w:val="18"/>
          <w:szCs w:val="18"/>
        </w:rPr>
        <w:t xml:space="preserve">: adjusted odds ratio; </w:t>
      </w:r>
      <w:r w:rsidR="00186D1E" w:rsidRPr="001245B7">
        <w:rPr>
          <w:rFonts w:asciiTheme="majorBidi" w:hAnsiTheme="majorBidi" w:cstheme="majorBidi"/>
          <w:i/>
          <w:iCs/>
          <w:sz w:val="18"/>
          <w:szCs w:val="18"/>
        </w:rPr>
        <w:t>CI: confidence interval</w:t>
      </w:r>
      <w:r w:rsidR="007802C4" w:rsidRPr="001245B7">
        <w:rPr>
          <w:rFonts w:asciiTheme="majorBidi" w:hAnsiTheme="majorBidi" w:cstheme="majorBidi"/>
          <w:i/>
          <w:iCs/>
          <w:sz w:val="18"/>
          <w:szCs w:val="18"/>
        </w:rPr>
        <w:t>; * Row percent</w:t>
      </w:r>
    </w:p>
    <w:p w14:paraId="7B9D367C" w14:textId="0EC73254" w:rsidR="00430DAC" w:rsidRPr="002B5F19" w:rsidRDefault="00C81C4F" w:rsidP="00430DAC">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F9633F" w:rsidRPr="001245B7">
        <w:rPr>
          <w:rFonts w:asciiTheme="majorBidi" w:hAnsiTheme="majorBidi" w:cstheme="majorBidi"/>
          <w:i/>
          <w:iCs/>
          <w:sz w:val="18"/>
          <w:szCs w:val="18"/>
        </w:rPr>
        <w:t>adjusted for age, sex of child,</w:t>
      </w:r>
      <w:r w:rsidR="00523AE3" w:rsidRPr="001245B7">
        <w:rPr>
          <w:rFonts w:asciiTheme="majorBidi" w:hAnsiTheme="majorBidi" w:cstheme="majorBidi"/>
          <w:i/>
          <w:iCs/>
          <w:sz w:val="18"/>
          <w:szCs w:val="18"/>
        </w:rPr>
        <w:t xml:space="preserve"> father’s education,</w:t>
      </w:r>
      <w:r w:rsidR="00F9633F" w:rsidRPr="001245B7">
        <w:rPr>
          <w:rFonts w:asciiTheme="majorBidi" w:hAnsiTheme="majorBidi" w:cstheme="majorBidi"/>
          <w:i/>
          <w:iCs/>
          <w:sz w:val="18"/>
          <w:szCs w:val="18"/>
        </w:rPr>
        <w:t xml:space="preserve"> parity, place of residence, </w:t>
      </w:r>
      <w:r w:rsidR="00523AE3" w:rsidRPr="001245B7">
        <w:rPr>
          <w:rFonts w:asciiTheme="majorBidi" w:hAnsiTheme="majorBidi" w:cstheme="majorBidi"/>
          <w:i/>
          <w:iCs/>
          <w:sz w:val="18"/>
          <w:szCs w:val="18"/>
        </w:rPr>
        <w:t xml:space="preserve">ecological belt, mother’s age at </w:t>
      </w:r>
      <w:r w:rsidR="002416F0" w:rsidRPr="001245B7">
        <w:rPr>
          <w:rFonts w:asciiTheme="majorBidi" w:hAnsiTheme="majorBidi" w:cstheme="majorBidi"/>
          <w:i/>
          <w:iCs/>
          <w:sz w:val="18"/>
          <w:szCs w:val="18"/>
        </w:rPr>
        <w:t>childbirth</w:t>
      </w:r>
      <w:r w:rsidR="00430DAC" w:rsidRPr="001245B7">
        <w:rPr>
          <w:rFonts w:asciiTheme="majorBidi" w:hAnsiTheme="majorBidi" w:cstheme="majorBidi"/>
          <w:i/>
          <w:iCs/>
          <w:sz w:val="18"/>
          <w:szCs w:val="18"/>
        </w:rPr>
        <w:t>,</w:t>
      </w:r>
      <w:r w:rsidR="00430DAC" w:rsidRPr="00430DAC">
        <w:rPr>
          <w:rFonts w:asciiTheme="majorBidi" w:hAnsiTheme="majorBidi" w:cstheme="majorBidi"/>
          <w:i/>
          <w:iCs/>
          <w:sz w:val="18"/>
          <w:szCs w:val="18"/>
        </w:rPr>
        <w:t xml:space="preserve"> </w:t>
      </w:r>
      <w:r w:rsidR="00430DAC">
        <w:rPr>
          <w:rFonts w:asciiTheme="majorBidi" w:hAnsiTheme="majorBidi" w:cstheme="majorBidi"/>
          <w:i/>
          <w:iCs/>
          <w:sz w:val="18"/>
          <w:szCs w:val="18"/>
        </w:rPr>
        <w:t>and adjusted for each other</w:t>
      </w:r>
    </w:p>
    <w:p w14:paraId="0BD4D13F" w14:textId="594031E6" w:rsidR="00F9633F" w:rsidRPr="00A12542" w:rsidRDefault="00F9633F" w:rsidP="00186D1E">
      <w:pPr>
        <w:spacing w:after="0"/>
        <w:rPr>
          <w:rFonts w:asciiTheme="majorBidi" w:hAnsiTheme="majorBidi" w:cstheme="majorBidi"/>
          <w:i/>
          <w:iCs/>
          <w:sz w:val="22"/>
          <w:szCs w:val="22"/>
        </w:rPr>
      </w:pPr>
    </w:p>
    <w:p w14:paraId="7062B61D" w14:textId="77777777" w:rsidR="00261F33" w:rsidRPr="00A12542" w:rsidRDefault="00261F33">
      <w:pPr>
        <w:rPr>
          <w:rFonts w:asciiTheme="majorBidi" w:hAnsiTheme="majorBidi" w:cstheme="majorBidi"/>
          <w:b/>
          <w:bCs/>
          <w:sz w:val="22"/>
          <w:szCs w:val="22"/>
        </w:rPr>
      </w:pPr>
    </w:p>
    <w:p w14:paraId="4C47F23F" w14:textId="12DE3F1A" w:rsidR="00B9332E" w:rsidRDefault="598B6694" w:rsidP="45203298">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7134A0">
        <w:rPr>
          <w:rFonts w:asciiTheme="majorBidi" w:hAnsiTheme="majorBidi" w:cstheme="majorBidi"/>
          <w:sz w:val="22"/>
          <w:szCs w:val="22"/>
        </w:rPr>
        <w:t>6</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anemia among children aged 6-59 months. </w:t>
      </w:r>
      <w:r w:rsidR="003D1AE6">
        <w:rPr>
          <w:rFonts w:asciiTheme="majorBidi" w:hAnsiTheme="majorBidi" w:cstheme="majorBidi"/>
          <w:sz w:val="22"/>
          <w:szCs w:val="22"/>
        </w:rPr>
        <w:t xml:space="preserve">The </w:t>
      </w:r>
      <w:r w:rsidR="46DEF6BF" w:rsidRPr="00A12542">
        <w:rPr>
          <w:rFonts w:asciiTheme="majorBidi" w:hAnsiTheme="majorBidi" w:cstheme="majorBidi"/>
          <w:sz w:val="22"/>
          <w:szCs w:val="22"/>
        </w:rPr>
        <w:t>factors associated</w:t>
      </w:r>
      <w:r w:rsidR="000F19A5">
        <w:rPr>
          <w:rFonts w:asciiTheme="majorBidi" w:hAnsiTheme="majorBidi" w:cstheme="majorBidi"/>
          <w:sz w:val="22"/>
          <w:szCs w:val="22"/>
        </w:rPr>
        <w:t xml:space="preserve"> </w:t>
      </w:r>
      <w:r w:rsidR="46DEF6BF" w:rsidRPr="00A12542">
        <w:rPr>
          <w:rFonts w:asciiTheme="majorBidi" w:hAnsiTheme="majorBidi" w:cstheme="majorBidi"/>
          <w:sz w:val="22"/>
          <w:szCs w:val="22"/>
        </w:rPr>
        <w:t>w</w:t>
      </w:r>
      <w:r w:rsidR="68CFCE81" w:rsidRPr="00A12542">
        <w:rPr>
          <w:rFonts w:asciiTheme="majorBidi" w:hAnsiTheme="majorBidi" w:cstheme="majorBidi"/>
          <w:sz w:val="22"/>
          <w:szCs w:val="22"/>
        </w:rPr>
        <w:t xml:space="preserve">ere </w:t>
      </w:r>
      <w:r w:rsidR="00A84A4C" w:rsidRPr="00A12542">
        <w:rPr>
          <w:rFonts w:asciiTheme="majorBidi" w:hAnsiTheme="majorBidi" w:cstheme="majorBidi"/>
          <w:sz w:val="22"/>
          <w:szCs w:val="22"/>
        </w:rPr>
        <w:t xml:space="preserve">age of </w:t>
      </w:r>
      <w:r w:rsidR="00A84A4C">
        <w:rPr>
          <w:rFonts w:asciiTheme="majorBidi" w:hAnsiTheme="majorBidi" w:cstheme="majorBidi"/>
          <w:sz w:val="22"/>
          <w:szCs w:val="22"/>
        </w:rPr>
        <w:t xml:space="preserve">the </w:t>
      </w:r>
      <w:r w:rsidR="00A84A4C" w:rsidRPr="00A12542">
        <w:rPr>
          <w:rFonts w:asciiTheme="majorBidi" w:hAnsiTheme="majorBidi" w:cstheme="majorBidi"/>
          <w:sz w:val="22"/>
          <w:szCs w:val="22"/>
        </w:rPr>
        <w:t>child,</w:t>
      </w:r>
      <w:r w:rsidR="00A84A4C">
        <w:rPr>
          <w:rFonts w:asciiTheme="majorBidi" w:hAnsiTheme="majorBidi" w:cstheme="majorBidi"/>
          <w:sz w:val="22"/>
          <w:szCs w:val="22"/>
        </w:rPr>
        <w:t xml:space="preserve"> </w:t>
      </w:r>
      <w:proofErr w:type="gramStart"/>
      <w:r w:rsidR="68CFCE81" w:rsidRPr="00A12542">
        <w:rPr>
          <w:rFonts w:asciiTheme="majorBidi" w:hAnsiTheme="majorBidi" w:cstheme="majorBidi"/>
          <w:sz w:val="22"/>
          <w:szCs w:val="22"/>
        </w:rPr>
        <w:t>wealth quintile</w:t>
      </w:r>
      <w:proofErr w:type="gramEnd"/>
      <w:r w:rsidR="68CFCE81" w:rsidRPr="00A12542">
        <w:rPr>
          <w:rFonts w:asciiTheme="majorBidi" w:hAnsiTheme="majorBidi" w:cstheme="majorBidi"/>
          <w:sz w:val="22"/>
          <w:szCs w:val="22"/>
        </w:rPr>
        <w:t xml:space="preserve">, </w:t>
      </w:r>
      <w:r w:rsidR="000F19A5">
        <w:rPr>
          <w:rFonts w:asciiTheme="majorBidi" w:hAnsiTheme="majorBidi" w:cstheme="majorBidi"/>
          <w:sz w:val="22"/>
          <w:szCs w:val="22"/>
        </w:rPr>
        <w:t xml:space="preserve">and </w:t>
      </w:r>
      <w:r w:rsidR="68CFCE81" w:rsidRPr="00A12542">
        <w:rPr>
          <w:rFonts w:asciiTheme="majorBidi" w:hAnsiTheme="majorBidi" w:cstheme="majorBidi"/>
          <w:sz w:val="22"/>
          <w:szCs w:val="22"/>
        </w:rPr>
        <w:t xml:space="preserve">anemia status of </w:t>
      </w:r>
      <w:r w:rsidR="000F19A5">
        <w:rPr>
          <w:rFonts w:asciiTheme="majorBidi" w:hAnsiTheme="majorBidi" w:cstheme="majorBidi"/>
          <w:sz w:val="22"/>
          <w:szCs w:val="22"/>
        </w:rPr>
        <w:t xml:space="preserve">the </w:t>
      </w:r>
      <w:r w:rsidR="68CFCE81" w:rsidRPr="00A12542">
        <w:rPr>
          <w:rFonts w:asciiTheme="majorBidi" w:hAnsiTheme="majorBidi" w:cstheme="majorBidi"/>
          <w:sz w:val="22"/>
          <w:szCs w:val="22"/>
        </w:rPr>
        <w:t>mother. The odds of having anemia were 4</w:t>
      </w:r>
      <w:r w:rsidR="00546EE3">
        <w:rPr>
          <w:rFonts w:asciiTheme="majorBidi" w:hAnsiTheme="majorBidi" w:cstheme="majorBidi"/>
          <w:sz w:val="22"/>
          <w:szCs w:val="22"/>
        </w:rPr>
        <w:t>1</w:t>
      </w:r>
      <w:r w:rsidR="68CFCE81" w:rsidRPr="00A12542">
        <w:rPr>
          <w:rFonts w:asciiTheme="majorBidi" w:hAnsiTheme="majorBidi" w:cstheme="majorBidi"/>
          <w:sz w:val="22"/>
          <w:szCs w:val="22"/>
        </w:rPr>
        <w:t xml:space="preserve">% </w:t>
      </w:r>
      <w:r w:rsidR="1BF13649"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1BF13649" w:rsidRPr="00A12542">
        <w:rPr>
          <w:rFonts w:asciiTheme="majorBidi" w:hAnsiTheme="majorBidi" w:cstheme="majorBidi"/>
          <w:sz w:val="22"/>
          <w:szCs w:val="22"/>
        </w:rPr>
        <w:t>OR</w:t>
      </w:r>
      <w:proofErr w:type="spellEnd"/>
      <w:r w:rsidR="1BF13649"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0.5</w:t>
      </w:r>
      <w:r w:rsidR="00A84A4C">
        <w:rPr>
          <w:rFonts w:asciiTheme="majorBidi" w:hAnsiTheme="majorBidi" w:cstheme="majorBidi"/>
          <w:sz w:val="22"/>
          <w:szCs w:val="22"/>
        </w:rPr>
        <w:t>9</w:t>
      </w:r>
      <w:r w:rsidR="7CC49023" w:rsidRPr="00A12542">
        <w:rPr>
          <w:rFonts w:asciiTheme="majorBidi" w:hAnsiTheme="majorBidi" w:cstheme="majorBidi"/>
          <w:sz w:val="22"/>
          <w:szCs w:val="22"/>
        </w:rPr>
        <w:t>, 95%CI: 0.3</w:t>
      </w:r>
      <w:r w:rsidR="00A84A4C">
        <w:rPr>
          <w:rFonts w:asciiTheme="majorBidi" w:hAnsiTheme="majorBidi" w:cstheme="majorBidi"/>
          <w:sz w:val="22"/>
          <w:szCs w:val="22"/>
        </w:rPr>
        <w:t>6</w:t>
      </w:r>
      <w:r w:rsidR="0003150C">
        <w:rPr>
          <w:rFonts w:asciiTheme="majorBidi" w:hAnsiTheme="majorBidi" w:cstheme="majorBidi"/>
          <w:sz w:val="22"/>
          <w:szCs w:val="22"/>
        </w:rPr>
        <w:t xml:space="preserve"> to</w:t>
      </w:r>
      <w:r w:rsidR="7CC49023" w:rsidRPr="00A12542">
        <w:rPr>
          <w:rFonts w:asciiTheme="majorBidi" w:hAnsiTheme="majorBidi" w:cstheme="majorBidi"/>
          <w:sz w:val="22"/>
          <w:szCs w:val="22"/>
        </w:rPr>
        <w:t xml:space="preserve"> 0.9</w:t>
      </w:r>
      <w:r w:rsidR="00A84A4C">
        <w:rPr>
          <w:rFonts w:asciiTheme="majorBidi" w:hAnsiTheme="majorBidi" w:cstheme="majorBidi"/>
          <w:sz w:val="22"/>
          <w:szCs w:val="22"/>
        </w:rPr>
        <w:t>7</w:t>
      </w:r>
      <w:r w:rsidR="7CC49023" w:rsidRPr="00A12542">
        <w:rPr>
          <w:rFonts w:asciiTheme="majorBidi" w:hAnsiTheme="majorBidi" w:cstheme="majorBidi"/>
          <w:sz w:val="22"/>
          <w:szCs w:val="22"/>
        </w:rPr>
        <w:t>)</w:t>
      </w:r>
      <w:r w:rsidR="68CFCE81" w:rsidRPr="00A12542">
        <w:rPr>
          <w:rFonts w:asciiTheme="majorBidi" w:hAnsiTheme="majorBidi" w:cstheme="majorBidi"/>
          <w:sz w:val="22"/>
          <w:szCs w:val="22"/>
        </w:rPr>
        <w:t xml:space="preserve"> lower among richest</w:t>
      </w:r>
      <w:r w:rsidR="000F19A5">
        <w:rPr>
          <w:rFonts w:asciiTheme="majorBidi" w:hAnsiTheme="majorBidi" w:cstheme="majorBidi"/>
          <w:sz w:val="22"/>
          <w:szCs w:val="22"/>
        </w:rPr>
        <w:t xml:space="preserve"> </w:t>
      </w:r>
      <w:r w:rsidR="68CFCE81" w:rsidRPr="00A12542">
        <w:rPr>
          <w:rFonts w:asciiTheme="majorBidi" w:hAnsiTheme="majorBidi" w:cstheme="majorBidi"/>
          <w:sz w:val="22"/>
          <w:szCs w:val="22"/>
        </w:rPr>
        <w:t xml:space="preserve">quintile compared to poorest, </w:t>
      </w:r>
      <w:r w:rsidR="467E3B62" w:rsidRPr="00A12542">
        <w:rPr>
          <w:rFonts w:asciiTheme="majorBidi" w:hAnsiTheme="majorBidi" w:cstheme="majorBidi"/>
          <w:sz w:val="22"/>
          <w:szCs w:val="22"/>
        </w:rPr>
        <w:t>6</w:t>
      </w:r>
      <w:r w:rsidR="00546EE3">
        <w:rPr>
          <w:rFonts w:asciiTheme="majorBidi" w:hAnsiTheme="majorBidi" w:cstheme="majorBidi"/>
          <w:sz w:val="22"/>
          <w:szCs w:val="22"/>
        </w:rPr>
        <w:t>4</w:t>
      </w:r>
      <w:r w:rsidR="467E3B62"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7CC49023" w:rsidRPr="00A12542">
        <w:rPr>
          <w:rFonts w:asciiTheme="majorBidi" w:hAnsiTheme="majorBidi" w:cstheme="majorBidi"/>
          <w:sz w:val="22"/>
          <w:szCs w:val="22"/>
        </w:rPr>
        <w:t>OR</w:t>
      </w:r>
      <w:proofErr w:type="spellEnd"/>
      <w:r w:rsidR="7CC49023" w:rsidRPr="00A12542">
        <w:rPr>
          <w:rFonts w:asciiTheme="majorBidi" w:hAnsiTheme="majorBidi" w:cstheme="majorBidi"/>
          <w:sz w:val="22"/>
          <w:szCs w:val="22"/>
        </w:rPr>
        <w:t xml:space="preserve">: </w:t>
      </w:r>
      <w:r w:rsidR="0568418B" w:rsidRPr="00A12542">
        <w:rPr>
          <w:rFonts w:asciiTheme="majorBidi" w:hAnsiTheme="majorBidi" w:cstheme="majorBidi"/>
          <w:sz w:val="22"/>
          <w:szCs w:val="22"/>
        </w:rPr>
        <w:t>0.3</w:t>
      </w:r>
      <w:r w:rsidR="00A84A4C">
        <w:rPr>
          <w:rFonts w:asciiTheme="majorBidi" w:hAnsiTheme="majorBidi" w:cstheme="majorBidi"/>
          <w:sz w:val="22"/>
          <w:szCs w:val="22"/>
        </w:rPr>
        <w:t>6</w:t>
      </w:r>
      <w:r w:rsidR="0568418B" w:rsidRPr="00A12542">
        <w:rPr>
          <w:rFonts w:asciiTheme="majorBidi" w:hAnsiTheme="majorBidi" w:cstheme="majorBidi"/>
          <w:sz w:val="22"/>
          <w:szCs w:val="22"/>
        </w:rPr>
        <w:t>, 95%CI: 0.2</w:t>
      </w:r>
      <w:r w:rsidR="00A84A4C">
        <w:rPr>
          <w:rFonts w:asciiTheme="majorBidi" w:hAnsiTheme="majorBidi" w:cstheme="majorBidi"/>
          <w:sz w:val="22"/>
          <w:szCs w:val="22"/>
        </w:rPr>
        <w:t>4</w:t>
      </w:r>
      <w:r w:rsidR="0003150C">
        <w:rPr>
          <w:rFonts w:asciiTheme="majorBidi" w:hAnsiTheme="majorBidi" w:cstheme="majorBidi"/>
          <w:sz w:val="22"/>
          <w:szCs w:val="22"/>
        </w:rPr>
        <w:t xml:space="preserve"> to</w:t>
      </w:r>
      <w:r w:rsidR="0568418B" w:rsidRPr="00A12542">
        <w:rPr>
          <w:rFonts w:asciiTheme="majorBidi" w:hAnsiTheme="majorBidi" w:cstheme="majorBidi"/>
          <w:sz w:val="22"/>
          <w:szCs w:val="22"/>
        </w:rPr>
        <w:t xml:space="preserve"> 0.5</w:t>
      </w:r>
      <w:r w:rsidR="00A84A4C">
        <w:rPr>
          <w:rFonts w:asciiTheme="majorBidi" w:hAnsiTheme="majorBidi" w:cstheme="majorBidi"/>
          <w:sz w:val="22"/>
          <w:szCs w:val="22"/>
        </w:rPr>
        <w:t>3</w:t>
      </w:r>
      <w:r w:rsidR="0568418B" w:rsidRPr="00A12542">
        <w:rPr>
          <w:rFonts w:asciiTheme="majorBidi" w:hAnsiTheme="majorBidi" w:cstheme="majorBidi"/>
          <w:sz w:val="22"/>
          <w:szCs w:val="22"/>
        </w:rPr>
        <w:t>)</w:t>
      </w:r>
      <w:r w:rsidR="467E3B62" w:rsidRPr="00A12542">
        <w:rPr>
          <w:rFonts w:asciiTheme="majorBidi" w:hAnsiTheme="majorBidi" w:cstheme="majorBidi"/>
          <w:sz w:val="22"/>
          <w:szCs w:val="22"/>
        </w:rPr>
        <w:t xml:space="preserve"> lower among child aged 1-3 years and </w:t>
      </w:r>
      <w:r w:rsidR="5465A730" w:rsidRPr="00A12542">
        <w:rPr>
          <w:rFonts w:asciiTheme="majorBidi" w:hAnsiTheme="majorBidi" w:cstheme="majorBidi"/>
          <w:sz w:val="22"/>
          <w:szCs w:val="22"/>
        </w:rPr>
        <w:t xml:space="preserve">87% </w:t>
      </w:r>
      <w:r w:rsidR="0568418B"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568418B" w:rsidRPr="00A12542">
        <w:rPr>
          <w:rFonts w:asciiTheme="majorBidi" w:hAnsiTheme="majorBidi" w:cstheme="majorBidi"/>
          <w:sz w:val="22"/>
          <w:szCs w:val="22"/>
        </w:rPr>
        <w:t>OR</w:t>
      </w:r>
      <w:proofErr w:type="spellEnd"/>
      <w:r w:rsidR="0568418B" w:rsidRPr="00A12542">
        <w:rPr>
          <w:rFonts w:asciiTheme="majorBidi" w:hAnsiTheme="majorBidi" w:cstheme="majorBidi"/>
          <w:sz w:val="22"/>
          <w:szCs w:val="22"/>
        </w:rPr>
        <w:t xml:space="preserve">: </w:t>
      </w:r>
      <w:r w:rsidR="56226B4F" w:rsidRPr="00A12542">
        <w:rPr>
          <w:rFonts w:asciiTheme="majorBidi" w:hAnsiTheme="majorBidi" w:cstheme="majorBidi"/>
          <w:sz w:val="22"/>
          <w:szCs w:val="22"/>
        </w:rPr>
        <w:t>0.13; 95%CI: 0.09</w:t>
      </w:r>
      <w:r w:rsidR="0003150C">
        <w:rPr>
          <w:rFonts w:asciiTheme="majorBidi" w:hAnsiTheme="majorBidi" w:cstheme="majorBidi"/>
          <w:sz w:val="22"/>
          <w:szCs w:val="22"/>
        </w:rPr>
        <w:t xml:space="preserve"> to</w:t>
      </w:r>
      <w:r w:rsidR="56226B4F" w:rsidRPr="00A12542">
        <w:rPr>
          <w:rFonts w:asciiTheme="majorBidi" w:hAnsiTheme="majorBidi" w:cstheme="majorBidi"/>
          <w:sz w:val="22"/>
          <w:szCs w:val="22"/>
        </w:rPr>
        <w:t xml:space="preserve"> 0.20</w:t>
      </w:r>
      <w:r w:rsidR="0618453C" w:rsidRPr="00A12542">
        <w:rPr>
          <w:rFonts w:asciiTheme="majorBidi" w:hAnsiTheme="majorBidi" w:cstheme="majorBidi"/>
          <w:sz w:val="22"/>
          <w:szCs w:val="22"/>
        </w:rPr>
        <w:t>)</w:t>
      </w:r>
      <w:r w:rsidR="5465A730" w:rsidRPr="00A12542">
        <w:rPr>
          <w:rFonts w:asciiTheme="majorBidi" w:hAnsiTheme="majorBidi" w:cstheme="majorBidi"/>
          <w:sz w:val="22"/>
          <w:szCs w:val="22"/>
        </w:rPr>
        <w:t xml:space="preserve"> lower among 4-5 years children compared to 6-1</w:t>
      </w:r>
      <w:r w:rsidR="00A84A4C">
        <w:rPr>
          <w:rFonts w:asciiTheme="majorBidi" w:hAnsiTheme="majorBidi" w:cstheme="majorBidi"/>
          <w:sz w:val="22"/>
          <w:szCs w:val="22"/>
        </w:rPr>
        <w:t>2</w:t>
      </w:r>
      <w:r w:rsidR="5465A730" w:rsidRPr="00A12542">
        <w:rPr>
          <w:rFonts w:asciiTheme="majorBidi" w:hAnsiTheme="majorBidi" w:cstheme="majorBidi"/>
          <w:sz w:val="22"/>
          <w:szCs w:val="22"/>
        </w:rPr>
        <w:t xml:space="preserve"> months children</w:t>
      </w:r>
      <w:r w:rsidR="67B6A477" w:rsidRPr="00A12542">
        <w:rPr>
          <w:rFonts w:asciiTheme="majorBidi" w:hAnsiTheme="majorBidi" w:cstheme="majorBidi"/>
          <w:sz w:val="22"/>
          <w:szCs w:val="22"/>
        </w:rPr>
        <w:t xml:space="preserve"> after adjusting for other independent variables. The odds of having anemia </w:t>
      </w:r>
      <w:r w:rsidR="5B138968" w:rsidRPr="00A12542">
        <w:rPr>
          <w:rFonts w:asciiTheme="majorBidi" w:hAnsiTheme="majorBidi" w:cstheme="majorBidi"/>
          <w:sz w:val="22"/>
          <w:szCs w:val="22"/>
        </w:rPr>
        <w:t>were</w:t>
      </w:r>
      <w:r w:rsidR="67B6A477" w:rsidRPr="00A12542">
        <w:rPr>
          <w:rFonts w:asciiTheme="majorBidi" w:hAnsiTheme="majorBidi" w:cstheme="majorBidi"/>
          <w:sz w:val="22"/>
          <w:szCs w:val="22"/>
        </w:rPr>
        <w:t xml:space="preserve"> 1.6</w:t>
      </w:r>
      <w:r w:rsidR="00A84A4C">
        <w:rPr>
          <w:rFonts w:asciiTheme="majorBidi" w:hAnsiTheme="majorBidi" w:cstheme="majorBidi"/>
          <w:sz w:val="22"/>
          <w:szCs w:val="22"/>
        </w:rPr>
        <w:t>3</w:t>
      </w:r>
      <w:r w:rsidR="67B6A477" w:rsidRPr="00A12542">
        <w:rPr>
          <w:rFonts w:asciiTheme="majorBidi" w:hAnsiTheme="majorBidi" w:cstheme="majorBidi"/>
          <w:sz w:val="22"/>
          <w:szCs w:val="22"/>
        </w:rPr>
        <w:t xml:space="preserve"> </w:t>
      </w:r>
      <w:r w:rsidR="56226B4F" w:rsidRPr="00A12542">
        <w:rPr>
          <w:rFonts w:asciiTheme="majorBidi" w:hAnsiTheme="majorBidi" w:cstheme="majorBidi"/>
          <w:sz w:val="22"/>
          <w:szCs w:val="22"/>
        </w:rPr>
        <w:t xml:space="preserve">(95%CI: </w:t>
      </w:r>
      <w:r w:rsidR="66796826" w:rsidRPr="00A12542">
        <w:rPr>
          <w:rFonts w:asciiTheme="majorBidi" w:hAnsiTheme="majorBidi" w:cstheme="majorBidi"/>
          <w:sz w:val="22"/>
          <w:szCs w:val="22"/>
        </w:rPr>
        <w:t>1.2</w:t>
      </w:r>
      <w:r w:rsidR="00A84A4C">
        <w:rPr>
          <w:rFonts w:asciiTheme="majorBidi" w:hAnsiTheme="majorBidi" w:cstheme="majorBidi"/>
          <w:sz w:val="22"/>
          <w:szCs w:val="22"/>
        </w:rPr>
        <w:t>7</w:t>
      </w:r>
      <w:r w:rsidR="0003150C">
        <w:rPr>
          <w:rFonts w:asciiTheme="majorBidi" w:hAnsiTheme="majorBidi" w:cstheme="majorBidi"/>
          <w:sz w:val="22"/>
          <w:szCs w:val="22"/>
        </w:rPr>
        <w:t xml:space="preserve"> to</w:t>
      </w:r>
      <w:r w:rsidR="66796826" w:rsidRPr="00A12542">
        <w:rPr>
          <w:rFonts w:asciiTheme="majorBidi" w:hAnsiTheme="majorBidi" w:cstheme="majorBidi"/>
          <w:sz w:val="22"/>
          <w:szCs w:val="22"/>
        </w:rPr>
        <w:t xml:space="preserve"> 2.</w:t>
      </w:r>
      <w:r w:rsidR="00A84A4C">
        <w:rPr>
          <w:rFonts w:asciiTheme="majorBidi" w:hAnsiTheme="majorBidi" w:cstheme="majorBidi"/>
          <w:sz w:val="22"/>
          <w:szCs w:val="22"/>
        </w:rPr>
        <w:t>10</w:t>
      </w:r>
      <w:r w:rsidR="66796826" w:rsidRPr="00A12542">
        <w:rPr>
          <w:rFonts w:asciiTheme="majorBidi" w:hAnsiTheme="majorBidi" w:cstheme="majorBidi"/>
          <w:sz w:val="22"/>
          <w:szCs w:val="22"/>
        </w:rPr>
        <w:t xml:space="preserve">) </w:t>
      </w:r>
      <w:r w:rsidR="67B6A477" w:rsidRPr="00A12542">
        <w:rPr>
          <w:rFonts w:asciiTheme="majorBidi" w:hAnsiTheme="majorBidi" w:cstheme="majorBidi"/>
          <w:sz w:val="22"/>
          <w:szCs w:val="22"/>
        </w:rPr>
        <w:t xml:space="preserve">times </w:t>
      </w:r>
      <w:r w:rsidR="00930046" w:rsidRPr="00A12542">
        <w:rPr>
          <w:rFonts w:asciiTheme="majorBidi" w:hAnsiTheme="majorBidi" w:cstheme="majorBidi"/>
          <w:sz w:val="22"/>
          <w:szCs w:val="22"/>
        </w:rPr>
        <w:t>as many children</w:t>
      </w:r>
      <w:r w:rsidR="1F441B03" w:rsidRPr="00A12542">
        <w:rPr>
          <w:rFonts w:asciiTheme="majorBidi" w:hAnsiTheme="majorBidi" w:cstheme="majorBidi"/>
          <w:sz w:val="22"/>
          <w:szCs w:val="22"/>
        </w:rPr>
        <w:t xml:space="preserve"> whose </w:t>
      </w:r>
      <w:r w:rsidR="2E030AC4" w:rsidRPr="00A12542">
        <w:rPr>
          <w:rFonts w:asciiTheme="majorBidi" w:hAnsiTheme="majorBidi" w:cstheme="majorBidi"/>
          <w:sz w:val="22"/>
          <w:szCs w:val="22"/>
        </w:rPr>
        <w:t>mothers</w:t>
      </w:r>
      <w:r w:rsidR="1F441B03" w:rsidRPr="00A12542">
        <w:rPr>
          <w:rFonts w:asciiTheme="majorBidi" w:hAnsiTheme="majorBidi" w:cstheme="majorBidi"/>
          <w:sz w:val="22"/>
          <w:szCs w:val="22"/>
        </w:rPr>
        <w:t xml:space="preserve"> </w:t>
      </w:r>
      <w:r w:rsidR="000F19A5">
        <w:rPr>
          <w:rFonts w:asciiTheme="majorBidi" w:hAnsiTheme="majorBidi" w:cstheme="majorBidi"/>
          <w:sz w:val="22"/>
          <w:szCs w:val="22"/>
        </w:rPr>
        <w:t>were</w:t>
      </w:r>
      <w:r w:rsidR="1F441B03" w:rsidRPr="00A12542">
        <w:rPr>
          <w:rFonts w:asciiTheme="majorBidi" w:hAnsiTheme="majorBidi" w:cstheme="majorBidi"/>
          <w:sz w:val="22"/>
          <w:szCs w:val="22"/>
        </w:rPr>
        <w:t xml:space="preserve"> anemi</w:t>
      </w:r>
      <w:r w:rsidR="000F19A5">
        <w:rPr>
          <w:rFonts w:asciiTheme="majorBidi" w:hAnsiTheme="majorBidi" w:cstheme="majorBidi"/>
          <w:sz w:val="22"/>
          <w:szCs w:val="22"/>
        </w:rPr>
        <w:t>c</w:t>
      </w:r>
      <w:r w:rsidR="1F441B03" w:rsidRPr="00A12542">
        <w:rPr>
          <w:rFonts w:asciiTheme="majorBidi" w:hAnsiTheme="majorBidi" w:cstheme="majorBidi"/>
          <w:sz w:val="22"/>
          <w:szCs w:val="22"/>
        </w:rPr>
        <w:t>.</w:t>
      </w:r>
    </w:p>
    <w:p w14:paraId="73278609" w14:textId="77777777" w:rsidR="00B9332E" w:rsidRDefault="00B9332E">
      <w:pPr>
        <w:rPr>
          <w:rFonts w:asciiTheme="majorBidi" w:hAnsiTheme="majorBidi" w:cstheme="majorBidi"/>
          <w:sz w:val="22"/>
          <w:szCs w:val="22"/>
        </w:rPr>
      </w:pPr>
      <w:r>
        <w:rPr>
          <w:rFonts w:asciiTheme="majorBidi" w:hAnsiTheme="majorBidi" w:cstheme="majorBidi"/>
          <w:sz w:val="22"/>
          <w:szCs w:val="22"/>
        </w:rPr>
        <w:br w:type="page"/>
      </w:r>
    </w:p>
    <w:p w14:paraId="57377D06" w14:textId="6A8D2F17"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 xml:space="preserve">Table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6</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A12542"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A12542"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 xml:space="preserve">Prevalence </w:t>
            </w:r>
            <w:r w:rsidR="0002582E" w:rsidRPr="00A12542">
              <w:rPr>
                <w:rFonts w:asciiTheme="majorBidi" w:eastAsia="Times New Roman" w:hAnsiTheme="majorBidi" w:cstheme="majorBidi"/>
                <w:b/>
                <w:bCs/>
                <w:kern w:val="0"/>
                <w:sz w:val="18"/>
                <w:szCs w:val="18"/>
                <w14:ligatures w14:val="none"/>
              </w:rPr>
              <w:t xml:space="preserve">of anemia, </w:t>
            </w:r>
          </w:p>
          <w:p w14:paraId="408FD465" w14:textId="143E8DC1"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n</w:t>
            </w:r>
            <w:r w:rsidR="002014E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418A5" w:rsidRPr="00A12542">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436" w:type="dxa"/>
            <w:gridSpan w:val="3"/>
            <w:shd w:val="clear" w:color="auto" w:fill="C1E4F5" w:themeFill="accent1" w:themeFillTint="33"/>
            <w:hideMark/>
          </w:tcPr>
          <w:p w14:paraId="267046BD" w14:textId="5CEB3A79"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01A944E8" w14:textId="77777777" w:rsidTr="0ECD4335">
        <w:trPr>
          <w:trHeight w:val="20"/>
        </w:trPr>
        <w:tc>
          <w:tcPr>
            <w:tcW w:w="1995" w:type="dxa"/>
            <w:vMerge/>
            <w:hideMark/>
          </w:tcPr>
          <w:p w14:paraId="5D83DF6F" w14:textId="058902D2"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C12C0C" w:rsidRPr="00A12542"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A12542" w:rsidRDefault="00C12C0C" w:rsidP="00C12C0C">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r>
      <w:tr w:rsidR="009D1D2D" w:rsidRPr="00A12542" w14:paraId="2CB95648" w14:textId="77777777" w:rsidTr="0ECD4335">
        <w:trPr>
          <w:trHeight w:val="20"/>
        </w:trPr>
        <w:tc>
          <w:tcPr>
            <w:tcW w:w="1995" w:type="dxa"/>
          </w:tcPr>
          <w:p w14:paraId="5582BFD3" w14:textId="12599721"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6-1</w:t>
            </w:r>
            <w:r w:rsidR="00A84A4C">
              <w:rPr>
                <w:rFonts w:asciiTheme="majorBidi" w:hAnsiTheme="majorBidi" w:cstheme="majorBidi"/>
                <w:color w:val="000000"/>
                <w:sz w:val="18"/>
                <w:szCs w:val="18"/>
              </w:rPr>
              <w:t xml:space="preserve">1 </w:t>
            </w:r>
            <w:r w:rsidRPr="001E73E8">
              <w:rPr>
                <w:rFonts w:asciiTheme="majorBidi" w:hAnsiTheme="majorBidi" w:cstheme="majorBidi"/>
                <w:color w:val="000000"/>
                <w:sz w:val="18"/>
                <w:szCs w:val="18"/>
              </w:rPr>
              <w:t>months</w:t>
            </w:r>
          </w:p>
        </w:tc>
        <w:tc>
          <w:tcPr>
            <w:tcW w:w="1165" w:type="dxa"/>
          </w:tcPr>
          <w:p w14:paraId="1405DAF8" w14:textId="404DD10A"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173 (71.1)</w:t>
            </w:r>
          </w:p>
        </w:tc>
        <w:tc>
          <w:tcPr>
            <w:tcW w:w="1098" w:type="dxa"/>
          </w:tcPr>
          <w:p w14:paraId="3FAE235A" w14:textId="3313F0C2" w:rsidR="009D1D2D" w:rsidRPr="001245B7"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168F0392" w14:textId="40D33F85"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tcPr>
          <w:p w14:paraId="24C64EFC" w14:textId="2BBE1045" w:rsidR="009D1D2D" w:rsidRPr="001245B7"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66D0DC4E" w14:textId="3B3DC61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9D1D2D" w:rsidRPr="00A12542" w14:paraId="51C67F6B" w14:textId="77777777" w:rsidTr="0ECD4335">
        <w:trPr>
          <w:trHeight w:val="20"/>
        </w:trPr>
        <w:tc>
          <w:tcPr>
            <w:tcW w:w="1995" w:type="dxa"/>
          </w:tcPr>
          <w:p w14:paraId="3329C8DD" w14:textId="17AB7E4A"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1 year to 3 years</w:t>
            </w:r>
          </w:p>
        </w:tc>
        <w:tc>
          <w:tcPr>
            <w:tcW w:w="1165" w:type="dxa"/>
          </w:tcPr>
          <w:p w14:paraId="650BA598" w14:textId="363677E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551 (51.5)</w:t>
            </w:r>
          </w:p>
        </w:tc>
        <w:tc>
          <w:tcPr>
            <w:tcW w:w="1098" w:type="dxa"/>
          </w:tcPr>
          <w:p w14:paraId="0ADC93DC" w14:textId="72C50BDC"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0.43</w:t>
            </w:r>
          </w:p>
        </w:tc>
        <w:tc>
          <w:tcPr>
            <w:tcW w:w="1108" w:type="dxa"/>
          </w:tcPr>
          <w:p w14:paraId="4B211804" w14:textId="164A10E4"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0.31, 0.60</w:t>
            </w:r>
          </w:p>
        </w:tc>
        <w:tc>
          <w:tcPr>
            <w:tcW w:w="1230" w:type="dxa"/>
          </w:tcPr>
          <w:p w14:paraId="4FA33B07" w14:textId="11CCACB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441C52C2" w14:textId="2DD2870D"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w:t>
            </w:r>
          </w:p>
        </w:tc>
        <w:tc>
          <w:tcPr>
            <w:tcW w:w="1108" w:type="dxa"/>
          </w:tcPr>
          <w:p w14:paraId="0D9FC6CE" w14:textId="421508BE"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0.24, 0.53</w:t>
            </w:r>
          </w:p>
        </w:tc>
        <w:tc>
          <w:tcPr>
            <w:tcW w:w="1230" w:type="dxa"/>
          </w:tcPr>
          <w:p w14:paraId="459A76A5" w14:textId="7F4630B5"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9D1D2D" w:rsidRPr="00A12542" w14:paraId="2115E3C7" w14:textId="77777777" w:rsidTr="0ECD4335">
        <w:trPr>
          <w:trHeight w:val="20"/>
        </w:trPr>
        <w:tc>
          <w:tcPr>
            <w:tcW w:w="1995" w:type="dxa"/>
          </w:tcPr>
          <w:p w14:paraId="1770E43B" w14:textId="2918A411"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4 to 5 years</w:t>
            </w:r>
          </w:p>
        </w:tc>
        <w:tc>
          <w:tcPr>
            <w:tcW w:w="1165" w:type="dxa"/>
          </w:tcPr>
          <w:p w14:paraId="60F0716A" w14:textId="7C85E033"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289 (28.3)</w:t>
            </w:r>
          </w:p>
        </w:tc>
        <w:tc>
          <w:tcPr>
            <w:tcW w:w="1098" w:type="dxa"/>
          </w:tcPr>
          <w:p w14:paraId="033BE260" w14:textId="3C0A7C7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0.16</w:t>
            </w:r>
          </w:p>
        </w:tc>
        <w:tc>
          <w:tcPr>
            <w:tcW w:w="1108" w:type="dxa"/>
          </w:tcPr>
          <w:p w14:paraId="2B6841D0" w14:textId="41EBD4E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0.11, 0.23</w:t>
            </w:r>
          </w:p>
        </w:tc>
        <w:tc>
          <w:tcPr>
            <w:tcW w:w="1230" w:type="dxa"/>
          </w:tcPr>
          <w:p w14:paraId="59B1803C" w14:textId="6B5B81CD"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09916D12" w14:textId="0DB8F34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0.13</w:t>
            </w:r>
          </w:p>
        </w:tc>
        <w:tc>
          <w:tcPr>
            <w:tcW w:w="1108" w:type="dxa"/>
          </w:tcPr>
          <w:p w14:paraId="2B11F4E7" w14:textId="68781B0C"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0.09, 0.20</w:t>
            </w:r>
          </w:p>
        </w:tc>
        <w:tc>
          <w:tcPr>
            <w:tcW w:w="1230" w:type="dxa"/>
          </w:tcPr>
          <w:p w14:paraId="6AECFF95" w14:textId="76B3AFC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9D1D2D" w:rsidRPr="00A12542" w14:paraId="7438D746" w14:textId="77777777" w:rsidTr="0ECD4335">
        <w:trPr>
          <w:trHeight w:val="20"/>
        </w:trPr>
        <w:tc>
          <w:tcPr>
            <w:tcW w:w="1995" w:type="dxa"/>
            <w:hideMark/>
          </w:tcPr>
          <w:p w14:paraId="55C5295C" w14:textId="687174D8"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568BD0DE" w14:textId="77777777" w:rsidTr="0ECD4335">
        <w:trPr>
          <w:trHeight w:val="20"/>
        </w:trPr>
        <w:tc>
          <w:tcPr>
            <w:tcW w:w="1995" w:type="dxa"/>
            <w:hideMark/>
          </w:tcPr>
          <w:p w14:paraId="45CCDECB" w14:textId="5E7B6A66"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1.16</w:t>
            </w:r>
          </w:p>
        </w:tc>
        <w:tc>
          <w:tcPr>
            <w:tcW w:w="1108" w:type="dxa"/>
            <w:hideMark/>
          </w:tcPr>
          <w:p w14:paraId="30E3F6D0" w14:textId="1820A2A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0.88, 1.53</w:t>
            </w:r>
          </w:p>
        </w:tc>
        <w:tc>
          <w:tcPr>
            <w:tcW w:w="1230" w:type="dxa"/>
            <w:hideMark/>
          </w:tcPr>
          <w:p w14:paraId="348044C2" w14:textId="370DDB4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w:t>
            </w:r>
          </w:p>
        </w:tc>
        <w:tc>
          <w:tcPr>
            <w:tcW w:w="1108" w:type="dxa"/>
            <w:hideMark/>
          </w:tcPr>
          <w:p w14:paraId="565F7676" w14:textId="4D911D8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0.63, 1.23</w:t>
            </w:r>
          </w:p>
        </w:tc>
        <w:tc>
          <w:tcPr>
            <w:tcW w:w="1230" w:type="dxa"/>
            <w:hideMark/>
          </w:tcPr>
          <w:p w14:paraId="275081AF" w14:textId="5327DD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0.451</w:t>
            </w:r>
          </w:p>
        </w:tc>
      </w:tr>
      <w:tr w:rsidR="00452898" w:rsidRPr="00A12542" w14:paraId="4CC86449" w14:textId="77777777" w:rsidTr="0ECD4335">
        <w:trPr>
          <w:trHeight w:val="20"/>
        </w:trPr>
        <w:tc>
          <w:tcPr>
            <w:tcW w:w="1995" w:type="dxa"/>
            <w:hideMark/>
          </w:tcPr>
          <w:p w14:paraId="4CD8BAA0" w14:textId="0376588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hideMark/>
          </w:tcPr>
          <w:p w14:paraId="620C0CE3" w14:textId="5389B23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0.90, 1.56</w:t>
            </w:r>
          </w:p>
        </w:tc>
        <w:tc>
          <w:tcPr>
            <w:tcW w:w="1230" w:type="dxa"/>
            <w:hideMark/>
          </w:tcPr>
          <w:p w14:paraId="03575788" w14:textId="6486E5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0.89</w:t>
            </w:r>
          </w:p>
        </w:tc>
        <w:tc>
          <w:tcPr>
            <w:tcW w:w="1108" w:type="dxa"/>
            <w:hideMark/>
          </w:tcPr>
          <w:p w14:paraId="60D43B79" w14:textId="4C28E66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0.61, 1.30</w:t>
            </w:r>
          </w:p>
        </w:tc>
        <w:tc>
          <w:tcPr>
            <w:tcW w:w="1230" w:type="dxa"/>
            <w:hideMark/>
          </w:tcPr>
          <w:p w14:paraId="48FA7E34" w14:textId="581B25D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0.531</w:t>
            </w:r>
          </w:p>
        </w:tc>
      </w:tr>
      <w:tr w:rsidR="00452898" w:rsidRPr="00A12542" w14:paraId="64CBC919" w14:textId="77777777" w:rsidTr="0ECD4335">
        <w:trPr>
          <w:trHeight w:val="20"/>
        </w:trPr>
        <w:tc>
          <w:tcPr>
            <w:tcW w:w="1995" w:type="dxa"/>
            <w:hideMark/>
          </w:tcPr>
          <w:p w14:paraId="3EBC24BA" w14:textId="3743497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1.35</w:t>
            </w:r>
          </w:p>
        </w:tc>
        <w:tc>
          <w:tcPr>
            <w:tcW w:w="1108" w:type="dxa"/>
            <w:hideMark/>
          </w:tcPr>
          <w:p w14:paraId="75BC54A1" w14:textId="50641F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1.02, 1.80</w:t>
            </w:r>
          </w:p>
        </w:tc>
        <w:tc>
          <w:tcPr>
            <w:tcW w:w="1230" w:type="dxa"/>
            <w:hideMark/>
          </w:tcPr>
          <w:p w14:paraId="55079E2C" w14:textId="2C226FC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1.07</w:t>
            </w:r>
          </w:p>
        </w:tc>
        <w:tc>
          <w:tcPr>
            <w:tcW w:w="1108" w:type="dxa"/>
            <w:hideMark/>
          </w:tcPr>
          <w:p w14:paraId="188C8C5D" w14:textId="52C93FF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0.72, 1.60</w:t>
            </w:r>
          </w:p>
        </w:tc>
        <w:tc>
          <w:tcPr>
            <w:tcW w:w="1230" w:type="dxa"/>
            <w:hideMark/>
          </w:tcPr>
          <w:p w14:paraId="62F1796A" w14:textId="0DA6A9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0.725</w:t>
            </w:r>
          </w:p>
        </w:tc>
      </w:tr>
      <w:tr w:rsidR="00452898" w:rsidRPr="00A12542" w14:paraId="5D7904E3" w14:textId="77777777" w:rsidTr="0ECD4335">
        <w:trPr>
          <w:trHeight w:val="20"/>
        </w:trPr>
        <w:tc>
          <w:tcPr>
            <w:tcW w:w="1995" w:type="dxa"/>
            <w:hideMark/>
          </w:tcPr>
          <w:p w14:paraId="78EEAC01" w14:textId="61AD4318"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0.65</w:t>
            </w:r>
          </w:p>
        </w:tc>
        <w:tc>
          <w:tcPr>
            <w:tcW w:w="1108" w:type="dxa"/>
            <w:hideMark/>
          </w:tcPr>
          <w:p w14:paraId="43CB5725" w14:textId="4F9AEC5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0.46, 0.93</w:t>
            </w:r>
          </w:p>
        </w:tc>
        <w:tc>
          <w:tcPr>
            <w:tcW w:w="1230" w:type="dxa"/>
            <w:hideMark/>
          </w:tcPr>
          <w:p w14:paraId="6ADB0D64" w14:textId="056A86A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0.59</w:t>
            </w:r>
          </w:p>
        </w:tc>
        <w:tc>
          <w:tcPr>
            <w:tcW w:w="1108" w:type="dxa"/>
            <w:hideMark/>
          </w:tcPr>
          <w:p w14:paraId="6AD75058" w14:textId="155861F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0.36, 0.97</w:t>
            </w:r>
          </w:p>
        </w:tc>
        <w:tc>
          <w:tcPr>
            <w:tcW w:w="1230" w:type="dxa"/>
            <w:hideMark/>
          </w:tcPr>
          <w:p w14:paraId="6132306F" w14:textId="7AB33A90"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0.037</w:t>
            </w:r>
          </w:p>
        </w:tc>
      </w:tr>
      <w:tr w:rsidR="00452898" w:rsidRPr="00A12542" w14:paraId="686B7623" w14:textId="77777777" w:rsidTr="0ECD4335">
        <w:trPr>
          <w:trHeight w:val="20"/>
        </w:trPr>
        <w:tc>
          <w:tcPr>
            <w:tcW w:w="1995" w:type="dxa"/>
            <w:hideMark/>
          </w:tcPr>
          <w:p w14:paraId="06BD6E42" w14:textId="26681C98"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2E268D6D" w14:textId="77777777" w:rsidTr="0ECD4335">
        <w:trPr>
          <w:trHeight w:val="20"/>
        </w:trPr>
        <w:tc>
          <w:tcPr>
            <w:tcW w:w="1995" w:type="dxa"/>
            <w:hideMark/>
          </w:tcPr>
          <w:p w14:paraId="7DA00D54"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3612E67F" w14:textId="77777777" w:rsidTr="0ECD4335">
        <w:trPr>
          <w:trHeight w:val="20"/>
        </w:trPr>
        <w:tc>
          <w:tcPr>
            <w:tcW w:w="1995" w:type="dxa"/>
            <w:hideMark/>
          </w:tcPr>
          <w:p w14:paraId="180C606C" w14:textId="7C11E764"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0.67</w:t>
            </w:r>
          </w:p>
        </w:tc>
        <w:tc>
          <w:tcPr>
            <w:tcW w:w="1108" w:type="dxa"/>
            <w:hideMark/>
          </w:tcPr>
          <w:p w14:paraId="736D4017" w14:textId="35709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0.52, 0.86</w:t>
            </w:r>
          </w:p>
        </w:tc>
        <w:tc>
          <w:tcPr>
            <w:tcW w:w="1230" w:type="dxa"/>
            <w:hideMark/>
          </w:tcPr>
          <w:p w14:paraId="41409DA7" w14:textId="3C07BD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w:t>
            </w:r>
            <w:r w:rsidR="00342586">
              <w:rPr>
                <w:rFonts w:asciiTheme="majorBidi" w:eastAsia="Times New Roman" w:hAnsiTheme="majorBidi" w:cstheme="majorBidi"/>
                <w:kern w:val="0"/>
                <w:sz w:val="18"/>
                <w:szCs w:val="18"/>
                <w14:ligatures w14:val="none"/>
              </w:rPr>
              <w:t>0</w:t>
            </w:r>
          </w:p>
        </w:tc>
        <w:tc>
          <w:tcPr>
            <w:tcW w:w="1108" w:type="dxa"/>
            <w:hideMark/>
          </w:tcPr>
          <w:p w14:paraId="2A67EAA8" w14:textId="001E23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0.57, 1.13</w:t>
            </w:r>
          </w:p>
        </w:tc>
        <w:tc>
          <w:tcPr>
            <w:tcW w:w="1230" w:type="dxa"/>
            <w:hideMark/>
          </w:tcPr>
          <w:p w14:paraId="6FA207D2" w14:textId="1F38BD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w:t>
            </w:r>
            <w:r w:rsidR="00342586">
              <w:rPr>
                <w:rFonts w:asciiTheme="majorBidi" w:eastAsia="Times New Roman" w:hAnsiTheme="majorBidi" w:cstheme="majorBidi"/>
                <w:kern w:val="0"/>
                <w:sz w:val="18"/>
                <w:szCs w:val="18"/>
                <w14:ligatures w14:val="none"/>
              </w:rPr>
              <w:t>0</w:t>
            </w:r>
          </w:p>
        </w:tc>
      </w:tr>
      <w:tr w:rsidR="00452898" w:rsidRPr="00A12542" w14:paraId="7D1DBD36" w14:textId="77777777" w:rsidTr="0ECD4335">
        <w:trPr>
          <w:trHeight w:val="20"/>
        </w:trPr>
        <w:tc>
          <w:tcPr>
            <w:tcW w:w="1995" w:type="dxa"/>
            <w:hideMark/>
          </w:tcPr>
          <w:p w14:paraId="0E215C7F"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0.62</w:t>
            </w:r>
          </w:p>
        </w:tc>
        <w:tc>
          <w:tcPr>
            <w:tcW w:w="1108" w:type="dxa"/>
            <w:hideMark/>
          </w:tcPr>
          <w:p w14:paraId="65DC46C3" w14:textId="778E49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0.48, 0.80</w:t>
            </w:r>
          </w:p>
        </w:tc>
        <w:tc>
          <w:tcPr>
            <w:tcW w:w="1230" w:type="dxa"/>
            <w:hideMark/>
          </w:tcPr>
          <w:p w14:paraId="4E9393DC" w14:textId="28B1952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0.84</w:t>
            </w:r>
          </w:p>
        </w:tc>
        <w:tc>
          <w:tcPr>
            <w:tcW w:w="1108" w:type="dxa"/>
            <w:hideMark/>
          </w:tcPr>
          <w:p w14:paraId="1BE0EF81" w14:textId="7DD02E5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0.56, 1.26</w:t>
            </w:r>
          </w:p>
        </w:tc>
        <w:tc>
          <w:tcPr>
            <w:tcW w:w="1230" w:type="dxa"/>
            <w:hideMark/>
          </w:tcPr>
          <w:p w14:paraId="1F50E2E9" w14:textId="368ED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0.409</w:t>
            </w:r>
          </w:p>
        </w:tc>
      </w:tr>
      <w:tr w:rsidR="00452898" w:rsidRPr="00A12542"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4ADE647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0.65, 1.03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1F24394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0.55, 1.05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0.099</w:t>
            </w:r>
          </w:p>
        </w:tc>
      </w:tr>
      <w:tr w:rsidR="00452898" w:rsidRPr="00A12542"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696FE3"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696FE3">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194AAB0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0.59, 0.94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341C944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w:t>
            </w:r>
          </w:p>
        </w:tc>
        <w:tc>
          <w:tcPr>
            <w:tcW w:w="1108" w:type="dxa"/>
            <w:tcBorders>
              <w:top w:val="single" w:sz="4" w:space="0" w:color="auto"/>
              <w:left w:val="single" w:sz="4" w:space="0" w:color="auto"/>
              <w:bottom w:val="single" w:sz="4" w:space="0" w:color="auto"/>
              <w:right w:val="single" w:sz="4" w:space="0" w:color="auto"/>
            </w:tcBorders>
          </w:tcPr>
          <w:p w14:paraId="50286923" w14:textId="47722CD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0.99</w:t>
            </w:r>
            <w:r w:rsidR="00342586">
              <w:rPr>
                <w:rFonts w:asciiTheme="majorBidi" w:eastAsia="Times New Roman" w:hAnsiTheme="majorBidi" w:cstheme="majorBidi"/>
                <w:kern w:val="0"/>
                <w:sz w:val="18"/>
                <w:szCs w:val="18"/>
                <w14:ligatures w14:val="none"/>
              </w:rPr>
              <w:t>0</w:t>
            </w:r>
          </w:p>
        </w:tc>
      </w:tr>
      <w:tr w:rsidR="00452898" w:rsidRPr="00A12542"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A12542" w:rsidRDefault="00F6514D"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4CA9BBA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0.70, 1.21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3C4F9F8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0.87, 1.63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0.286</w:t>
            </w:r>
          </w:p>
        </w:tc>
      </w:tr>
      <w:tr w:rsidR="00452898" w:rsidRPr="00A12542" w14:paraId="7608D536"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7AB65E0" w14:textId="0EB6553F" w:rsidR="00452898" w:rsidRPr="00A12542" w:rsidRDefault="73CEA7D3" w:rsidP="0ECD4335">
            <w:pPr>
              <w:spacing w:after="0" w:line="240" w:lineRule="auto"/>
              <w:rPr>
                <w:rFonts w:asciiTheme="majorBidi" w:eastAsia="Times New Roman" w:hAnsiTheme="majorBidi" w:cstheme="majorBidi"/>
                <w:sz w:val="18"/>
                <w:szCs w:val="18"/>
              </w:rPr>
            </w:pPr>
            <w:r w:rsidRPr="0ECD4335">
              <w:rPr>
                <w:rFonts w:asciiTheme="majorBidi" w:eastAsia="Times New Roman" w:hAnsiTheme="majorBidi" w:cstheme="majorBidi"/>
                <w:kern w:val="0"/>
                <w:sz w:val="18"/>
                <w:szCs w:val="18"/>
                <w14:ligatures w14:val="none"/>
              </w:rPr>
              <w:t xml:space="preserve">    </w:t>
            </w:r>
            <w:r w:rsidR="5D39205C" w:rsidRPr="0ECD4335">
              <w:rPr>
                <w:rFonts w:asciiTheme="majorBidi" w:eastAsia="Times New Roman" w:hAnsiTheme="majorBidi" w:cstheme="majorBidi"/>
                <w:sz w:val="18"/>
                <w:szCs w:val="18"/>
              </w:rPr>
              <w:t>Underweight</w:t>
            </w:r>
          </w:p>
        </w:tc>
        <w:tc>
          <w:tcPr>
            <w:tcW w:w="1165" w:type="dxa"/>
            <w:tcBorders>
              <w:top w:val="single" w:sz="4" w:space="0" w:color="auto"/>
              <w:left w:val="single" w:sz="4" w:space="0" w:color="auto"/>
              <w:bottom w:val="single" w:sz="4" w:space="0" w:color="auto"/>
              <w:right w:val="single" w:sz="4" w:space="0" w:color="auto"/>
            </w:tcBorders>
          </w:tcPr>
          <w:p w14:paraId="556FF926" w14:textId="03F0FB8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149 (52.5)</w:t>
            </w:r>
          </w:p>
        </w:tc>
        <w:tc>
          <w:tcPr>
            <w:tcW w:w="1098" w:type="dxa"/>
            <w:tcBorders>
              <w:top w:val="single" w:sz="4" w:space="0" w:color="auto"/>
              <w:left w:val="single" w:sz="4" w:space="0" w:color="auto"/>
              <w:bottom w:val="single" w:sz="4" w:space="0" w:color="auto"/>
              <w:right w:val="single" w:sz="4" w:space="0" w:color="auto"/>
            </w:tcBorders>
          </w:tcPr>
          <w:p w14:paraId="43B60F2C" w14:textId="4EEF036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1.46</w:t>
            </w:r>
          </w:p>
        </w:tc>
        <w:tc>
          <w:tcPr>
            <w:tcW w:w="1108" w:type="dxa"/>
            <w:tcBorders>
              <w:top w:val="single" w:sz="4" w:space="0" w:color="auto"/>
              <w:left w:val="single" w:sz="4" w:space="0" w:color="auto"/>
              <w:bottom w:val="single" w:sz="4" w:space="0" w:color="auto"/>
              <w:right w:val="single" w:sz="4" w:space="0" w:color="auto"/>
            </w:tcBorders>
          </w:tcPr>
          <w:p w14:paraId="3A70D683" w14:textId="42623C3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1.07, 1.98</w:t>
            </w:r>
          </w:p>
        </w:tc>
        <w:tc>
          <w:tcPr>
            <w:tcW w:w="1230" w:type="dxa"/>
            <w:tcBorders>
              <w:top w:val="single" w:sz="4" w:space="0" w:color="auto"/>
              <w:left w:val="single" w:sz="4" w:space="0" w:color="auto"/>
              <w:bottom w:val="single" w:sz="4" w:space="0" w:color="auto"/>
              <w:right w:val="single" w:sz="4" w:space="0" w:color="auto"/>
            </w:tcBorders>
          </w:tcPr>
          <w:p w14:paraId="15E23D07" w14:textId="4DACF3DB"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0.016</w:t>
            </w:r>
          </w:p>
        </w:tc>
        <w:tc>
          <w:tcPr>
            <w:tcW w:w="1098" w:type="dxa"/>
            <w:tcBorders>
              <w:top w:val="single" w:sz="4" w:space="0" w:color="auto"/>
              <w:left w:val="single" w:sz="4" w:space="0" w:color="auto"/>
              <w:bottom w:val="single" w:sz="4" w:space="0" w:color="auto"/>
              <w:right w:val="single" w:sz="4" w:space="0" w:color="auto"/>
            </w:tcBorders>
          </w:tcPr>
          <w:p w14:paraId="234BFC6D" w14:textId="7F13E54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1.2</w:t>
            </w:r>
            <w:r w:rsidR="00342586">
              <w:rPr>
                <w:rFonts w:asciiTheme="majorBidi" w:eastAsia="Times New Roman" w:hAnsiTheme="majorBidi" w:cstheme="majorBidi"/>
                <w:kern w:val="0"/>
                <w:sz w:val="18"/>
                <w:szCs w:val="18"/>
                <w14:ligatures w14:val="none"/>
              </w:rPr>
              <w:t>0</w:t>
            </w:r>
          </w:p>
        </w:tc>
        <w:tc>
          <w:tcPr>
            <w:tcW w:w="1108" w:type="dxa"/>
            <w:tcBorders>
              <w:top w:val="single" w:sz="4" w:space="0" w:color="auto"/>
              <w:left w:val="single" w:sz="4" w:space="0" w:color="auto"/>
              <w:bottom w:val="single" w:sz="4" w:space="0" w:color="auto"/>
              <w:right w:val="single" w:sz="4" w:space="0" w:color="auto"/>
            </w:tcBorders>
          </w:tcPr>
          <w:p w14:paraId="351FB4FE" w14:textId="394FFB5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0.84, 1.71</w:t>
            </w:r>
          </w:p>
        </w:tc>
        <w:tc>
          <w:tcPr>
            <w:tcW w:w="1230" w:type="dxa"/>
            <w:tcBorders>
              <w:top w:val="single" w:sz="4" w:space="0" w:color="auto"/>
              <w:left w:val="single" w:sz="4" w:space="0" w:color="auto"/>
              <w:bottom w:val="single" w:sz="4" w:space="0" w:color="auto"/>
              <w:right w:val="single" w:sz="4" w:space="0" w:color="auto"/>
            </w:tcBorders>
          </w:tcPr>
          <w:p w14:paraId="1C6F547C" w14:textId="4C6ACA2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0.319</w:t>
            </w:r>
          </w:p>
        </w:tc>
      </w:tr>
      <w:tr w:rsidR="00452898" w:rsidRPr="00A12542" w14:paraId="5158A34B"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513CD062" w14:textId="06BEFF3C"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Anemia status in mother</w:t>
            </w:r>
          </w:p>
        </w:tc>
        <w:tc>
          <w:tcPr>
            <w:tcW w:w="1165" w:type="dxa"/>
            <w:tcBorders>
              <w:top w:val="single" w:sz="4" w:space="0" w:color="auto"/>
              <w:left w:val="single" w:sz="4" w:space="0" w:color="auto"/>
              <w:bottom w:val="single" w:sz="4" w:space="0" w:color="auto"/>
              <w:right w:val="single" w:sz="4" w:space="0" w:color="auto"/>
            </w:tcBorders>
          </w:tcPr>
          <w:p w14:paraId="25131DB7" w14:textId="41FAA54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967AE59" w14:textId="47A3EF5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4998875D" w14:textId="7722705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8DDE5D" w14:textId="7F3CA43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0C987EFD" w14:textId="547531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514C6449" w14:textId="2EED02D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B01D15" w14:textId="5592A40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7343F293"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507D470B"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711B3FD1" w14:textId="75AAB98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510 (38.8)</w:t>
            </w:r>
          </w:p>
        </w:tc>
        <w:tc>
          <w:tcPr>
            <w:tcW w:w="1098" w:type="dxa"/>
            <w:tcBorders>
              <w:top w:val="single" w:sz="4" w:space="0" w:color="auto"/>
              <w:left w:val="single" w:sz="4" w:space="0" w:color="auto"/>
              <w:bottom w:val="single" w:sz="4" w:space="0" w:color="auto"/>
              <w:right w:val="single" w:sz="4" w:space="0" w:color="auto"/>
            </w:tcBorders>
          </w:tcPr>
          <w:p w14:paraId="3D6C386D" w14:textId="319BE02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BBD7F0B" w14:textId="68EFE5B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FBFB3D8" w14:textId="43F34B4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68634034" w14:textId="679AC59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2A309D2" w14:textId="579E463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03BC8B98" w14:textId="379B2EE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7135BC5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0BDDFA0"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5F38B818" w14:textId="5763808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406 (54.1)</w:t>
            </w:r>
          </w:p>
        </w:tc>
        <w:tc>
          <w:tcPr>
            <w:tcW w:w="1098" w:type="dxa"/>
            <w:tcBorders>
              <w:top w:val="single" w:sz="4" w:space="0" w:color="auto"/>
              <w:left w:val="single" w:sz="4" w:space="0" w:color="auto"/>
              <w:bottom w:val="single" w:sz="4" w:space="0" w:color="auto"/>
              <w:right w:val="single" w:sz="4" w:space="0" w:color="auto"/>
            </w:tcBorders>
          </w:tcPr>
          <w:p w14:paraId="1DFB48B0" w14:textId="1F478E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1.86</w:t>
            </w:r>
          </w:p>
        </w:tc>
        <w:tc>
          <w:tcPr>
            <w:tcW w:w="1108" w:type="dxa"/>
            <w:tcBorders>
              <w:top w:val="single" w:sz="4" w:space="0" w:color="auto"/>
              <w:left w:val="single" w:sz="4" w:space="0" w:color="auto"/>
              <w:bottom w:val="single" w:sz="4" w:space="0" w:color="auto"/>
              <w:right w:val="single" w:sz="4" w:space="0" w:color="auto"/>
            </w:tcBorders>
          </w:tcPr>
          <w:p w14:paraId="4C2044DB" w14:textId="453756D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1.49, 2.32</w:t>
            </w:r>
          </w:p>
        </w:tc>
        <w:tc>
          <w:tcPr>
            <w:tcW w:w="1230" w:type="dxa"/>
            <w:tcBorders>
              <w:top w:val="single" w:sz="4" w:space="0" w:color="auto"/>
              <w:left w:val="single" w:sz="4" w:space="0" w:color="auto"/>
              <w:bottom w:val="single" w:sz="4" w:space="0" w:color="auto"/>
              <w:right w:val="single" w:sz="4" w:space="0" w:color="auto"/>
            </w:tcBorders>
          </w:tcPr>
          <w:p w14:paraId="0CFE52E3" w14:textId="770A9538"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&lt;0.001</w:t>
            </w:r>
          </w:p>
        </w:tc>
        <w:tc>
          <w:tcPr>
            <w:tcW w:w="1098" w:type="dxa"/>
            <w:tcBorders>
              <w:top w:val="single" w:sz="4" w:space="0" w:color="auto"/>
              <w:left w:val="single" w:sz="4" w:space="0" w:color="auto"/>
              <w:bottom w:val="single" w:sz="4" w:space="0" w:color="auto"/>
              <w:right w:val="single" w:sz="4" w:space="0" w:color="auto"/>
            </w:tcBorders>
          </w:tcPr>
          <w:p w14:paraId="13BE9354" w14:textId="6C0B8AD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1.63</w:t>
            </w:r>
          </w:p>
        </w:tc>
        <w:tc>
          <w:tcPr>
            <w:tcW w:w="1108" w:type="dxa"/>
            <w:tcBorders>
              <w:top w:val="single" w:sz="4" w:space="0" w:color="auto"/>
              <w:left w:val="single" w:sz="4" w:space="0" w:color="auto"/>
              <w:bottom w:val="single" w:sz="4" w:space="0" w:color="auto"/>
              <w:right w:val="single" w:sz="4" w:space="0" w:color="auto"/>
            </w:tcBorders>
          </w:tcPr>
          <w:p w14:paraId="1126AE39" w14:textId="11DB348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1.27, 2.10</w:t>
            </w:r>
          </w:p>
        </w:tc>
        <w:tc>
          <w:tcPr>
            <w:tcW w:w="1230" w:type="dxa"/>
            <w:tcBorders>
              <w:top w:val="single" w:sz="4" w:space="0" w:color="auto"/>
              <w:left w:val="single" w:sz="4" w:space="0" w:color="auto"/>
              <w:bottom w:val="single" w:sz="4" w:space="0" w:color="auto"/>
              <w:right w:val="single" w:sz="4" w:space="0" w:color="auto"/>
            </w:tcBorders>
          </w:tcPr>
          <w:p w14:paraId="13F676BC" w14:textId="2179E1D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&lt;0.001</w:t>
            </w:r>
          </w:p>
        </w:tc>
      </w:tr>
    </w:tbl>
    <w:p w14:paraId="041DB33E" w14:textId="77777777" w:rsidR="000B7726"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p>
    <w:p w14:paraId="181E14DC" w14:textId="0AEB68BC" w:rsidR="00396907"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Row </w:t>
      </w:r>
      <w:r w:rsidR="0088475D" w:rsidRPr="001245B7">
        <w:rPr>
          <w:rFonts w:asciiTheme="majorBidi" w:hAnsiTheme="majorBidi" w:cstheme="majorBidi"/>
          <w:i/>
          <w:iCs/>
          <w:sz w:val="18"/>
          <w:szCs w:val="18"/>
        </w:rPr>
        <w:t>percent</w:t>
      </w:r>
    </w:p>
    <w:p w14:paraId="27AE50B4" w14:textId="61BFA826" w:rsidR="0004701C" w:rsidRPr="001245B7" w:rsidRDefault="00C108F3"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R</w:t>
      </w:r>
      <w:r w:rsidR="009B79BC" w:rsidRPr="001245B7">
        <w:rPr>
          <w:rFonts w:asciiTheme="majorBidi" w:hAnsiTheme="majorBidi" w:cstheme="majorBidi"/>
          <w:i/>
          <w:iCs/>
          <w:sz w:val="18"/>
          <w:szCs w:val="18"/>
        </w:rPr>
        <w:t>ef: reference grou</w:t>
      </w:r>
      <w:r w:rsidR="006A788A" w:rsidRPr="001245B7">
        <w:rPr>
          <w:rFonts w:asciiTheme="majorBidi" w:hAnsiTheme="majorBidi" w:cstheme="majorBidi"/>
          <w:i/>
          <w:iCs/>
          <w:sz w:val="18"/>
          <w:szCs w:val="18"/>
        </w:rPr>
        <w:t xml:space="preserve">p; OR: odds ratio; </w:t>
      </w:r>
      <w:r w:rsidR="00473791" w:rsidRPr="001245B7">
        <w:rPr>
          <w:rFonts w:asciiTheme="majorBidi" w:hAnsiTheme="majorBidi" w:cstheme="majorBidi"/>
          <w:i/>
          <w:iCs/>
          <w:sz w:val="18"/>
          <w:szCs w:val="18"/>
        </w:rPr>
        <w:t xml:space="preserve">AOR: adjusted odds ratio; </w:t>
      </w:r>
      <w:r w:rsidR="006A788A" w:rsidRPr="001245B7">
        <w:rPr>
          <w:rFonts w:asciiTheme="majorBidi" w:hAnsiTheme="majorBidi" w:cstheme="majorBidi"/>
          <w:i/>
          <w:iCs/>
          <w:sz w:val="18"/>
          <w:szCs w:val="18"/>
        </w:rPr>
        <w:t xml:space="preserve">CI: confidence </w:t>
      </w:r>
      <w:r w:rsidR="006C480E" w:rsidRPr="001245B7">
        <w:rPr>
          <w:rFonts w:asciiTheme="majorBidi" w:hAnsiTheme="majorBidi" w:cstheme="majorBidi"/>
          <w:i/>
          <w:iCs/>
          <w:sz w:val="18"/>
          <w:szCs w:val="18"/>
        </w:rPr>
        <w:t>interval</w:t>
      </w:r>
    </w:p>
    <w:p w14:paraId="62EE0879" w14:textId="18F7182F" w:rsidR="00404587" w:rsidRPr="002B5F19" w:rsidRDefault="00C81C4F" w:rsidP="00404587">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2416F0" w:rsidRPr="001245B7">
        <w:rPr>
          <w:rFonts w:asciiTheme="majorBidi" w:hAnsiTheme="majorBidi" w:cstheme="majorBidi"/>
          <w:i/>
          <w:iCs/>
          <w:sz w:val="18"/>
          <w:szCs w:val="18"/>
        </w:rPr>
        <w:t>adjusted for age, sex of child, father’s education, parity, place of residence, ecological belt, mother’s age at childbirth</w:t>
      </w:r>
      <w:r w:rsidR="00404587" w:rsidRPr="001245B7">
        <w:rPr>
          <w:rFonts w:asciiTheme="majorBidi" w:hAnsiTheme="majorBidi" w:cstheme="majorBidi"/>
          <w:i/>
          <w:iCs/>
          <w:sz w:val="18"/>
          <w:szCs w:val="18"/>
        </w:rPr>
        <w:t xml:space="preserve"> </w:t>
      </w:r>
      <w:r w:rsidR="00404587">
        <w:rPr>
          <w:rFonts w:asciiTheme="majorBidi" w:hAnsiTheme="majorBidi" w:cstheme="majorBidi"/>
          <w:i/>
          <w:iCs/>
          <w:sz w:val="18"/>
          <w:szCs w:val="18"/>
        </w:rPr>
        <w:t>and adjusted for each other</w:t>
      </w:r>
    </w:p>
    <w:p w14:paraId="3B819B66" w14:textId="60C7EA50" w:rsidR="002416F0" w:rsidRPr="00A12542" w:rsidRDefault="002416F0" w:rsidP="002416F0">
      <w:pPr>
        <w:spacing w:after="0"/>
        <w:rPr>
          <w:rFonts w:asciiTheme="majorBidi" w:hAnsiTheme="majorBidi" w:cstheme="majorBidi"/>
          <w:i/>
          <w:iCs/>
          <w:sz w:val="22"/>
          <w:szCs w:val="22"/>
        </w:rPr>
      </w:pPr>
    </w:p>
    <w:p w14:paraId="07AC096E" w14:textId="77777777" w:rsidR="00161063" w:rsidRPr="00A12542"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2C1644EA" w:rsidR="00800B5E" w:rsidRPr="00A12542" w:rsidRDefault="002B6610">
      <w:pPr>
        <w:pStyle w:val="Caption"/>
        <w:keepNext/>
        <w:spacing w:line="360" w:lineRule="auto"/>
        <w:jc w:val="both"/>
        <w:rPr>
          <w:rFonts w:asciiTheme="majorBidi" w:hAnsiTheme="majorBidi" w:cstheme="majorBidi"/>
          <w:i w:val="0"/>
          <w:iCs w:val="0"/>
          <w:color w:val="auto"/>
          <w:sz w:val="22"/>
          <w:szCs w:val="22"/>
        </w:rPr>
      </w:pPr>
      <w:r w:rsidRPr="0ECD4335">
        <w:rPr>
          <w:rFonts w:asciiTheme="majorBidi" w:hAnsiTheme="majorBidi" w:cstheme="majorBidi"/>
          <w:i w:val="0"/>
          <w:iCs w:val="0"/>
          <w:color w:val="auto"/>
          <w:sz w:val="22"/>
          <w:szCs w:val="22"/>
        </w:rPr>
        <w:t xml:space="preserve">Table </w:t>
      </w:r>
      <w:r w:rsidR="004424A0" w:rsidRPr="0ECD4335">
        <w:rPr>
          <w:rFonts w:asciiTheme="majorBidi" w:hAnsiTheme="majorBidi" w:cstheme="majorBidi"/>
          <w:i w:val="0"/>
          <w:iCs w:val="0"/>
          <w:color w:val="auto"/>
          <w:sz w:val="22"/>
          <w:szCs w:val="22"/>
        </w:rPr>
        <w:t>7</w:t>
      </w:r>
      <w:r w:rsidR="008B0585"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presents the factors associated with</w:t>
      </w:r>
      <w:r w:rsidR="0088475D"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 xml:space="preserve">co-existence of undernutrition and anemia among children aged 6-59 months. </w:t>
      </w:r>
      <w:r w:rsidR="00526DEC" w:rsidRPr="0ECD4335">
        <w:rPr>
          <w:rFonts w:asciiTheme="majorBidi" w:hAnsiTheme="majorBidi" w:cstheme="majorBidi"/>
          <w:i w:val="0"/>
          <w:iCs w:val="0"/>
          <w:color w:val="auto"/>
          <w:sz w:val="22"/>
          <w:szCs w:val="22"/>
        </w:rPr>
        <w:t xml:space="preserve">The co-existence of </w:t>
      </w:r>
      <w:r w:rsidR="00EB5638" w:rsidRPr="0ECD4335">
        <w:rPr>
          <w:rFonts w:asciiTheme="majorBidi" w:hAnsiTheme="majorBidi" w:cstheme="majorBidi"/>
          <w:i w:val="0"/>
          <w:iCs w:val="0"/>
          <w:color w:val="auto"/>
          <w:sz w:val="22"/>
          <w:szCs w:val="22"/>
        </w:rPr>
        <w:t>undernutrition</w:t>
      </w:r>
      <w:r w:rsidR="00526DEC" w:rsidRPr="0ECD4335">
        <w:rPr>
          <w:rFonts w:asciiTheme="majorBidi" w:hAnsiTheme="majorBidi" w:cstheme="majorBidi"/>
          <w:i w:val="0"/>
          <w:iCs w:val="0"/>
          <w:color w:val="auto"/>
          <w:sz w:val="22"/>
          <w:szCs w:val="22"/>
        </w:rPr>
        <w:t xml:space="preserve"> and anemia is significantly associated with </w:t>
      </w:r>
      <w:r w:rsidRPr="0ECD4335">
        <w:rPr>
          <w:rFonts w:asciiTheme="majorBidi" w:hAnsiTheme="majorBidi" w:cstheme="majorBidi"/>
          <w:i w:val="0"/>
          <w:iCs w:val="0"/>
          <w:color w:val="auto"/>
          <w:sz w:val="22"/>
          <w:szCs w:val="22"/>
        </w:rPr>
        <w:t>the richest</w:t>
      </w:r>
      <w:r w:rsidR="00526DEC" w:rsidRPr="0ECD4335">
        <w:rPr>
          <w:rFonts w:asciiTheme="majorBidi" w:hAnsiTheme="majorBidi" w:cstheme="majorBidi"/>
          <w:i w:val="0"/>
          <w:iCs w:val="0"/>
          <w:color w:val="auto"/>
          <w:sz w:val="22"/>
          <w:szCs w:val="22"/>
        </w:rPr>
        <w:t xml:space="preserve"> wealth quintile, </w:t>
      </w:r>
      <w:r w:rsidR="00140EA7" w:rsidRPr="0ECD4335">
        <w:rPr>
          <w:rFonts w:asciiTheme="majorBidi" w:hAnsiTheme="majorBidi" w:cstheme="majorBidi"/>
          <w:i w:val="0"/>
          <w:iCs w:val="0"/>
          <w:color w:val="auto"/>
          <w:sz w:val="22"/>
          <w:szCs w:val="22"/>
        </w:rPr>
        <w:t>the mother's</w:t>
      </w:r>
      <w:r w:rsidR="009343C5" w:rsidRPr="0ECD4335">
        <w:rPr>
          <w:rFonts w:asciiTheme="majorBidi" w:hAnsiTheme="majorBidi" w:cstheme="majorBidi"/>
          <w:i w:val="0"/>
          <w:iCs w:val="0"/>
          <w:color w:val="auto"/>
          <w:sz w:val="22"/>
          <w:szCs w:val="22"/>
        </w:rPr>
        <w:t xml:space="preserve"> education status</w:t>
      </w:r>
      <w:r w:rsidR="00EB5638" w:rsidRPr="0ECD4335">
        <w:rPr>
          <w:rFonts w:asciiTheme="majorBidi" w:hAnsiTheme="majorBidi" w:cstheme="majorBidi"/>
          <w:i w:val="0"/>
          <w:iCs w:val="0"/>
          <w:color w:val="auto"/>
          <w:sz w:val="22"/>
          <w:szCs w:val="22"/>
        </w:rPr>
        <w:t xml:space="preserve">,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mother’s </w:t>
      </w:r>
      <w:r w:rsidR="0001242B" w:rsidRPr="0ECD4335">
        <w:rPr>
          <w:rFonts w:asciiTheme="majorBidi" w:hAnsiTheme="majorBidi" w:cstheme="majorBidi"/>
          <w:i w:val="0"/>
          <w:iCs w:val="0"/>
          <w:color w:val="auto"/>
          <w:sz w:val="22"/>
          <w:szCs w:val="22"/>
        </w:rPr>
        <w:t>BMI</w:t>
      </w:r>
      <w:r w:rsidR="000F19A5" w:rsidRPr="0ECD4335">
        <w:rPr>
          <w:rFonts w:asciiTheme="majorBidi" w:hAnsiTheme="majorBidi" w:cstheme="majorBidi"/>
          <w:i w:val="0"/>
          <w:iCs w:val="0"/>
          <w:color w:val="auto"/>
          <w:sz w:val="22"/>
          <w:szCs w:val="22"/>
        </w:rPr>
        <w:t>,</w:t>
      </w:r>
      <w:r w:rsidR="00EB5638" w:rsidRPr="0ECD4335">
        <w:rPr>
          <w:rFonts w:asciiTheme="majorBidi" w:hAnsiTheme="majorBidi" w:cstheme="majorBidi"/>
          <w:i w:val="0"/>
          <w:iCs w:val="0"/>
          <w:color w:val="auto"/>
          <w:sz w:val="22"/>
          <w:szCs w:val="22"/>
        </w:rPr>
        <w:t xml:space="preserve"> and </w:t>
      </w:r>
      <w:r w:rsidR="00473791" w:rsidRPr="0ECD4335">
        <w:rPr>
          <w:rFonts w:asciiTheme="majorBidi" w:hAnsiTheme="majorBidi" w:cstheme="majorBidi"/>
          <w:i w:val="0"/>
          <w:iCs w:val="0"/>
          <w:color w:val="auto"/>
          <w:sz w:val="22"/>
          <w:szCs w:val="22"/>
        </w:rPr>
        <w:t xml:space="preserve">presence </w:t>
      </w:r>
      <w:r w:rsidR="0080088A" w:rsidRPr="0ECD4335">
        <w:rPr>
          <w:rFonts w:asciiTheme="majorBidi" w:hAnsiTheme="majorBidi" w:cstheme="majorBidi"/>
          <w:i w:val="0"/>
          <w:iCs w:val="0"/>
          <w:color w:val="auto"/>
          <w:sz w:val="22"/>
          <w:szCs w:val="22"/>
        </w:rPr>
        <w:t xml:space="preserve">of </w:t>
      </w:r>
      <w:r w:rsidR="00EB5638" w:rsidRPr="0ECD4335">
        <w:rPr>
          <w:rFonts w:asciiTheme="majorBidi" w:hAnsiTheme="majorBidi" w:cstheme="majorBidi"/>
          <w:i w:val="0"/>
          <w:iCs w:val="0"/>
          <w:color w:val="auto"/>
          <w:sz w:val="22"/>
          <w:szCs w:val="22"/>
        </w:rPr>
        <w:t xml:space="preserve">anemia in children. The children from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richest wealth quintile were </w:t>
      </w:r>
      <w:r w:rsidR="00E97C5A" w:rsidRPr="0ECD4335">
        <w:rPr>
          <w:rFonts w:asciiTheme="majorBidi" w:hAnsiTheme="majorBidi" w:cstheme="majorBidi"/>
          <w:i w:val="0"/>
          <w:iCs w:val="0"/>
          <w:color w:val="auto"/>
          <w:sz w:val="22"/>
          <w:szCs w:val="22"/>
        </w:rPr>
        <w:t>53</w:t>
      </w:r>
      <w:r w:rsidR="00456825" w:rsidRPr="0ECD4335">
        <w:rPr>
          <w:rFonts w:asciiTheme="majorBidi" w:hAnsiTheme="majorBidi" w:cstheme="majorBidi"/>
          <w:i w:val="0"/>
          <w:iCs w:val="0"/>
          <w:color w:val="auto"/>
          <w:sz w:val="22"/>
          <w:szCs w:val="22"/>
        </w:rPr>
        <w:t xml:space="preserve">% </w:t>
      </w:r>
      <w:r w:rsidR="008148E2"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8148E2" w:rsidRPr="0ECD4335">
        <w:rPr>
          <w:rFonts w:asciiTheme="majorBidi" w:hAnsiTheme="majorBidi" w:cstheme="majorBidi"/>
          <w:i w:val="0"/>
          <w:iCs w:val="0"/>
          <w:color w:val="auto"/>
          <w:sz w:val="22"/>
          <w:szCs w:val="22"/>
        </w:rPr>
        <w:t>OR</w:t>
      </w:r>
      <w:proofErr w:type="spellEnd"/>
      <w:r w:rsidR="008148E2" w:rsidRPr="0ECD4335">
        <w:rPr>
          <w:rFonts w:asciiTheme="majorBidi" w:hAnsiTheme="majorBidi" w:cstheme="majorBidi"/>
          <w:i w:val="0"/>
          <w:iCs w:val="0"/>
          <w:color w:val="auto"/>
          <w:sz w:val="22"/>
          <w:szCs w:val="22"/>
        </w:rPr>
        <w:t xml:space="preserve">: </w:t>
      </w:r>
      <w:r w:rsidR="001C5769" w:rsidRPr="0ECD4335">
        <w:rPr>
          <w:rFonts w:asciiTheme="majorBidi" w:hAnsiTheme="majorBidi" w:cstheme="majorBidi"/>
          <w:i w:val="0"/>
          <w:iCs w:val="0"/>
          <w:color w:val="auto"/>
          <w:sz w:val="22"/>
          <w:szCs w:val="22"/>
        </w:rPr>
        <w:t>0.49; 95%CI: 0.26</w:t>
      </w:r>
      <w:r w:rsidR="0003150C" w:rsidRPr="0ECD4335">
        <w:rPr>
          <w:rFonts w:asciiTheme="majorBidi" w:hAnsiTheme="majorBidi" w:cstheme="majorBidi"/>
          <w:i w:val="0"/>
          <w:iCs w:val="0"/>
          <w:color w:val="auto"/>
          <w:sz w:val="22"/>
          <w:szCs w:val="22"/>
        </w:rPr>
        <w:t xml:space="preserve"> to</w:t>
      </w:r>
      <w:r w:rsidR="001C5769" w:rsidRPr="0ECD4335">
        <w:rPr>
          <w:rFonts w:asciiTheme="majorBidi" w:hAnsiTheme="majorBidi" w:cstheme="majorBidi"/>
          <w:i w:val="0"/>
          <w:iCs w:val="0"/>
          <w:color w:val="auto"/>
          <w:sz w:val="22"/>
          <w:szCs w:val="22"/>
        </w:rPr>
        <w:t xml:space="preserve"> 0.</w:t>
      </w:r>
      <w:r w:rsidR="006D064A" w:rsidRPr="0ECD4335">
        <w:rPr>
          <w:rFonts w:asciiTheme="majorBidi" w:hAnsiTheme="majorBidi" w:cstheme="majorBidi"/>
          <w:i w:val="0"/>
          <w:iCs w:val="0"/>
          <w:color w:val="auto"/>
          <w:sz w:val="22"/>
          <w:szCs w:val="22"/>
        </w:rPr>
        <w:t>86</w:t>
      </w:r>
      <w:r w:rsidR="008148E2" w:rsidRPr="0ECD4335">
        <w:rPr>
          <w:rFonts w:asciiTheme="majorBidi" w:hAnsiTheme="majorBidi" w:cstheme="majorBidi"/>
          <w:i w:val="0"/>
          <w:iCs w:val="0"/>
          <w:color w:val="auto"/>
          <w:sz w:val="22"/>
          <w:szCs w:val="22"/>
        </w:rPr>
        <w:t>)</w:t>
      </w:r>
      <w:r w:rsidR="001C5769" w:rsidRPr="0ECD4335">
        <w:rPr>
          <w:rFonts w:asciiTheme="majorBidi" w:hAnsiTheme="majorBidi" w:cstheme="majorBidi"/>
          <w:i w:val="0"/>
          <w:iCs w:val="0"/>
          <w:color w:val="auto"/>
          <w:sz w:val="22"/>
          <w:szCs w:val="22"/>
        </w:rPr>
        <w:t xml:space="preserve"> </w:t>
      </w:r>
      <w:r w:rsidR="00456825" w:rsidRPr="0ECD4335">
        <w:rPr>
          <w:rFonts w:asciiTheme="majorBidi" w:hAnsiTheme="majorBidi" w:cstheme="majorBidi"/>
          <w:i w:val="0"/>
          <w:iCs w:val="0"/>
          <w:color w:val="auto"/>
          <w:sz w:val="22"/>
          <w:szCs w:val="22"/>
        </w:rPr>
        <w:t xml:space="preserve">less likely to have co-existence of </w:t>
      </w:r>
      <w:r w:rsidR="00C81CE6" w:rsidRPr="0ECD4335">
        <w:rPr>
          <w:rFonts w:asciiTheme="majorBidi" w:hAnsiTheme="majorBidi" w:cstheme="majorBidi"/>
          <w:i w:val="0"/>
          <w:iCs w:val="0"/>
          <w:color w:val="auto"/>
          <w:sz w:val="22"/>
          <w:szCs w:val="22"/>
        </w:rPr>
        <w:t>undernutrition</w:t>
      </w:r>
      <w:r w:rsidR="00456825" w:rsidRPr="0ECD4335">
        <w:rPr>
          <w:rFonts w:asciiTheme="majorBidi" w:hAnsiTheme="majorBidi" w:cstheme="majorBidi"/>
          <w:i w:val="0"/>
          <w:iCs w:val="0"/>
          <w:color w:val="auto"/>
          <w:sz w:val="22"/>
          <w:szCs w:val="22"/>
        </w:rPr>
        <w:t xml:space="preserve"> and anemia </w:t>
      </w:r>
      <w:r w:rsidR="00140EA7" w:rsidRPr="0ECD4335">
        <w:rPr>
          <w:rFonts w:asciiTheme="majorBidi" w:hAnsiTheme="majorBidi" w:cstheme="majorBidi"/>
          <w:i w:val="0"/>
          <w:iCs w:val="0"/>
          <w:color w:val="auto"/>
          <w:sz w:val="22"/>
          <w:szCs w:val="22"/>
        </w:rPr>
        <w:t>than</w:t>
      </w:r>
      <w:r w:rsidR="00456825" w:rsidRPr="0ECD4335">
        <w:rPr>
          <w:rFonts w:asciiTheme="majorBidi" w:hAnsiTheme="majorBidi" w:cstheme="majorBidi"/>
          <w:i w:val="0"/>
          <w:iCs w:val="0"/>
          <w:color w:val="auto"/>
          <w:sz w:val="22"/>
          <w:szCs w:val="22"/>
        </w:rPr>
        <w:t xml:space="preserve"> children from </w:t>
      </w:r>
      <w:r w:rsidR="0066413E" w:rsidRPr="0ECD4335">
        <w:rPr>
          <w:rFonts w:asciiTheme="majorBidi" w:hAnsiTheme="majorBidi" w:cstheme="majorBidi"/>
          <w:i w:val="0"/>
          <w:iCs w:val="0"/>
          <w:color w:val="auto"/>
          <w:sz w:val="22"/>
          <w:szCs w:val="22"/>
        </w:rPr>
        <w:t xml:space="preserve">the </w:t>
      </w:r>
      <w:r w:rsidR="00456825" w:rsidRPr="0ECD4335">
        <w:rPr>
          <w:rFonts w:asciiTheme="majorBidi" w:hAnsiTheme="majorBidi" w:cstheme="majorBidi"/>
          <w:i w:val="0"/>
          <w:iCs w:val="0"/>
          <w:color w:val="auto"/>
          <w:sz w:val="22"/>
          <w:szCs w:val="22"/>
        </w:rPr>
        <w:t xml:space="preserve">poorest wealth quintile. The children </w:t>
      </w:r>
      <w:r w:rsidR="000D40B7" w:rsidRPr="0ECD4335">
        <w:rPr>
          <w:rFonts w:asciiTheme="majorBidi" w:hAnsiTheme="majorBidi" w:cstheme="majorBidi"/>
          <w:i w:val="0"/>
          <w:iCs w:val="0"/>
          <w:color w:val="auto"/>
          <w:sz w:val="22"/>
          <w:szCs w:val="22"/>
        </w:rPr>
        <w:t xml:space="preserve">whose </w:t>
      </w:r>
      <w:r w:rsidRPr="0ECD4335">
        <w:rPr>
          <w:rFonts w:asciiTheme="majorBidi" w:hAnsiTheme="majorBidi" w:cstheme="majorBidi"/>
          <w:i w:val="0"/>
          <w:iCs w:val="0"/>
          <w:color w:val="auto"/>
          <w:sz w:val="22"/>
          <w:szCs w:val="22"/>
        </w:rPr>
        <w:t>mothers</w:t>
      </w:r>
      <w:r w:rsidR="000D40B7"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D40B7" w:rsidRPr="0ECD4335">
        <w:rPr>
          <w:rFonts w:asciiTheme="majorBidi" w:hAnsiTheme="majorBidi" w:cstheme="majorBidi"/>
          <w:i w:val="0"/>
          <w:iCs w:val="0"/>
          <w:color w:val="auto"/>
          <w:sz w:val="22"/>
          <w:szCs w:val="22"/>
        </w:rPr>
        <w:t xml:space="preserve"> secondary or </w:t>
      </w:r>
      <w:r w:rsidR="00C81CE6" w:rsidRPr="0ECD4335">
        <w:rPr>
          <w:rFonts w:asciiTheme="majorBidi" w:hAnsiTheme="majorBidi" w:cstheme="majorBidi"/>
          <w:i w:val="0"/>
          <w:iCs w:val="0"/>
          <w:color w:val="auto"/>
          <w:sz w:val="22"/>
          <w:szCs w:val="22"/>
        </w:rPr>
        <w:t>higher-level</w:t>
      </w:r>
      <w:r w:rsidR="000D40B7" w:rsidRPr="0ECD4335">
        <w:rPr>
          <w:rFonts w:asciiTheme="majorBidi" w:hAnsiTheme="majorBidi" w:cstheme="majorBidi"/>
          <w:i w:val="0"/>
          <w:iCs w:val="0"/>
          <w:color w:val="auto"/>
          <w:sz w:val="22"/>
          <w:szCs w:val="22"/>
        </w:rPr>
        <w:t xml:space="preserve"> education ha</w:t>
      </w:r>
      <w:r w:rsidR="0072662A" w:rsidRPr="0ECD4335">
        <w:rPr>
          <w:rFonts w:asciiTheme="majorBidi" w:hAnsiTheme="majorBidi" w:cstheme="majorBidi"/>
          <w:i w:val="0"/>
          <w:iCs w:val="0"/>
          <w:color w:val="auto"/>
          <w:sz w:val="22"/>
          <w:szCs w:val="22"/>
        </w:rPr>
        <w:t xml:space="preserve">d </w:t>
      </w:r>
      <w:r w:rsidR="00C77B5F" w:rsidRPr="0ECD4335">
        <w:rPr>
          <w:rFonts w:asciiTheme="majorBidi" w:hAnsiTheme="majorBidi" w:cstheme="majorBidi"/>
          <w:i w:val="0"/>
          <w:iCs w:val="0"/>
          <w:color w:val="auto"/>
          <w:sz w:val="22"/>
          <w:szCs w:val="22"/>
        </w:rPr>
        <w:t>48</w:t>
      </w:r>
      <w:r w:rsidR="000D40B7" w:rsidRPr="0ECD4335">
        <w:rPr>
          <w:rFonts w:asciiTheme="majorBidi" w:hAnsiTheme="majorBidi" w:cstheme="majorBidi"/>
          <w:i w:val="0"/>
          <w:iCs w:val="0"/>
          <w:color w:val="auto"/>
          <w:sz w:val="22"/>
          <w:szCs w:val="22"/>
        </w:rPr>
        <w:t xml:space="preserve">% </w:t>
      </w:r>
      <w:r w:rsidR="00B426CB"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B426CB" w:rsidRPr="0ECD4335">
        <w:rPr>
          <w:rFonts w:asciiTheme="majorBidi" w:hAnsiTheme="majorBidi" w:cstheme="majorBidi"/>
          <w:i w:val="0"/>
          <w:iCs w:val="0"/>
          <w:color w:val="auto"/>
          <w:sz w:val="22"/>
          <w:szCs w:val="22"/>
        </w:rPr>
        <w:t>OR</w:t>
      </w:r>
      <w:proofErr w:type="spellEnd"/>
      <w:r w:rsidR="00B426CB" w:rsidRPr="0ECD4335">
        <w:rPr>
          <w:rFonts w:asciiTheme="majorBidi" w:hAnsiTheme="majorBidi" w:cstheme="majorBidi"/>
          <w:i w:val="0"/>
          <w:iCs w:val="0"/>
          <w:color w:val="auto"/>
          <w:sz w:val="22"/>
          <w:szCs w:val="22"/>
        </w:rPr>
        <w:t xml:space="preserve">: </w:t>
      </w:r>
      <w:r w:rsidR="009B3B07" w:rsidRPr="0ECD4335">
        <w:rPr>
          <w:rFonts w:asciiTheme="majorBidi" w:hAnsiTheme="majorBidi" w:cstheme="majorBidi"/>
          <w:i w:val="0"/>
          <w:iCs w:val="0"/>
          <w:color w:val="auto"/>
          <w:sz w:val="22"/>
          <w:szCs w:val="22"/>
        </w:rPr>
        <w:t>0.5</w:t>
      </w:r>
      <w:r w:rsidR="006D064A" w:rsidRPr="0ECD4335">
        <w:rPr>
          <w:rFonts w:asciiTheme="majorBidi" w:hAnsiTheme="majorBidi" w:cstheme="majorBidi"/>
          <w:i w:val="0"/>
          <w:iCs w:val="0"/>
          <w:color w:val="auto"/>
          <w:sz w:val="22"/>
          <w:szCs w:val="22"/>
        </w:rPr>
        <w:t>2</w:t>
      </w:r>
      <w:r w:rsidR="009B3B07" w:rsidRPr="0ECD4335">
        <w:rPr>
          <w:rFonts w:asciiTheme="majorBidi" w:hAnsiTheme="majorBidi" w:cstheme="majorBidi"/>
          <w:i w:val="0"/>
          <w:iCs w:val="0"/>
          <w:color w:val="auto"/>
          <w:sz w:val="22"/>
          <w:szCs w:val="22"/>
        </w:rPr>
        <w:t xml:space="preserve">; 95%CI: </w:t>
      </w:r>
      <w:r w:rsidR="008148E2" w:rsidRPr="0ECD4335">
        <w:rPr>
          <w:rFonts w:asciiTheme="majorBidi" w:hAnsiTheme="majorBidi" w:cstheme="majorBidi"/>
          <w:i w:val="0"/>
          <w:iCs w:val="0"/>
          <w:color w:val="auto"/>
          <w:sz w:val="22"/>
          <w:szCs w:val="22"/>
        </w:rPr>
        <w:t>0.3</w:t>
      </w:r>
      <w:r w:rsidR="006D064A" w:rsidRPr="0ECD4335">
        <w:rPr>
          <w:rFonts w:asciiTheme="majorBidi" w:hAnsiTheme="majorBidi" w:cstheme="majorBidi"/>
          <w:i w:val="0"/>
          <w:iCs w:val="0"/>
          <w:color w:val="auto"/>
          <w:sz w:val="22"/>
          <w:szCs w:val="22"/>
        </w:rPr>
        <w:t>2</w:t>
      </w:r>
      <w:r w:rsidR="0003150C" w:rsidRPr="0ECD4335">
        <w:rPr>
          <w:rFonts w:asciiTheme="majorBidi" w:hAnsiTheme="majorBidi" w:cstheme="majorBidi"/>
          <w:i w:val="0"/>
          <w:iCs w:val="0"/>
          <w:color w:val="auto"/>
          <w:sz w:val="22"/>
          <w:szCs w:val="22"/>
        </w:rPr>
        <w:t xml:space="preserve"> to</w:t>
      </w:r>
      <w:r w:rsidR="00686110"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0.93)</w:t>
      </w:r>
      <w:r w:rsidR="000D40B7" w:rsidRPr="0ECD4335">
        <w:rPr>
          <w:rFonts w:asciiTheme="majorBidi" w:hAnsiTheme="majorBidi" w:cstheme="majorBidi"/>
          <w:i w:val="0"/>
          <w:iCs w:val="0"/>
          <w:color w:val="auto"/>
          <w:sz w:val="22"/>
          <w:szCs w:val="22"/>
        </w:rPr>
        <w:t xml:space="preserve"> lower </w:t>
      </w:r>
      <w:r w:rsidR="0061726B" w:rsidRPr="0ECD4335">
        <w:rPr>
          <w:rFonts w:asciiTheme="majorBidi" w:hAnsiTheme="majorBidi" w:cstheme="majorBidi"/>
          <w:i w:val="0"/>
          <w:iCs w:val="0"/>
          <w:color w:val="auto"/>
          <w:sz w:val="22"/>
          <w:szCs w:val="22"/>
        </w:rPr>
        <w:t>odds</w:t>
      </w:r>
      <w:r w:rsidR="000D40B7"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of having co-existence compared to children whose </w:t>
      </w:r>
      <w:r w:rsidR="007A1156" w:rsidRPr="0ECD4335">
        <w:rPr>
          <w:rFonts w:asciiTheme="majorBidi" w:hAnsiTheme="majorBidi" w:cstheme="majorBidi"/>
          <w:i w:val="0"/>
          <w:iCs w:val="0"/>
          <w:color w:val="auto"/>
          <w:sz w:val="22"/>
          <w:szCs w:val="22"/>
        </w:rPr>
        <w:t>mothers</w:t>
      </w:r>
      <w:r w:rsidR="000A4C71"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A4C71" w:rsidRPr="0ECD4335">
        <w:rPr>
          <w:rFonts w:asciiTheme="majorBidi" w:hAnsiTheme="majorBidi" w:cstheme="majorBidi"/>
          <w:i w:val="0"/>
          <w:iCs w:val="0"/>
          <w:color w:val="auto"/>
          <w:sz w:val="22"/>
          <w:szCs w:val="22"/>
        </w:rPr>
        <w:t xml:space="preserve"> no formal education</w:t>
      </w:r>
      <w:r w:rsidR="00566B4A"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whose mother’s participation in </w:t>
      </w:r>
      <w:r w:rsidR="007A1156" w:rsidRPr="0ECD4335">
        <w:rPr>
          <w:rFonts w:asciiTheme="majorBidi" w:hAnsiTheme="majorBidi" w:cstheme="majorBidi"/>
          <w:i w:val="0"/>
          <w:iCs w:val="0"/>
          <w:color w:val="auto"/>
          <w:sz w:val="22"/>
          <w:szCs w:val="22"/>
        </w:rPr>
        <w:t>decision-making</w:t>
      </w:r>
      <w:r w:rsidR="000A4C71" w:rsidRPr="0ECD4335">
        <w:rPr>
          <w:rFonts w:asciiTheme="majorBidi" w:hAnsiTheme="majorBidi" w:cstheme="majorBidi"/>
          <w:i w:val="0"/>
          <w:iCs w:val="0"/>
          <w:color w:val="auto"/>
          <w:sz w:val="22"/>
          <w:szCs w:val="22"/>
        </w:rPr>
        <w:t xml:space="preserve"> in </w:t>
      </w:r>
      <w:r w:rsidR="007A1156" w:rsidRPr="0ECD4335">
        <w:rPr>
          <w:rFonts w:asciiTheme="majorBidi" w:hAnsiTheme="majorBidi" w:cstheme="majorBidi"/>
          <w:i w:val="0"/>
          <w:iCs w:val="0"/>
          <w:color w:val="auto"/>
          <w:sz w:val="22"/>
          <w:szCs w:val="22"/>
        </w:rPr>
        <w:t xml:space="preserve">the </w:t>
      </w:r>
      <w:r w:rsidR="000A4C71" w:rsidRPr="0ECD4335">
        <w:rPr>
          <w:rFonts w:asciiTheme="majorBidi" w:hAnsiTheme="majorBidi" w:cstheme="majorBidi"/>
          <w:i w:val="0"/>
          <w:iCs w:val="0"/>
          <w:color w:val="auto"/>
          <w:sz w:val="22"/>
          <w:szCs w:val="22"/>
        </w:rPr>
        <w:t xml:space="preserve">family </w:t>
      </w:r>
      <w:r w:rsidR="007A1156" w:rsidRPr="0ECD4335">
        <w:rPr>
          <w:rFonts w:asciiTheme="majorBidi" w:hAnsiTheme="majorBidi" w:cstheme="majorBidi"/>
          <w:i w:val="0"/>
          <w:iCs w:val="0"/>
          <w:color w:val="auto"/>
          <w:sz w:val="22"/>
          <w:szCs w:val="22"/>
        </w:rPr>
        <w:t>was</w:t>
      </w:r>
      <w:r w:rsidR="000A4C71" w:rsidRPr="0ECD4335">
        <w:rPr>
          <w:rFonts w:asciiTheme="majorBidi" w:hAnsiTheme="majorBidi" w:cstheme="majorBidi"/>
          <w:i w:val="0"/>
          <w:iCs w:val="0"/>
          <w:color w:val="auto"/>
          <w:sz w:val="22"/>
          <w:szCs w:val="22"/>
        </w:rPr>
        <w:t xml:space="preserve"> </w:t>
      </w:r>
      <w:r w:rsidR="00F80CBB" w:rsidRPr="0ECD4335">
        <w:rPr>
          <w:rFonts w:asciiTheme="majorBidi" w:hAnsiTheme="majorBidi" w:cstheme="majorBidi"/>
          <w:i w:val="0"/>
          <w:iCs w:val="0"/>
          <w:color w:val="auto"/>
          <w:sz w:val="22"/>
          <w:szCs w:val="22"/>
        </w:rPr>
        <w:t>34</w:t>
      </w:r>
      <w:r w:rsidR="0097177D"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6E3F16" w:rsidRPr="0ECD4335">
        <w:rPr>
          <w:rFonts w:asciiTheme="majorBidi" w:hAnsiTheme="majorBidi" w:cstheme="majorBidi"/>
          <w:i w:val="0"/>
          <w:iCs w:val="0"/>
          <w:color w:val="auto"/>
          <w:sz w:val="22"/>
          <w:szCs w:val="22"/>
        </w:rPr>
        <w:t>OR</w:t>
      </w:r>
      <w:proofErr w:type="spellEnd"/>
      <w:r w:rsidR="006E3F16" w:rsidRPr="0ECD4335">
        <w:rPr>
          <w:rFonts w:asciiTheme="majorBidi" w:hAnsiTheme="majorBidi" w:cstheme="majorBidi"/>
          <w:i w:val="0"/>
          <w:iCs w:val="0"/>
          <w:color w:val="auto"/>
          <w:sz w:val="22"/>
          <w:szCs w:val="22"/>
        </w:rPr>
        <w:t>: 0.</w:t>
      </w:r>
      <w:r w:rsidR="009950B5" w:rsidRPr="0ECD4335">
        <w:rPr>
          <w:rFonts w:asciiTheme="majorBidi" w:hAnsiTheme="majorBidi" w:cstheme="majorBidi"/>
          <w:i w:val="0"/>
          <w:iCs w:val="0"/>
          <w:color w:val="auto"/>
          <w:sz w:val="22"/>
          <w:szCs w:val="22"/>
        </w:rPr>
        <w:t>66</w:t>
      </w:r>
      <w:r w:rsidR="006E3F16" w:rsidRPr="0ECD4335">
        <w:rPr>
          <w:rFonts w:asciiTheme="majorBidi" w:hAnsiTheme="majorBidi" w:cstheme="majorBidi"/>
          <w:i w:val="0"/>
          <w:iCs w:val="0"/>
          <w:color w:val="auto"/>
          <w:sz w:val="22"/>
          <w:szCs w:val="22"/>
        </w:rPr>
        <w:t xml:space="preserve">; 95%CI: </w:t>
      </w:r>
      <w:r w:rsidR="00DC0B53" w:rsidRPr="0ECD4335">
        <w:rPr>
          <w:rFonts w:asciiTheme="majorBidi" w:hAnsiTheme="majorBidi" w:cstheme="majorBidi"/>
          <w:i w:val="0"/>
          <w:iCs w:val="0"/>
          <w:color w:val="auto"/>
          <w:sz w:val="22"/>
          <w:szCs w:val="22"/>
        </w:rPr>
        <w:t>0.4</w:t>
      </w:r>
      <w:r w:rsidR="009950B5" w:rsidRPr="0ECD4335">
        <w:rPr>
          <w:rFonts w:asciiTheme="majorBidi" w:hAnsiTheme="majorBidi" w:cstheme="majorBidi"/>
          <w:i w:val="0"/>
          <w:iCs w:val="0"/>
          <w:color w:val="auto"/>
          <w:sz w:val="22"/>
          <w:szCs w:val="22"/>
        </w:rPr>
        <w:t>7</w:t>
      </w:r>
      <w:r w:rsidR="0003150C" w:rsidRPr="0ECD4335">
        <w:rPr>
          <w:rFonts w:asciiTheme="majorBidi" w:hAnsiTheme="majorBidi" w:cstheme="majorBidi"/>
          <w:i w:val="0"/>
          <w:iCs w:val="0"/>
          <w:color w:val="auto"/>
          <w:sz w:val="22"/>
          <w:szCs w:val="22"/>
        </w:rPr>
        <w:t xml:space="preserve"> to </w:t>
      </w:r>
      <w:r w:rsidR="00686110" w:rsidRPr="0ECD4335">
        <w:rPr>
          <w:rFonts w:asciiTheme="majorBidi" w:hAnsiTheme="majorBidi" w:cstheme="majorBidi"/>
          <w:i w:val="0"/>
          <w:iCs w:val="0"/>
          <w:color w:val="auto"/>
          <w:sz w:val="22"/>
          <w:szCs w:val="22"/>
        </w:rPr>
        <w:t>0.9</w:t>
      </w:r>
      <w:r w:rsidR="009950B5" w:rsidRPr="0ECD4335">
        <w:rPr>
          <w:rFonts w:asciiTheme="majorBidi" w:hAnsiTheme="majorBidi" w:cstheme="majorBidi"/>
          <w:i w:val="0"/>
          <w:iCs w:val="0"/>
          <w:color w:val="auto"/>
          <w:sz w:val="22"/>
          <w:szCs w:val="22"/>
        </w:rPr>
        <w:t>4</w:t>
      </w:r>
      <w:r w:rsidR="00686110" w:rsidRPr="0ECD4335">
        <w:rPr>
          <w:rFonts w:asciiTheme="majorBidi" w:hAnsiTheme="majorBidi" w:cstheme="majorBidi"/>
          <w:i w:val="0"/>
          <w:iCs w:val="0"/>
          <w:color w:val="auto"/>
          <w:sz w:val="22"/>
          <w:szCs w:val="22"/>
        </w:rPr>
        <w:t xml:space="preserve">) </w:t>
      </w:r>
      <w:r w:rsidR="0097177D" w:rsidRPr="0ECD4335">
        <w:rPr>
          <w:rFonts w:asciiTheme="majorBidi" w:hAnsiTheme="majorBidi" w:cstheme="majorBidi"/>
          <w:i w:val="0"/>
          <w:iCs w:val="0"/>
          <w:color w:val="auto"/>
          <w:sz w:val="22"/>
          <w:szCs w:val="22"/>
        </w:rPr>
        <w:t xml:space="preserve">lower </w:t>
      </w:r>
      <w:r w:rsidR="0061726B" w:rsidRPr="0ECD4335">
        <w:rPr>
          <w:rFonts w:asciiTheme="majorBidi" w:hAnsiTheme="majorBidi" w:cstheme="majorBidi"/>
          <w:i w:val="0"/>
          <w:iCs w:val="0"/>
          <w:color w:val="auto"/>
          <w:sz w:val="22"/>
          <w:szCs w:val="22"/>
        </w:rPr>
        <w:t>odds</w:t>
      </w:r>
      <w:r w:rsidR="0097177D" w:rsidRPr="0ECD4335">
        <w:rPr>
          <w:rFonts w:asciiTheme="majorBidi" w:hAnsiTheme="majorBidi" w:cstheme="majorBidi"/>
          <w:i w:val="0"/>
          <w:iCs w:val="0"/>
          <w:color w:val="auto"/>
          <w:sz w:val="22"/>
          <w:szCs w:val="22"/>
        </w:rPr>
        <w:t xml:space="preserve"> o</w:t>
      </w:r>
      <w:r w:rsidR="00566B4A" w:rsidRPr="0ECD4335">
        <w:rPr>
          <w:rFonts w:asciiTheme="majorBidi" w:hAnsiTheme="majorBidi" w:cstheme="majorBidi"/>
          <w:i w:val="0"/>
          <w:iCs w:val="0"/>
          <w:color w:val="auto"/>
          <w:sz w:val="22"/>
          <w:szCs w:val="22"/>
        </w:rPr>
        <w:t>f</w:t>
      </w:r>
      <w:r w:rsidR="0097177D" w:rsidRPr="0ECD4335">
        <w:rPr>
          <w:rFonts w:asciiTheme="majorBidi" w:hAnsiTheme="majorBidi" w:cstheme="majorBidi"/>
          <w:i w:val="0"/>
          <w:iCs w:val="0"/>
          <w:color w:val="auto"/>
          <w:sz w:val="22"/>
          <w:szCs w:val="22"/>
        </w:rPr>
        <w:t xml:space="preserve"> having co-existence</w:t>
      </w:r>
      <w:r w:rsidR="00C81CE6" w:rsidRPr="0ECD4335">
        <w:rPr>
          <w:rFonts w:asciiTheme="majorBidi" w:hAnsiTheme="majorBidi" w:cstheme="majorBidi"/>
          <w:i w:val="0"/>
          <w:iCs w:val="0"/>
          <w:color w:val="auto"/>
          <w:sz w:val="22"/>
          <w:szCs w:val="22"/>
        </w:rPr>
        <w:t xml:space="preserve"> after adjusting for </w:t>
      </w:r>
      <w:r w:rsidR="00473791" w:rsidRPr="0ECD4335">
        <w:rPr>
          <w:rFonts w:asciiTheme="majorBidi" w:hAnsiTheme="majorBidi" w:cstheme="majorBidi"/>
          <w:i w:val="0"/>
          <w:iCs w:val="0"/>
          <w:color w:val="auto"/>
          <w:sz w:val="22"/>
          <w:szCs w:val="22"/>
        </w:rPr>
        <w:t>confounding</w:t>
      </w:r>
      <w:r w:rsidR="00C81CE6" w:rsidRPr="0ECD4335">
        <w:rPr>
          <w:rFonts w:asciiTheme="majorBidi" w:hAnsiTheme="majorBidi" w:cstheme="majorBidi"/>
          <w:i w:val="0"/>
          <w:iCs w:val="0"/>
          <w:color w:val="auto"/>
          <w:sz w:val="22"/>
          <w:szCs w:val="22"/>
        </w:rPr>
        <w:t xml:space="preserve"> variables</w:t>
      </w:r>
      <w:r w:rsidR="0097177D" w:rsidRPr="0ECD4335">
        <w:rPr>
          <w:rFonts w:asciiTheme="majorBidi" w:hAnsiTheme="majorBidi" w:cstheme="majorBidi"/>
          <w:i w:val="0"/>
          <w:iCs w:val="0"/>
          <w:color w:val="auto"/>
          <w:sz w:val="22"/>
          <w:szCs w:val="22"/>
        </w:rPr>
        <w:t xml:space="preserve">. </w:t>
      </w:r>
      <w:r w:rsidR="00C81CE6" w:rsidRPr="0ECD4335">
        <w:rPr>
          <w:rFonts w:asciiTheme="majorBidi" w:hAnsiTheme="majorBidi" w:cstheme="majorBidi"/>
          <w:i w:val="0"/>
          <w:iCs w:val="0"/>
          <w:color w:val="auto"/>
          <w:sz w:val="22"/>
          <w:szCs w:val="22"/>
        </w:rPr>
        <w:t>The child w</w:t>
      </w:r>
      <w:r w:rsidR="00BB452C" w:rsidRPr="0ECD4335">
        <w:rPr>
          <w:rFonts w:asciiTheme="majorBidi" w:hAnsiTheme="majorBidi" w:cstheme="majorBidi"/>
          <w:i w:val="0"/>
          <w:iCs w:val="0"/>
          <w:color w:val="auto"/>
          <w:sz w:val="22"/>
          <w:szCs w:val="22"/>
        </w:rPr>
        <w:t xml:space="preserve">hose mother was </w:t>
      </w:r>
      <w:r w:rsidR="00D81D20" w:rsidRPr="0ECD4335">
        <w:rPr>
          <w:rFonts w:asciiTheme="majorBidi" w:hAnsiTheme="majorBidi" w:cstheme="majorBidi"/>
          <w:i w:val="0"/>
          <w:iCs w:val="0"/>
          <w:color w:val="auto"/>
          <w:sz w:val="22"/>
          <w:szCs w:val="22"/>
        </w:rPr>
        <w:t xml:space="preserve">classified as </w:t>
      </w:r>
      <w:r w:rsidR="3255ECD0" w:rsidRPr="0ECD4335">
        <w:rPr>
          <w:rFonts w:asciiTheme="majorBidi" w:hAnsiTheme="majorBidi" w:cstheme="majorBidi"/>
          <w:i w:val="0"/>
          <w:iCs w:val="0"/>
          <w:color w:val="auto"/>
          <w:sz w:val="22"/>
          <w:szCs w:val="22"/>
        </w:rPr>
        <w:t xml:space="preserve">underweight </w:t>
      </w:r>
      <w:r w:rsidR="009948B4" w:rsidRPr="0ECD4335">
        <w:rPr>
          <w:rFonts w:asciiTheme="majorBidi" w:hAnsiTheme="majorBidi" w:cstheme="majorBidi"/>
          <w:i w:val="0"/>
          <w:iCs w:val="0"/>
          <w:color w:val="auto"/>
          <w:sz w:val="22"/>
          <w:szCs w:val="22"/>
        </w:rPr>
        <w:t>(BMI&lt;18 kg/m</w:t>
      </w:r>
      <w:r w:rsidR="009948B4" w:rsidRPr="001245B7">
        <w:rPr>
          <w:rFonts w:asciiTheme="majorBidi" w:hAnsiTheme="majorBidi" w:cstheme="majorBidi"/>
          <w:i w:val="0"/>
          <w:iCs w:val="0"/>
          <w:color w:val="auto"/>
          <w:sz w:val="22"/>
          <w:szCs w:val="22"/>
          <w:vertAlign w:val="superscript"/>
        </w:rPr>
        <w:t>2</w:t>
      </w:r>
      <w:r w:rsidR="009948B4"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was</w:t>
      </w:r>
      <w:r w:rsidR="00BB452C" w:rsidRPr="0ECD4335">
        <w:rPr>
          <w:rFonts w:asciiTheme="majorBidi" w:hAnsiTheme="majorBidi" w:cstheme="majorBidi"/>
          <w:i w:val="0"/>
          <w:iCs w:val="0"/>
          <w:color w:val="auto"/>
          <w:sz w:val="22"/>
          <w:szCs w:val="22"/>
        </w:rPr>
        <w:t xml:space="preserve"> 1.</w:t>
      </w:r>
      <w:r w:rsidR="00F80CBB" w:rsidRPr="0ECD4335">
        <w:rPr>
          <w:rFonts w:asciiTheme="majorBidi" w:hAnsiTheme="majorBidi" w:cstheme="majorBidi"/>
          <w:i w:val="0"/>
          <w:iCs w:val="0"/>
          <w:color w:val="auto"/>
          <w:sz w:val="22"/>
          <w:szCs w:val="22"/>
        </w:rPr>
        <w:t>8</w:t>
      </w:r>
      <w:r w:rsidR="00C91EE4" w:rsidRPr="0ECD4335">
        <w:rPr>
          <w:rFonts w:asciiTheme="majorBidi" w:hAnsiTheme="majorBidi" w:cstheme="majorBidi"/>
          <w:i w:val="0"/>
          <w:iCs w:val="0"/>
          <w:color w:val="auto"/>
          <w:sz w:val="22"/>
          <w:szCs w:val="22"/>
        </w:rPr>
        <w:t>0</w:t>
      </w:r>
      <w:r w:rsidR="00BB452C" w:rsidRPr="0ECD4335">
        <w:rPr>
          <w:rFonts w:asciiTheme="majorBidi" w:hAnsiTheme="majorBidi" w:cstheme="majorBidi"/>
          <w:i w:val="0"/>
          <w:iCs w:val="0"/>
          <w:color w:val="auto"/>
          <w:sz w:val="22"/>
          <w:szCs w:val="22"/>
        </w:rPr>
        <w:t xml:space="preserve"> times</w:t>
      </w:r>
      <w:r w:rsidR="00686110" w:rsidRPr="0ECD4335">
        <w:rPr>
          <w:rFonts w:asciiTheme="majorBidi" w:hAnsiTheme="majorBidi" w:cstheme="majorBidi"/>
          <w:i w:val="0"/>
          <w:iCs w:val="0"/>
          <w:color w:val="auto"/>
          <w:sz w:val="22"/>
          <w:szCs w:val="22"/>
        </w:rPr>
        <w:t xml:space="preserve"> </w:t>
      </w:r>
      <w:r w:rsidR="00574DDB" w:rsidRPr="0ECD4335">
        <w:rPr>
          <w:rFonts w:asciiTheme="majorBidi" w:hAnsiTheme="majorBidi" w:cstheme="majorBidi"/>
          <w:i w:val="0"/>
          <w:iCs w:val="0"/>
          <w:color w:val="auto"/>
          <w:sz w:val="22"/>
          <w:szCs w:val="22"/>
        </w:rPr>
        <w:t xml:space="preserve">(95%CI: </w:t>
      </w:r>
      <w:r w:rsidR="008148E2" w:rsidRPr="0ECD4335">
        <w:rPr>
          <w:rFonts w:asciiTheme="majorBidi" w:hAnsiTheme="majorBidi" w:cstheme="majorBidi"/>
          <w:i w:val="0"/>
          <w:iCs w:val="0"/>
          <w:color w:val="auto"/>
          <w:sz w:val="22"/>
          <w:szCs w:val="22"/>
        </w:rPr>
        <w:t>1.2</w:t>
      </w:r>
      <w:r w:rsidR="00F80CBB" w:rsidRPr="0ECD4335">
        <w:rPr>
          <w:rFonts w:asciiTheme="majorBidi" w:hAnsiTheme="majorBidi" w:cstheme="majorBidi"/>
          <w:i w:val="0"/>
          <w:iCs w:val="0"/>
          <w:color w:val="auto"/>
          <w:sz w:val="22"/>
          <w:szCs w:val="22"/>
        </w:rPr>
        <w:t>0</w:t>
      </w:r>
      <w:r w:rsidR="0003150C" w:rsidRPr="0ECD4335">
        <w:rPr>
          <w:rFonts w:asciiTheme="majorBidi" w:hAnsiTheme="majorBidi" w:cstheme="majorBidi"/>
          <w:i w:val="0"/>
          <w:iCs w:val="0"/>
          <w:color w:val="auto"/>
          <w:sz w:val="22"/>
          <w:szCs w:val="22"/>
        </w:rPr>
        <w:t xml:space="preserve"> to </w:t>
      </w:r>
      <w:r w:rsidR="00574DDB" w:rsidRPr="0ECD4335">
        <w:rPr>
          <w:rFonts w:asciiTheme="majorBidi" w:hAnsiTheme="majorBidi" w:cstheme="majorBidi"/>
          <w:i w:val="0"/>
          <w:iCs w:val="0"/>
          <w:color w:val="auto"/>
          <w:sz w:val="22"/>
          <w:szCs w:val="22"/>
        </w:rPr>
        <w:t>2.</w:t>
      </w:r>
      <w:r w:rsidR="00F80CBB" w:rsidRPr="0ECD4335">
        <w:rPr>
          <w:rFonts w:asciiTheme="majorBidi" w:hAnsiTheme="majorBidi" w:cstheme="majorBidi"/>
          <w:i w:val="0"/>
          <w:iCs w:val="0"/>
          <w:color w:val="auto"/>
          <w:sz w:val="22"/>
          <w:szCs w:val="22"/>
        </w:rPr>
        <w:t>7</w:t>
      </w:r>
      <w:r w:rsidR="00574DDB" w:rsidRPr="0ECD4335">
        <w:rPr>
          <w:rFonts w:asciiTheme="majorBidi" w:hAnsiTheme="majorBidi" w:cstheme="majorBidi"/>
          <w:i w:val="0"/>
          <w:iCs w:val="0"/>
          <w:color w:val="auto"/>
          <w:sz w:val="22"/>
          <w:szCs w:val="22"/>
        </w:rPr>
        <w:t>0</w:t>
      </w:r>
      <w:r w:rsidR="00686110" w:rsidRPr="0ECD4335">
        <w:rPr>
          <w:rFonts w:asciiTheme="majorBidi" w:hAnsiTheme="majorBidi" w:cstheme="majorBidi"/>
          <w:i w:val="0"/>
          <w:iCs w:val="0"/>
          <w:color w:val="auto"/>
          <w:sz w:val="22"/>
          <w:szCs w:val="22"/>
        </w:rPr>
        <w:t>)</w:t>
      </w:r>
      <w:r w:rsidR="00BB452C" w:rsidRPr="0ECD4335">
        <w:rPr>
          <w:rFonts w:asciiTheme="majorBidi" w:hAnsiTheme="majorBidi" w:cstheme="majorBidi"/>
          <w:i w:val="0"/>
          <w:iCs w:val="0"/>
          <w:color w:val="auto"/>
          <w:sz w:val="22"/>
          <w:szCs w:val="22"/>
        </w:rPr>
        <w:t xml:space="preserve"> more </w:t>
      </w:r>
      <w:r w:rsidR="00CF7227" w:rsidRPr="0ECD4335">
        <w:rPr>
          <w:rFonts w:asciiTheme="majorBidi" w:hAnsiTheme="majorBidi" w:cstheme="majorBidi"/>
          <w:i w:val="0"/>
          <w:iCs w:val="0"/>
          <w:color w:val="auto"/>
          <w:sz w:val="22"/>
          <w:szCs w:val="22"/>
        </w:rPr>
        <w:t>likely and</w:t>
      </w:r>
      <w:r w:rsidR="00F80CBB" w:rsidRPr="0ECD4335">
        <w:rPr>
          <w:rFonts w:asciiTheme="majorBidi" w:hAnsiTheme="majorBidi" w:cstheme="majorBidi"/>
          <w:i w:val="0"/>
          <w:iCs w:val="0"/>
          <w:color w:val="auto"/>
          <w:sz w:val="22"/>
          <w:szCs w:val="22"/>
        </w:rPr>
        <w:t xml:space="preserve"> mother with anemia were 2.43 times more likely to</w:t>
      </w:r>
      <w:r w:rsidR="00BB452C"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 xml:space="preserve">have co-existence compared to </w:t>
      </w:r>
      <w:r w:rsidR="00933D17" w:rsidRPr="0ECD4335">
        <w:rPr>
          <w:rFonts w:asciiTheme="majorBidi" w:hAnsiTheme="majorBidi" w:cstheme="majorBidi"/>
          <w:i w:val="0"/>
          <w:iCs w:val="0"/>
          <w:color w:val="auto"/>
          <w:sz w:val="22"/>
          <w:szCs w:val="22"/>
        </w:rPr>
        <w:t xml:space="preserve">a </w:t>
      </w:r>
      <w:r w:rsidRPr="0ECD4335">
        <w:rPr>
          <w:rFonts w:asciiTheme="majorBidi" w:hAnsiTheme="majorBidi" w:cstheme="majorBidi"/>
          <w:i w:val="0"/>
          <w:iCs w:val="0"/>
          <w:color w:val="auto"/>
          <w:sz w:val="22"/>
          <w:szCs w:val="22"/>
        </w:rPr>
        <w:t xml:space="preserve">child whose mother </w:t>
      </w:r>
      <w:r w:rsidR="00933D17" w:rsidRPr="0ECD4335">
        <w:rPr>
          <w:rFonts w:asciiTheme="majorBidi" w:hAnsiTheme="majorBidi" w:cstheme="majorBidi"/>
          <w:i w:val="0"/>
          <w:iCs w:val="0"/>
          <w:color w:val="auto"/>
          <w:sz w:val="22"/>
          <w:szCs w:val="22"/>
        </w:rPr>
        <w:t>had</w:t>
      </w:r>
      <w:r w:rsidRPr="0ECD4335">
        <w:rPr>
          <w:rFonts w:asciiTheme="majorBidi" w:hAnsiTheme="majorBidi" w:cstheme="majorBidi"/>
          <w:i w:val="0"/>
          <w:iCs w:val="0"/>
          <w:color w:val="auto"/>
          <w:sz w:val="22"/>
          <w:szCs w:val="22"/>
        </w:rPr>
        <w:t xml:space="preserve"> normal nutrition status.</w:t>
      </w:r>
    </w:p>
    <w:p w14:paraId="03B9282A" w14:textId="6D5E8345" w:rsidR="0053205B" w:rsidRPr="00A12542" w:rsidRDefault="00A42A13" w:rsidP="00A42A13">
      <w:pPr>
        <w:pStyle w:val="Caption"/>
        <w:keepNext/>
        <w:rPr>
          <w:rFonts w:asciiTheme="majorBidi" w:hAnsiTheme="majorBidi" w:cstheme="majorBidi"/>
          <w:b/>
          <w:bCs/>
          <w:color w:val="auto"/>
          <w:sz w:val="22"/>
          <w:szCs w:val="22"/>
        </w:rPr>
      </w:pPr>
      <w:r w:rsidRPr="00A12542">
        <w:rPr>
          <w:rFonts w:asciiTheme="majorBidi" w:hAnsiTheme="majorBidi" w:cstheme="majorBidi"/>
          <w:b/>
          <w:bCs/>
          <w:color w:val="auto"/>
          <w:sz w:val="22"/>
          <w:szCs w:val="22"/>
        </w:rPr>
        <w:t xml:space="preserve">Table </w:t>
      </w:r>
      <w:r w:rsidRPr="00A12542">
        <w:rPr>
          <w:rFonts w:asciiTheme="majorBidi" w:hAnsiTheme="majorBidi" w:cstheme="majorBidi"/>
          <w:b/>
          <w:bCs/>
          <w:color w:val="auto"/>
          <w:sz w:val="22"/>
          <w:szCs w:val="22"/>
        </w:rPr>
        <w:fldChar w:fldCharType="begin"/>
      </w:r>
      <w:r w:rsidRPr="00A12542">
        <w:rPr>
          <w:rFonts w:asciiTheme="majorBidi" w:hAnsiTheme="majorBidi" w:cstheme="majorBidi"/>
          <w:b/>
          <w:bCs/>
          <w:color w:val="auto"/>
          <w:sz w:val="22"/>
          <w:szCs w:val="22"/>
        </w:rPr>
        <w:instrText xml:space="preserve"> SEQ Table \* ARABIC </w:instrText>
      </w:r>
      <w:r w:rsidRPr="00A12542">
        <w:rPr>
          <w:rFonts w:asciiTheme="majorBidi" w:hAnsiTheme="majorBidi" w:cstheme="majorBidi"/>
          <w:b/>
          <w:bCs/>
          <w:color w:val="auto"/>
          <w:sz w:val="22"/>
          <w:szCs w:val="22"/>
        </w:rPr>
        <w:fldChar w:fldCharType="separate"/>
      </w:r>
      <w:r w:rsidR="008B418D">
        <w:rPr>
          <w:rFonts w:asciiTheme="majorBidi" w:hAnsiTheme="majorBidi" w:cstheme="majorBidi"/>
          <w:b/>
          <w:bCs/>
          <w:noProof/>
          <w:color w:val="auto"/>
          <w:sz w:val="22"/>
          <w:szCs w:val="22"/>
        </w:rPr>
        <w:t>7</w:t>
      </w:r>
      <w:r w:rsidRPr="00A12542">
        <w:rPr>
          <w:rFonts w:asciiTheme="majorBidi" w:hAnsiTheme="majorBidi" w:cstheme="majorBidi"/>
          <w:b/>
          <w:bCs/>
          <w:color w:val="auto"/>
          <w:sz w:val="22"/>
          <w:szCs w:val="22"/>
        </w:rPr>
        <w:fldChar w:fldCharType="end"/>
      </w:r>
      <w:r w:rsidRPr="00A12542">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87"/>
        <w:gridCol w:w="1254"/>
        <w:gridCol w:w="723"/>
        <w:gridCol w:w="586"/>
        <w:gridCol w:w="1237"/>
        <w:gridCol w:w="703"/>
        <w:gridCol w:w="588"/>
        <w:gridCol w:w="1255"/>
        <w:gridCol w:w="834"/>
      </w:tblGrid>
      <w:tr w:rsidR="00301C32" w:rsidRPr="00A12542" w14:paraId="4831A09E" w14:textId="77777777" w:rsidTr="00301C32">
        <w:trPr>
          <w:trHeight w:val="20"/>
        </w:trPr>
        <w:tc>
          <w:tcPr>
            <w:tcW w:w="572" w:type="pct"/>
            <w:vMerge w:val="restart"/>
            <w:shd w:val="clear" w:color="auto" w:fill="C1E4F5" w:themeFill="accent1" w:themeFillTint="33"/>
            <w:vAlign w:val="center"/>
          </w:tcPr>
          <w:p w14:paraId="150000AC" w14:textId="07B7F7C5" w:rsidR="008A5F0F" w:rsidRDefault="008A5F0F" w:rsidP="3F0A6228">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Exposure variables</w:t>
            </w:r>
          </w:p>
        </w:tc>
        <w:tc>
          <w:tcPr>
            <w:tcW w:w="1452" w:type="pct"/>
            <w:gridSpan w:val="3"/>
            <w:shd w:val="clear" w:color="auto" w:fill="C1E4F5" w:themeFill="accent1" w:themeFillTint="33"/>
            <w:vAlign w:val="center"/>
          </w:tcPr>
          <w:p w14:paraId="71F1E4E1" w14:textId="56D4B600"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Anemia only vs Normal</w:t>
            </w:r>
          </w:p>
        </w:tc>
        <w:tc>
          <w:tcPr>
            <w:tcW w:w="1452" w:type="pct"/>
            <w:gridSpan w:val="3"/>
            <w:shd w:val="clear" w:color="auto" w:fill="C1E4F5" w:themeFill="accent1" w:themeFillTint="33"/>
            <w:vAlign w:val="center"/>
          </w:tcPr>
          <w:p w14:paraId="5AF7F435" w14:textId="1465FA04"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Undernutrition only vs Normal</w:t>
            </w:r>
          </w:p>
        </w:tc>
        <w:tc>
          <w:tcPr>
            <w:tcW w:w="1524" w:type="pct"/>
            <w:gridSpan w:val="3"/>
            <w:shd w:val="clear" w:color="auto" w:fill="C1E4F5" w:themeFill="accent1" w:themeFillTint="33"/>
            <w:vAlign w:val="center"/>
          </w:tcPr>
          <w:p w14:paraId="52209CF1" w14:textId="67005627"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Coexistence vs Normal</w:t>
            </w:r>
          </w:p>
        </w:tc>
      </w:tr>
      <w:tr w:rsidR="001245B7" w:rsidRPr="00A12542" w14:paraId="2C1E11C6" w14:textId="77777777" w:rsidTr="001245B7">
        <w:trPr>
          <w:trHeight w:val="20"/>
        </w:trPr>
        <w:tc>
          <w:tcPr>
            <w:tcW w:w="572" w:type="pct"/>
            <w:vMerge/>
            <w:shd w:val="clear" w:color="auto" w:fill="C1E4F5" w:themeFill="accent1" w:themeFillTint="33"/>
            <w:vAlign w:val="center"/>
          </w:tcPr>
          <w:p w14:paraId="4790F77F" w14:textId="77777777" w:rsidR="008A5F0F"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41" w:type="pct"/>
            <w:shd w:val="clear" w:color="auto" w:fill="C1E4F5" w:themeFill="accent1" w:themeFillTint="33"/>
            <w:vAlign w:val="center"/>
          </w:tcPr>
          <w:p w14:paraId="1F73AC30" w14:textId="424E9A3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707" w:type="pct"/>
            <w:shd w:val="clear" w:color="auto" w:fill="C1E4F5" w:themeFill="accent1" w:themeFillTint="33"/>
            <w:vAlign w:val="center"/>
          </w:tcPr>
          <w:p w14:paraId="33A17A3D" w14:textId="3BEF91DB"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404" w:type="pct"/>
            <w:shd w:val="clear" w:color="auto" w:fill="C1E4F5" w:themeFill="accent1" w:themeFillTint="33"/>
            <w:vAlign w:val="center"/>
          </w:tcPr>
          <w:p w14:paraId="54DB56F7" w14:textId="70BB62E3"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41" w:type="pct"/>
            <w:shd w:val="clear" w:color="auto" w:fill="C1E4F5" w:themeFill="accent1" w:themeFillTint="33"/>
            <w:vAlign w:val="center"/>
          </w:tcPr>
          <w:p w14:paraId="7DA435A4" w14:textId="77CA677F" w:rsidR="008A5F0F" w:rsidRPr="008A5F0F" w:rsidRDefault="008A5F0F" w:rsidP="008A5F0F">
            <w:pPr>
              <w:spacing w:after="0" w:line="240" w:lineRule="auto"/>
              <w:jc w:val="center"/>
              <w:rPr>
                <w:rFonts w:asciiTheme="majorBidi" w:hAnsiTheme="majorBidi" w:cstheme="majorBidi"/>
                <w:sz w:val="18"/>
                <w:szCs w:val="18"/>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707" w:type="pct"/>
            <w:shd w:val="clear" w:color="auto" w:fill="C1E4F5" w:themeFill="accent1" w:themeFillTint="33"/>
            <w:vAlign w:val="center"/>
          </w:tcPr>
          <w:p w14:paraId="1FAAD4B5" w14:textId="69CC2BC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404" w:type="pct"/>
            <w:shd w:val="clear" w:color="auto" w:fill="C1E4F5" w:themeFill="accent1" w:themeFillTint="33"/>
            <w:vAlign w:val="center"/>
          </w:tcPr>
          <w:p w14:paraId="77AEEE9B" w14:textId="58B941B8"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41" w:type="pct"/>
            <w:shd w:val="clear" w:color="auto" w:fill="C1E4F5" w:themeFill="accent1" w:themeFillTint="33"/>
            <w:vAlign w:val="center"/>
          </w:tcPr>
          <w:p w14:paraId="0D049BC2" w14:textId="561B1F69"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707" w:type="pct"/>
            <w:shd w:val="clear" w:color="auto" w:fill="C1E4F5" w:themeFill="accent1" w:themeFillTint="33"/>
            <w:vAlign w:val="center"/>
          </w:tcPr>
          <w:p w14:paraId="04D8273D" w14:textId="6990EAB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476" w:type="pct"/>
            <w:shd w:val="clear" w:color="auto" w:fill="C1E4F5" w:themeFill="accent1" w:themeFillTint="33"/>
            <w:vAlign w:val="center"/>
          </w:tcPr>
          <w:p w14:paraId="736606C1" w14:textId="778A4E91"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r>
      <w:tr w:rsidR="00301C32" w:rsidRPr="00A12542" w14:paraId="66F7E423" w14:textId="77777777" w:rsidTr="00301C32">
        <w:trPr>
          <w:trHeight w:val="20"/>
        </w:trPr>
        <w:tc>
          <w:tcPr>
            <w:tcW w:w="572" w:type="pct"/>
            <w:vAlign w:val="center"/>
          </w:tcPr>
          <w:p w14:paraId="1E9781AB" w14:textId="233C06C4" w:rsidR="008A5F0F" w:rsidRPr="3F0A6228" w:rsidRDefault="008A5F0F"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Age of child (ref: 6-11 months chi)</w:t>
            </w:r>
          </w:p>
        </w:tc>
        <w:tc>
          <w:tcPr>
            <w:tcW w:w="341" w:type="pct"/>
            <w:vAlign w:val="center"/>
          </w:tcPr>
          <w:p w14:paraId="35563159"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707" w:type="pct"/>
            <w:vAlign w:val="center"/>
          </w:tcPr>
          <w:p w14:paraId="46AFEDF6"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04" w:type="pct"/>
            <w:vAlign w:val="center"/>
          </w:tcPr>
          <w:p w14:paraId="6648CCE8"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41" w:type="pct"/>
            <w:vAlign w:val="center"/>
          </w:tcPr>
          <w:p w14:paraId="11E9D89F" w14:textId="77777777"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5327F44C"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04" w:type="pct"/>
            <w:vAlign w:val="center"/>
          </w:tcPr>
          <w:p w14:paraId="3ED3EBB7"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41" w:type="pct"/>
            <w:vAlign w:val="center"/>
          </w:tcPr>
          <w:p w14:paraId="630698BB"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707" w:type="pct"/>
            <w:vAlign w:val="center"/>
          </w:tcPr>
          <w:p w14:paraId="0F1E223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76" w:type="pct"/>
            <w:vAlign w:val="center"/>
          </w:tcPr>
          <w:p w14:paraId="121266A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A12542" w14:paraId="49506F84" w14:textId="77777777" w:rsidTr="00301C32">
        <w:trPr>
          <w:trHeight w:val="20"/>
        </w:trPr>
        <w:tc>
          <w:tcPr>
            <w:tcW w:w="572" w:type="pct"/>
            <w:vAlign w:val="center"/>
          </w:tcPr>
          <w:p w14:paraId="6909BFB0" w14:textId="424B27E0" w:rsidR="008A5F0F" w:rsidRPr="001245B7" w:rsidRDefault="008A5F0F" w:rsidP="008A5F0F">
            <w:pPr>
              <w:spacing w:after="0" w:line="240" w:lineRule="auto"/>
              <w:rPr>
                <w:rFonts w:asciiTheme="majorBidi" w:eastAsia="Times New Roman" w:hAnsiTheme="majorBidi" w:cstheme="majorBidi"/>
                <w:kern w:val="0"/>
                <w:sz w:val="16"/>
                <w:szCs w:val="16"/>
                <w14:ligatures w14:val="none"/>
              </w:rPr>
            </w:pPr>
            <w:r w:rsidRPr="001245B7">
              <w:rPr>
                <w:rFonts w:asciiTheme="majorBidi" w:eastAsia="Times New Roman" w:hAnsiTheme="majorBidi" w:cstheme="majorBidi"/>
                <w:kern w:val="0"/>
                <w:sz w:val="16"/>
                <w:szCs w:val="16"/>
                <w14:ligatures w14:val="none"/>
              </w:rPr>
              <w:t>1-3 years</w:t>
            </w:r>
          </w:p>
        </w:tc>
        <w:tc>
          <w:tcPr>
            <w:tcW w:w="341" w:type="pct"/>
            <w:vAlign w:val="center"/>
          </w:tcPr>
          <w:p w14:paraId="360BAA44" w14:textId="010083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707" w:type="pct"/>
            <w:vAlign w:val="center"/>
          </w:tcPr>
          <w:p w14:paraId="788FB8AF" w14:textId="0BD171B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0.25 – 0.54</w:t>
            </w:r>
          </w:p>
        </w:tc>
        <w:tc>
          <w:tcPr>
            <w:tcW w:w="404" w:type="pct"/>
            <w:vAlign w:val="center"/>
          </w:tcPr>
          <w:p w14:paraId="3CAD0471" w14:textId="7D053DA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41" w:type="pct"/>
            <w:vAlign w:val="center"/>
          </w:tcPr>
          <w:p w14:paraId="5490280F" w14:textId="3E74ED1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3.02</w:t>
            </w:r>
          </w:p>
        </w:tc>
        <w:tc>
          <w:tcPr>
            <w:tcW w:w="707" w:type="pct"/>
            <w:vAlign w:val="center"/>
          </w:tcPr>
          <w:p w14:paraId="395DAC74" w14:textId="26B925F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1.32 – 6.91</w:t>
            </w:r>
          </w:p>
        </w:tc>
        <w:tc>
          <w:tcPr>
            <w:tcW w:w="404" w:type="pct"/>
            <w:vAlign w:val="center"/>
          </w:tcPr>
          <w:p w14:paraId="59ADB249" w14:textId="27F3141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0.009</w:t>
            </w:r>
          </w:p>
        </w:tc>
        <w:tc>
          <w:tcPr>
            <w:tcW w:w="341" w:type="pct"/>
            <w:vAlign w:val="center"/>
          </w:tcPr>
          <w:p w14:paraId="779D73AE" w14:textId="5CCA47E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p>
        </w:tc>
        <w:tc>
          <w:tcPr>
            <w:tcW w:w="707" w:type="pct"/>
            <w:vAlign w:val="center"/>
          </w:tcPr>
          <w:p w14:paraId="6E6BE041" w14:textId="5736769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0.42 – 1.11</w:t>
            </w:r>
          </w:p>
        </w:tc>
        <w:tc>
          <w:tcPr>
            <w:tcW w:w="476" w:type="pct"/>
            <w:vAlign w:val="center"/>
          </w:tcPr>
          <w:p w14:paraId="3B871C2B" w14:textId="5F6F4AE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0.123</w:t>
            </w:r>
          </w:p>
        </w:tc>
      </w:tr>
      <w:tr w:rsidR="00301C32" w:rsidRPr="00A12542" w14:paraId="02DA8CC6" w14:textId="77777777" w:rsidTr="00301C32">
        <w:trPr>
          <w:trHeight w:val="20"/>
        </w:trPr>
        <w:tc>
          <w:tcPr>
            <w:tcW w:w="572" w:type="pct"/>
            <w:vAlign w:val="center"/>
          </w:tcPr>
          <w:p w14:paraId="7E0CC0CC" w14:textId="72BC0D1E" w:rsidR="008A5F0F" w:rsidRPr="001245B7" w:rsidRDefault="008A5F0F" w:rsidP="008A5F0F">
            <w:pPr>
              <w:spacing w:after="0" w:line="240" w:lineRule="auto"/>
              <w:rPr>
                <w:rFonts w:asciiTheme="majorBidi" w:eastAsia="Times New Roman" w:hAnsiTheme="majorBidi" w:cstheme="majorBidi"/>
                <w:kern w:val="0"/>
                <w:sz w:val="16"/>
                <w:szCs w:val="16"/>
                <w14:ligatures w14:val="none"/>
              </w:rPr>
            </w:pPr>
            <w:r w:rsidRPr="001245B7">
              <w:rPr>
                <w:rFonts w:asciiTheme="majorBidi" w:eastAsia="Times New Roman" w:hAnsiTheme="majorBidi" w:cstheme="majorBidi"/>
                <w:kern w:val="0"/>
                <w:sz w:val="16"/>
                <w:szCs w:val="16"/>
                <w14:ligatures w14:val="none"/>
              </w:rPr>
              <w:t>45 years</w:t>
            </w:r>
          </w:p>
        </w:tc>
        <w:tc>
          <w:tcPr>
            <w:tcW w:w="341" w:type="pct"/>
            <w:vAlign w:val="center"/>
          </w:tcPr>
          <w:p w14:paraId="4A4D57EE" w14:textId="4D1C2F73"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0.16</w:t>
            </w:r>
          </w:p>
        </w:tc>
        <w:tc>
          <w:tcPr>
            <w:tcW w:w="707" w:type="pct"/>
            <w:vAlign w:val="center"/>
          </w:tcPr>
          <w:p w14:paraId="14332F30" w14:textId="4D5536B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0.11 – 0.24</w:t>
            </w:r>
          </w:p>
        </w:tc>
        <w:tc>
          <w:tcPr>
            <w:tcW w:w="404" w:type="pct"/>
            <w:vAlign w:val="center"/>
          </w:tcPr>
          <w:p w14:paraId="0AA6033B" w14:textId="59206EC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41" w:type="pct"/>
            <w:vAlign w:val="center"/>
          </w:tcPr>
          <w:p w14:paraId="1DD6AA27" w14:textId="335633C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3.16</w:t>
            </w:r>
          </w:p>
        </w:tc>
        <w:tc>
          <w:tcPr>
            <w:tcW w:w="707" w:type="pct"/>
            <w:vAlign w:val="center"/>
          </w:tcPr>
          <w:p w14:paraId="4F4A6B17" w14:textId="0D0E5F4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 7.20</w:t>
            </w:r>
          </w:p>
        </w:tc>
        <w:tc>
          <w:tcPr>
            <w:tcW w:w="404" w:type="pct"/>
            <w:vAlign w:val="center"/>
          </w:tcPr>
          <w:p w14:paraId="74FB31C9" w14:textId="7B6AAAF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41" w:type="pct"/>
            <w:vAlign w:val="center"/>
          </w:tcPr>
          <w:p w14:paraId="63B1E374" w14:textId="4B98680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w:t>
            </w:r>
          </w:p>
        </w:tc>
        <w:tc>
          <w:tcPr>
            <w:tcW w:w="707" w:type="pct"/>
            <w:vAlign w:val="center"/>
          </w:tcPr>
          <w:p w14:paraId="3A6FC7A9" w14:textId="30DC1A5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 – 0.35</w:t>
            </w:r>
          </w:p>
        </w:tc>
        <w:tc>
          <w:tcPr>
            <w:tcW w:w="476" w:type="pct"/>
            <w:vAlign w:val="center"/>
          </w:tcPr>
          <w:p w14:paraId="6D4B7529" w14:textId="06EBDC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301C32" w:rsidRPr="00A12542" w14:paraId="69832152" w14:textId="77777777" w:rsidTr="00301C32">
        <w:trPr>
          <w:trHeight w:val="20"/>
        </w:trPr>
        <w:tc>
          <w:tcPr>
            <w:tcW w:w="572" w:type="pct"/>
            <w:vAlign w:val="center"/>
          </w:tcPr>
          <w:p w14:paraId="4201E5EA" w14:textId="7886CEE3"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3F0A6228">
              <w:rPr>
                <w:rFonts w:asciiTheme="majorBidi" w:eastAsia="Times New Roman" w:hAnsiTheme="majorBidi" w:cstheme="majorBidi"/>
                <w:b/>
                <w:bCs/>
                <w:kern w:val="0"/>
                <w:sz w:val="16"/>
                <w:szCs w:val="16"/>
                <w14:ligatures w14:val="none"/>
              </w:rPr>
              <w:t>Wealth Quintile</w:t>
            </w:r>
            <w:r>
              <w:rPr>
                <w:rFonts w:asciiTheme="majorBidi" w:eastAsia="Times New Roman" w:hAnsiTheme="majorBidi" w:cstheme="majorBidi"/>
                <w:b/>
                <w:bCs/>
                <w:kern w:val="0"/>
                <w:sz w:val="16"/>
                <w:szCs w:val="16"/>
                <w14:ligatures w14:val="none"/>
              </w:rPr>
              <w:t xml:space="preserve"> </w:t>
            </w:r>
            <w:r w:rsidRPr="008840C9">
              <w:rPr>
                <w:rFonts w:asciiTheme="majorBidi" w:eastAsia="Times New Roman" w:hAnsiTheme="majorBidi" w:cstheme="majorBidi"/>
                <w:i/>
                <w:iCs/>
                <w:kern w:val="0"/>
                <w:sz w:val="16"/>
                <w:szCs w:val="16"/>
                <w14:ligatures w14:val="none"/>
              </w:rPr>
              <w:t>(ref: Poorest)</w:t>
            </w:r>
          </w:p>
        </w:tc>
        <w:tc>
          <w:tcPr>
            <w:tcW w:w="341" w:type="pct"/>
            <w:vAlign w:val="center"/>
          </w:tcPr>
          <w:p w14:paraId="5DDE1E51" w14:textId="26D18FFE"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2D3E013D" w14:textId="508DD29F"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3EC245A5" w14:textId="6BD6054F"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3DF6A588" w14:textId="0C96A8F4"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3A391D09" w14:textId="0ADC58DC"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3C1BB8D0" w14:textId="42499696"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0E8DD58A" w14:textId="1C22C7D8"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7245B7AB" w14:textId="7D596AA7" w:rsidR="008A5F0F" w:rsidRPr="001245B7" w:rsidRDefault="008A5F0F" w:rsidP="008A5F0F">
            <w:pPr>
              <w:spacing w:after="0" w:line="240" w:lineRule="auto"/>
              <w:jc w:val="center"/>
              <w:rPr>
                <w:rFonts w:asciiTheme="majorBidi" w:hAnsiTheme="majorBidi" w:cstheme="majorBidi"/>
                <w:sz w:val="18"/>
                <w:szCs w:val="18"/>
              </w:rPr>
            </w:pPr>
          </w:p>
        </w:tc>
        <w:tc>
          <w:tcPr>
            <w:tcW w:w="476" w:type="pct"/>
            <w:vAlign w:val="center"/>
          </w:tcPr>
          <w:p w14:paraId="77A3FF39" w14:textId="6A5D89EB"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04BD5" w14:textId="2C0CF375" w:rsidTr="001245B7">
        <w:trPr>
          <w:trHeight w:val="20"/>
        </w:trPr>
        <w:tc>
          <w:tcPr>
            <w:tcW w:w="572" w:type="pct"/>
            <w:vAlign w:val="center"/>
            <w:hideMark/>
          </w:tcPr>
          <w:p w14:paraId="5AE4A6C9" w14:textId="7EE32923"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Poorer</w:t>
            </w:r>
          </w:p>
        </w:tc>
        <w:tc>
          <w:tcPr>
            <w:tcW w:w="341" w:type="pct"/>
            <w:vAlign w:val="center"/>
          </w:tcPr>
          <w:p w14:paraId="10DF5ADE" w14:textId="5DDEEC1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0.94</w:t>
            </w:r>
          </w:p>
        </w:tc>
        <w:tc>
          <w:tcPr>
            <w:tcW w:w="707" w:type="pct"/>
            <w:vAlign w:val="center"/>
          </w:tcPr>
          <w:p w14:paraId="63ADB510" w14:textId="717488D9"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1.40</w:t>
            </w:r>
          </w:p>
        </w:tc>
        <w:tc>
          <w:tcPr>
            <w:tcW w:w="404" w:type="pct"/>
            <w:vAlign w:val="center"/>
          </w:tcPr>
          <w:p w14:paraId="1A080C6B" w14:textId="1EB2D2B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w:t>
            </w:r>
          </w:p>
        </w:tc>
        <w:tc>
          <w:tcPr>
            <w:tcW w:w="341" w:type="pct"/>
            <w:vAlign w:val="center"/>
          </w:tcPr>
          <w:p w14:paraId="3DAA7C53" w14:textId="4D4B515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707" w:type="pct"/>
            <w:vAlign w:val="center"/>
          </w:tcPr>
          <w:p w14:paraId="50704FC6" w14:textId="14DF278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 1.48</w:t>
            </w:r>
          </w:p>
        </w:tc>
        <w:tc>
          <w:tcPr>
            <w:tcW w:w="404" w:type="pct"/>
            <w:vAlign w:val="center"/>
          </w:tcPr>
          <w:p w14:paraId="7FB12DAD" w14:textId="4FFC462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0.928</w:t>
            </w:r>
          </w:p>
        </w:tc>
        <w:tc>
          <w:tcPr>
            <w:tcW w:w="341" w:type="pct"/>
            <w:vAlign w:val="center"/>
          </w:tcPr>
          <w:p w14:paraId="03D60668" w14:textId="1C1D07E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w:t>
            </w:r>
          </w:p>
        </w:tc>
        <w:tc>
          <w:tcPr>
            <w:tcW w:w="707" w:type="pct"/>
            <w:vAlign w:val="center"/>
          </w:tcPr>
          <w:p w14:paraId="07E4AA3F" w14:textId="34FF0F3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1.25</w:t>
            </w:r>
          </w:p>
        </w:tc>
        <w:tc>
          <w:tcPr>
            <w:tcW w:w="476" w:type="pct"/>
            <w:vAlign w:val="center"/>
          </w:tcPr>
          <w:p w14:paraId="6A63E516" w14:textId="37F7055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0.325</w:t>
            </w:r>
          </w:p>
        </w:tc>
      </w:tr>
      <w:tr w:rsidR="008A5F0F" w:rsidRPr="00A12542" w14:paraId="71A803B5" w14:textId="6F047E6C" w:rsidTr="001245B7">
        <w:trPr>
          <w:trHeight w:val="20"/>
        </w:trPr>
        <w:tc>
          <w:tcPr>
            <w:tcW w:w="572" w:type="pct"/>
            <w:vAlign w:val="center"/>
            <w:hideMark/>
          </w:tcPr>
          <w:p w14:paraId="7C49E6B1" w14:textId="75FF2865"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Middle</w:t>
            </w:r>
          </w:p>
        </w:tc>
        <w:tc>
          <w:tcPr>
            <w:tcW w:w="341" w:type="pct"/>
            <w:vAlign w:val="center"/>
          </w:tcPr>
          <w:p w14:paraId="3A241CF8" w14:textId="1A95F24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707" w:type="pct"/>
            <w:vAlign w:val="center"/>
          </w:tcPr>
          <w:p w14:paraId="16783BED" w14:textId="408CCDF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 – 1.49</w:t>
            </w:r>
          </w:p>
        </w:tc>
        <w:tc>
          <w:tcPr>
            <w:tcW w:w="404" w:type="pct"/>
            <w:vAlign w:val="center"/>
          </w:tcPr>
          <w:p w14:paraId="1D9FA0CE" w14:textId="74C6390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0.917</w:t>
            </w:r>
          </w:p>
        </w:tc>
        <w:tc>
          <w:tcPr>
            <w:tcW w:w="341" w:type="pct"/>
            <w:vAlign w:val="center"/>
          </w:tcPr>
          <w:p w14:paraId="288B3BB4" w14:textId="738763A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0.83</w:t>
            </w:r>
          </w:p>
        </w:tc>
        <w:tc>
          <w:tcPr>
            <w:tcW w:w="707" w:type="pct"/>
            <w:vAlign w:val="center"/>
          </w:tcPr>
          <w:p w14:paraId="007E21A4" w14:textId="5ACD226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 – 1.30</w:t>
            </w:r>
          </w:p>
        </w:tc>
        <w:tc>
          <w:tcPr>
            <w:tcW w:w="404" w:type="pct"/>
            <w:vAlign w:val="center"/>
          </w:tcPr>
          <w:p w14:paraId="01DD3B5E" w14:textId="0AACC2E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0.412</w:t>
            </w:r>
          </w:p>
        </w:tc>
        <w:tc>
          <w:tcPr>
            <w:tcW w:w="341" w:type="pct"/>
            <w:vAlign w:val="center"/>
          </w:tcPr>
          <w:p w14:paraId="65DC9F18" w14:textId="20BEAF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0.61</w:t>
            </w:r>
          </w:p>
        </w:tc>
        <w:tc>
          <w:tcPr>
            <w:tcW w:w="707" w:type="pct"/>
            <w:vAlign w:val="center"/>
          </w:tcPr>
          <w:p w14:paraId="1A72F3A4" w14:textId="68EF56C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 – 1.01</w:t>
            </w:r>
          </w:p>
        </w:tc>
        <w:tc>
          <w:tcPr>
            <w:tcW w:w="476" w:type="pct"/>
            <w:vAlign w:val="center"/>
          </w:tcPr>
          <w:p w14:paraId="46F99E8A" w14:textId="40E2133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0.054</w:t>
            </w:r>
          </w:p>
        </w:tc>
      </w:tr>
      <w:tr w:rsidR="008A5F0F" w:rsidRPr="00A12542" w14:paraId="09561B98" w14:textId="4534DF2D" w:rsidTr="001245B7">
        <w:trPr>
          <w:trHeight w:val="20"/>
        </w:trPr>
        <w:tc>
          <w:tcPr>
            <w:tcW w:w="572" w:type="pct"/>
            <w:vAlign w:val="center"/>
            <w:hideMark/>
          </w:tcPr>
          <w:p w14:paraId="55A334DB" w14:textId="30E2F2B1"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Richer</w:t>
            </w:r>
          </w:p>
        </w:tc>
        <w:tc>
          <w:tcPr>
            <w:tcW w:w="341" w:type="pct"/>
            <w:vAlign w:val="center"/>
          </w:tcPr>
          <w:p w14:paraId="712FAA5E" w14:textId="3C084B3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707" w:type="pct"/>
            <w:vAlign w:val="center"/>
          </w:tcPr>
          <w:p w14:paraId="4CA7DF2B" w14:textId="448ED48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1.61</w:t>
            </w:r>
          </w:p>
        </w:tc>
        <w:tc>
          <w:tcPr>
            <w:tcW w:w="404" w:type="pct"/>
            <w:vAlign w:val="center"/>
          </w:tcPr>
          <w:p w14:paraId="5F295ABF" w14:textId="367BF28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0.869</w:t>
            </w:r>
          </w:p>
        </w:tc>
        <w:tc>
          <w:tcPr>
            <w:tcW w:w="341" w:type="pct"/>
            <w:vAlign w:val="center"/>
          </w:tcPr>
          <w:p w14:paraId="1FFEEF49" w14:textId="4C13A9F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0.48</w:t>
            </w:r>
          </w:p>
        </w:tc>
        <w:tc>
          <w:tcPr>
            <w:tcW w:w="707" w:type="pct"/>
            <w:vAlign w:val="center"/>
          </w:tcPr>
          <w:p w14:paraId="122E7799" w14:textId="0538D04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 0.81</w:t>
            </w:r>
          </w:p>
        </w:tc>
        <w:tc>
          <w:tcPr>
            <w:tcW w:w="404" w:type="pct"/>
            <w:vAlign w:val="center"/>
          </w:tcPr>
          <w:p w14:paraId="1BAEE547" w14:textId="6F9B262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41" w:type="pct"/>
            <w:vAlign w:val="center"/>
          </w:tcPr>
          <w:p w14:paraId="166B4D42" w14:textId="2E12C73C"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0.58</w:t>
            </w:r>
          </w:p>
        </w:tc>
        <w:tc>
          <w:tcPr>
            <w:tcW w:w="707" w:type="pct"/>
            <w:vAlign w:val="center"/>
          </w:tcPr>
          <w:p w14:paraId="1862A947" w14:textId="3B60218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 </w:t>
            </w:r>
            <w:r>
              <w:rPr>
                <w:rFonts w:asciiTheme="majorBidi" w:hAnsiTheme="majorBidi" w:cstheme="majorBidi"/>
                <w:sz w:val="18"/>
                <w:szCs w:val="18"/>
              </w:rPr>
              <w:t>0.99</w:t>
            </w:r>
          </w:p>
        </w:tc>
        <w:tc>
          <w:tcPr>
            <w:tcW w:w="476" w:type="pct"/>
            <w:vAlign w:val="center"/>
          </w:tcPr>
          <w:p w14:paraId="1C04B9CC" w14:textId="71F2529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0.048</w:t>
            </w:r>
          </w:p>
        </w:tc>
      </w:tr>
      <w:tr w:rsidR="008A5F0F" w:rsidRPr="00A12542" w14:paraId="4DC4C359" w14:textId="305602EE" w:rsidTr="001245B7">
        <w:trPr>
          <w:trHeight w:val="20"/>
        </w:trPr>
        <w:tc>
          <w:tcPr>
            <w:tcW w:w="572" w:type="pct"/>
            <w:vAlign w:val="center"/>
            <w:hideMark/>
          </w:tcPr>
          <w:p w14:paraId="476D5529" w14:textId="785746F0"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kern w:val="0"/>
                <w:sz w:val="16"/>
                <w:szCs w:val="16"/>
                <w14:ligatures w14:val="none"/>
              </w:rPr>
              <w:t>R</w:t>
            </w:r>
            <w:r w:rsidRPr="00A12542">
              <w:rPr>
                <w:rFonts w:asciiTheme="majorBidi" w:eastAsia="Times New Roman" w:hAnsiTheme="majorBidi" w:cstheme="majorBidi"/>
                <w:kern w:val="0"/>
                <w:sz w:val="16"/>
                <w:szCs w:val="16"/>
                <w14:ligatures w14:val="none"/>
              </w:rPr>
              <w:t>ichest</w:t>
            </w:r>
          </w:p>
        </w:tc>
        <w:tc>
          <w:tcPr>
            <w:tcW w:w="341" w:type="pct"/>
            <w:vAlign w:val="center"/>
          </w:tcPr>
          <w:p w14:paraId="4868CF8D" w14:textId="47496E8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0.49</w:t>
            </w:r>
          </w:p>
        </w:tc>
        <w:tc>
          <w:tcPr>
            <w:tcW w:w="707" w:type="pct"/>
            <w:vAlign w:val="center"/>
          </w:tcPr>
          <w:p w14:paraId="77EF1CE6" w14:textId="53E2F92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0.30 – 0.79</w:t>
            </w:r>
          </w:p>
        </w:tc>
        <w:tc>
          <w:tcPr>
            <w:tcW w:w="404" w:type="pct"/>
            <w:vAlign w:val="center"/>
          </w:tcPr>
          <w:p w14:paraId="2B34AB1A" w14:textId="457E448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0.004</w:t>
            </w:r>
          </w:p>
        </w:tc>
        <w:tc>
          <w:tcPr>
            <w:tcW w:w="341" w:type="pct"/>
            <w:vAlign w:val="center"/>
          </w:tcPr>
          <w:p w14:paraId="35477A55" w14:textId="1818FC8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0.38</w:t>
            </w:r>
          </w:p>
        </w:tc>
        <w:tc>
          <w:tcPr>
            <w:tcW w:w="707" w:type="pct"/>
            <w:vAlign w:val="center"/>
          </w:tcPr>
          <w:p w14:paraId="122CD863" w14:textId="73D9189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 – 0.67</w:t>
            </w:r>
          </w:p>
        </w:tc>
        <w:tc>
          <w:tcPr>
            <w:tcW w:w="404" w:type="pct"/>
            <w:vAlign w:val="center"/>
          </w:tcPr>
          <w:p w14:paraId="5D7608B5" w14:textId="6A908E4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0.001</w:t>
            </w:r>
          </w:p>
        </w:tc>
        <w:tc>
          <w:tcPr>
            <w:tcW w:w="341" w:type="pct"/>
            <w:vAlign w:val="center"/>
          </w:tcPr>
          <w:p w14:paraId="688F159B" w14:textId="46B0042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w:t>
            </w:r>
          </w:p>
        </w:tc>
        <w:tc>
          <w:tcPr>
            <w:tcW w:w="707" w:type="pct"/>
            <w:vAlign w:val="center"/>
          </w:tcPr>
          <w:p w14:paraId="6EBB2CD7" w14:textId="205AD8A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0.26 – 0.86</w:t>
            </w:r>
          </w:p>
        </w:tc>
        <w:tc>
          <w:tcPr>
            <w:tcW w:w="476" w:type="pct"/>
            <w:vAlign w:val="center"/>
          </w:tcPr>
          <w:p w14:paraId="1DB41FC8" w14:textId="58360A6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0.015</w:t>
            </w:r>
          </w:p>
        </w:tc>
      </w:tr>
      <w:tr w:rsidR="00301C32" w:rsidRPr="00A12542" w14:paraId="223AA604" w14:textId="77777777" w:rsidTr="00301C32">
        <w:trPr>
          <w:trHeight w:val="20"/>
        </w:trPr>
        <w:tc>
          <w:tcPr>
            <w:tcW w:w="572" w:type="pct"/>
            <w:vAlign w:val="center"/>
          </w:tcPr>
          <w:p w14:paraId="410EF502" w14:textId="33680E89"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 xml:space="preserve">Mother’s education </w:t>
            </w:r>
            <w:r w:rsidRPr="008840C9">
              <w:rPr>
                <w:rFonts w:asciiTheme="majorBidi" w:eastAsia="Times New Roman" w:hAnsiTheme="majorBidi" w:cstheme="majorBidi"/>
                <w:i/>
                <w:iCs/>
                <w:kern w:val="0"/>
                <w:sz w:val="16"/>
                <w:szCs w:val="16"/>
                <w14:ligatures w14:val="none"/>
              </w:rPr>
              <w:t>(ref: no education)</w:t>
            </w:r>
          </w:p>
        </w:tc>
        <w:tc>
          <w:tcPr>
            <w:tcW w:w="341" w:type="pct"/>
            <w:vAlign w:val="center"/>
          </w:tcPr>
          <w:p w14:paraId="75DA1714" w14:textId="2180E2F3"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4AB453CD" w14:textId="688F514D"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02FFAAEE" w14:textId="5D2EECAF"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254D1C91" w14:textId="6C3ADD1F"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1A4DB1AF" w14:textId="2941EF84"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31A64A3C" w14:textId="618E5B2A"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537ABA76" w14:textId="2D4C4DA6"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26501277" w14:textId="634BA8A7" w:rsidR="008A5F0F" w:rsidRPr="001245B7" w:rsidRDefault="008A5F0F" w:rsidP="008A5F0F">
            <w:pPr>
              <w:spacing w:after="0" w:line="240" w:lineRule="auto"/>
              <w:jc w:val="center"/>
              <w:rPr>
                <w:rFonts w:asciiTheme="majorBidi" w:hAnsiTheme="majorBidi" w:cstheme="majorBidi"/>
                <w:sz w:val="18"/>
                <w:szCs w:val="18"/>
              </w:rPr>
            </w:pPr>
          </w:p>
        </w:tc>
        <w:tc>
          <w:tcPr>
            <w:tcW w:w="476" w:type="pct"/>
            <w:vAlign w:val="center"/>
          </w:tcPr>
          <w:p w14:paraId="68E131A6" w14:textId="6891F637"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3168C" w14:textId="6604994A" w:rsidTr="001245B7">
        <w:trPr>
          <w:trHeight w:val="20"/>
        </w:trPr>
        <w:tc>
          <w:tcPr>
            <w:tcW w:w="572" w:type="pct"/>
            <w:vAlign w:val="center"/>
            <w:hideMark/>
          </w:tcPr>
          <w:p w14:paraId="10871C27" w14:textId="2EB0CF1B"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Basic</w:t>
            </w:r>
          </w:p>
        </w:tc>
        <w:tc>
          <w:tcPr>
            <w:tcW w:w="341" w:type="pct"/>
            <w:vAlign w:val="center"/>
          </w:tcPr>
          <w:p w14:paraId="2A4FD072" w14:textId="2C3B0BA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707" w:type="pct"/>
            <w:vAlign w:val="center"/>
          </w:tcPr>
          <w:p w14:paraId="52FC7BCE" w14:textId="08E2407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0.60 – 1.27</w:t>
            </w:r>
          </w:p>
        </w:tc>
        <w:tc>
          <w:tcPr>
            <w:tcW w:w="404" w:type="pct"/>
            <w:vAlign w:val="center"/>
          </w:tcPr>
          <w:p w14:paraId="3B26783C" w14:textId="6AD0C89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0.473</w:t>
            </w:r>
          </w:p>
        </w:tc>
        <w:tc>
          <w:tcPr>
            <w:tcW w:w="341" w:type="pct"/>
            <w:vAlign w:val="center"/>
          </w:tcPr>
          <w:p w14:paraId="69D18DBE" w14:textId="66ABFFC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707" w:type="pct"/>
            <w:vAlign w:val="center"/>
          </w:tcPr>
          <w:p w14:paraId="2737A08B" w14:textId="30B7647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1.49</w:t>
            </w:r>
          </w:p>
        </w:tc>
        <w:tc>
          <w:tcPr>
            <w:tcW w:w="404" w:type="pct"/>
            <w:vAlign w:val="center"/>
          </w:tcPr>
          <w:p w14:paraId="1C16CB44" w14:textId="0696864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41" w:type="pct"/>
            <w:vAlign w:val="center"/>
          </w:tcPr>
          <w:p w14:paraId="38FB37DA" w14:textId="57A9D8C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w:t>
            </w:r>
            <w:r>
              <w:rPr>
                <w:rFonts w:asciiTheme="majorBidi" w:hAnsiTheme="majorBidi" w:cstheme="majorBidi"/>
                <w:sz w:val="18"/>
                <w:szCs w:val="18"/>
              </w:rPr>
              <w:t>0</w:t>
            </w:r>
          </w:p>
        </w:tc>
        <w:tc>
          <w:tcPr>
            <w:tcW w:w="707" w:type="pct"/>
            <w:vAlign w:val="center"/>
          </w:tcPr>
          <w:p w14:paraId="5979A14B" w14:textId="4D6A258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 – 1.06</w:t>
            </w:r>
          </w:p>
        </w:tc>
        <w:tc>
          <w:tcPr>
            <w:tcW w:w="476" w:type="pct"/>
            <w:vAlign w:val="center"/>
          </w:tcPr>
          <w:p w14:paraId="2A2DAC4A" w14:textId="7C2DA5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0.094</w:t>
            </w:r>
          </w:p>
        </w:tc>
      </w:tr>
      <w:tr w:rsidR="008A5F0F" w:rsidRPr="00A12542" w14:paraId="0F03518C" w14:textId="60CECAD8" w:rsidTr="001245B7">
        <w:trPr>
          <w:trHeight w:val="20"/>
        </w:trPr>
        <w:tc>
          <w:tcPr>
            <w:tcW w:w="572" w:type="pct"/>
            <w:vAlign w:val="center"/>
            <w:hideMark/>
          </w:tcPr>
          <w:p w14:paraId="6764A6CA" w14:textId="052C2976"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Secondary and</w:t>
            </w:r>
            <w:r>
              <w:rPr>
                <w:rFonts w:asciiTheme="majorBidi" w:eastAsia="Times New Roman" w:hAnsiTheme="majorBidi" w:cstheme="majorBidi"/>
                <w:kern w:val="0"/>
                <w:sz w:val="16"/>
                <w:szCs w:val="16"/>
                <w14:ligatures w14:val="none"/>
              </w:rPr>
              <w:t xml:space="preserve"> higher</w:t>
            </w:r>
          </w:p>
        </w:tc>
        <w:tc>
          <w:tcPr>
            <w:tcW w:w="341" w:type="pct"/>
            <w:vAlign w:val="center"/>
          </w:tcPr>
          <w:p w14:paraId="1B5F7A7D" w14:textId="7E40437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1.02</w:t>
            </w:r>
          </w:p>
        </w:tc>
        <w:tc>
          <w:tcPr>
            <w:tcW w:w="707" w:type="pct"/>
            <w:vAlign w:val="center"/>
          </w:tcPr>
          <w:p w14:paraId="38EABE7D" w14:textId="2CDCF8C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1.56</w:t>
            </w:r>
          </w:p>
        </w:tc>
        <w:tc>
          <w:tcPr>
            <w:tcW w:w="404" w:type="pct"/>
            <w:vAlign w:val="center"/>
          </w:tcPr>
          <w:p w14:paraId="209A9A47" w14:textId="3440EDD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0.923</w:t>
            </w:r>
          </w:p>
        </w:tc>
        <w:tc>
          <w:tcPr>
            <w:tcW w:w="341" w:type="pct"/>
            <w:vAlign w:val="center"/>
          </w:tcPr>
          <w:p w14:paraId="31F4DEC8" w14:textId="39F1DA0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707" w:type="pct"/>
            <w:vAlign w:val="center"/>
          </w:tcPr>
          <w:p w14:paraId="1A136B76" w14:textId="78E9940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 1.38</w:t>
            </w:r>
          </w:p>
        </w:tc>
        <w:tc>
          <w:tcPr>
            <w:tcW w:w="404" w:type="pct"/>
            <w:vAlign w:val="center"/>
          </w:tcPr>
          <w:p w14:paraId="760E484F" w14:textId="33E09AD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0.543</w:t>
            </w:r>
          </w:p>
        </w:tc>
        <w:tc>
          <w:tcPr>
            <w:tcW w:w="341" w:type="pct"/>
            <w:vAlign w:val="center"/>
          </w:tcPr>
          <w:p w14:paraId="53E75260" w14:textId="4AA23E0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w:t>
            </w:r>
          </w:p>
        </w:tc>
        <w:tc>
          <w:tcPr>
            <w:tcW w:w="707" w:type="pct"/>
            <w:vAlign w:val="center"/>
          </w:tcPr>
          <w:p w14:paraId="7848A026" w14:textId="307EB15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 0.86</w:t>
            </w:r>
          </w:p>
        </w:tc>
        <w:tc>
          <w:tcPr>
            <w:tcW w:w="476" w:type="pct"/>
            <w:vAlign w:val="center"/>
          </w:tcPr>
          <w:p w14:paraId="1534D049" w14:textId="0765901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w:t>
            </w:r>
            <w:r>
              <w:rPr>
                <w:rFonts w:asciiTheme="majorBidi" w:hAnsiTheme="majorBidi" w:cstheme="majorBidi"/>
                <w:sz w:val="18"/>
                <w:szCs w:val="18"/>
              </w:rPr>
              <w:t>0</w:t>
            </w:r>
          </w:p>
        </w:tc>
      </w:tr>
      <w:tr w:rsidR="00301C32" w:rsidRPr="00A12542" w14:paraId="22E8F351" w14:textId="4C385484" w:rsidTr="00301C32">
        <w:trPr>
          <w:trHeight w:val="20"/>
        </w:trPr>
        <w:tc>
          <w:tcPr>
            <w:tcW w:w="572" w:type="pct"/>
            <w:vAlign w:val="center"/>
            <w:hideMark/>
          </w:tcPr>
          <w:p w14:paraId="6F60C0BE" w14:textId="5512C03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Participation in HH decision</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non</w:t>
            </w:r>
            <w:r>
              <w:rPr>
                <w:rFonts w:asciiTheme="majorBidi" w:eastAsia="Times New Roman" w:hAnsiTheme="majorBidi" w:cstheme="majorBidi"/>
                <w:i/>
                <w:iCs/>
                <w:kern w:val="0"/>
                <w:sz w:val="16"/>
                <w:szCs w:val="16"/>
                <w14:ligatures w14:val="none"/>
              </w:rPr>
              <w:t>participation</w:t>
            </w:r>
            <w:r w:rsidRPr="00A12542">
              <w:rPr>
                <w:rFonts w:asciiTheme="majorBidi" w:eastAsia="Times New Roman" w:hAnsiTheme="majorBidi" w:cstheme="majorBidi"/>
                <w:i/>
                <w:iCs/>
                <w:kern w:val="0"/>
                <w:sz w:val="16"/>
                <w:szCs w:val="16"/>
                <w14:ligatures w14:val="none"/>
              </w:rPr>
              <w:t>)</w:t>
            </w:r>
          </w:p>
        </w:tc>
        <w:tc>
          <w:tcPr>
            <w:tcW w:w="341" w:type="pct"/>
            <w:vAlign w:val="center"/>
          </w:tcPr>
          <w:p w14:paraId="6DCF3301" w14:textId="5E55EBD7"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0.69</w:t>
            </w:r>
          </w:p>
        </w:tc>
        <w:tc>
          <w:tcPr>
            <w:tcW w:w="707" w:type="pct"/>
            <w:vAlign w:val="center"/>
          </w:tcPr>
          <w:p w14:paraId="40E4A27A" w14:textId="56F7601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0.93</w:t>
            </w:r>
          </w:p>
        </w:tc>
        <w:tc>
          <w:tcPr>
            <w:tcW w:w="404" w:type="pct"/>
            <w:vAlign w:val="center"/>
          </w:tcPr>
          <w:p w14:paraId="1E39F891" w14:textId="6B2F3AC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0.016</w:t>
            </w:r>
          </w:p>
        </w:tc>
        <w:tc>
          <w:tcPr>
            <w:tcW w:w="341" w:type="pct"/>
            <w:vAlign w:val="center"/>
          </w:tcPr>
          <w:p w14:paraId="232D1E48" w14:textId="0DEE18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0.73</w:t>
            </w:r>
          </w:p>
        </w:tc>
        <w:tc>
          <w:tcPr>
            <w:tcW w:w="707" w:type="pct"/>
            <w:vAlign w:val="center"/>
          </w:tcPr>
          <w:p w14:paraId="14EF8414" w14:textId="7112CC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 1.02</w:t>
            </w:r>
          </w:p>
        </w:tc>
        <w:tc>
          <w:tcPr>
            <w:tcW w:w="404" w:type="pct"/>
            <w:vAlign w:val="center"/>
          </w:tcPr>
          <w:p w14:paraId="43AAB787" w14:textId="7949BDA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0.064</w:t>
            </w:r>
          </w:p>
        </w:tc>
        <w:tc>
          <w:tcPr>
            <w:tcW w:w="341" w:type="pct"/>
            <w:vAlign w:val="center"/>
          </w:tcPr>
          <w:p w14:paraId="4C05213D" w14:textId="1CFDB69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0.66</w:t>
            </w:r>
          </w:p>
        </w:tc>
        <w:tc>
          <w:tcPr>
            <w:tcW w:w="707" w:type="pct"/>
            <w:vAlign w:val="center"/>
          </w:tcPr>
          <w:p w14:paraId="280F2558" w14:textId="186F7F1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 – 0.94</w:t>
            </w:r>
          </w:p>
        </w:tc>
        <w:tc>
          <w:tcPr>
            <w:tcW w:w="476" w:type="pct"/>
            <w:vAlign w:val="center"/>
          </w:tcPr>
          <w:p w14:paraId="68186F31" w14:textId="086BA42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w:t>
            </w:r>
          </w:p>
        </w:tc>
      </w:tr>
      <w:tr w:rsidR="00301C32" w:rsidRPr="00A12542" w14:paraId="1EDFC788" w14:textId="6157ACAD" w:rsidTr="00301C32">
        <w:trPr>
          <w:trHeight w:val="20"/>
        </w:trPr>
        <w:tc>
          <w:tcPr>
            <w:tcW w:w="572" w:type="pct"/>
            <w:vAlign w:val="center"/>
            <w:hideMark/>
          </w:tcPr>
          <w:p w14:paraId="3A7375E0" w14:textId="2485E768" w:rsidR="008A5F0F" w:rsidRPr="00A12542" w:rsidRDefault="00924ADA"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b/>
                <w:bCs/>
                <w:kern w:val="0"/>
                <w:sz w:val="16"/>
                <w:szCs w:val="16"/>
                <w14:ligatures w14:val="none"/>
              </w:rPr>
              <w:t xml:space="preserve">Exposure to health programs </w:t>
            </w:r>
            <w:r w:rsidR="00696FE3">
              <w:rPr>
                <w:rFonts w:asciiTheme="majorBidi" w:eastAsia="Times New Roman" w:hAnsiTheme="majorBidi" w:cstheme="majorBidi"/>
                <w:b/>
                <w:bCs/>
                <w:kern w:val="0"/>
                <w:sz w:val="16"/>
                <w:szCs w:val="16"/>
                <w14:ligatures w14:val="none"/>
              </w:rPr>
              <w:t>on</w:t>
            </w:r>
            <w:r>
              <w:rPr>
                <w:rFonts w:asciiTheme="majorBidi" w:eastAsia="Times New Roman" w:hAnsiTheme="majorBidi" w:cstheme="majorBidi"/>
                <w:b/>
                <w:bCs/>
                <w:kern w:val="0"/>
                <w:sz w:val="16"/>
                <w:szCs w:val="16"/>
                <w14:ligatures w14:val="none"/>
              </w:rPr>
              <w:t xml:space="preserve"> TV</w:t>
            </w:r>
            <w:r w:rsidR="007109DA">
              <w:rPr>
                <w:rFonts w:asciiTheme="majorBidi" w:eastAsia="Times New Roman" w:hAnsiTheme="majorBidi" w:cstheme="majorBidi"/>
                <w:b/>
                <w:bCs/>
                <w:kern w:val="0"/>
                <w:sz w:val="16"/>
                <w:szCs w:val="16"/>
                <w14:ligatures w14:val="none"/>
              </w:rPr>
              <w:t>/radio</w:t>
            </w:r>
            <w:r w:rsidR="008A5F0F" w:rsidRPr="00A12542">
              <w:rPr>
                <w:rFonts w:asciiTheme="majorBidi" w:eastAsia="Times New Roman" w:hAnsiTheme="majorBidi" w:cstheme="majorBidi"/>
                <w:kern w:val="0"/>
                <w:sz w:val="16"/>
                <w:szCs w:val="16"/>
                <w14:ligatures w14:val="none"/>
              </w:rPr>
              <w:t xml:space="preserve"> </w:t>
            </w:r>
            <w:r w:rsidR="008A5F0F" w:rsidRPr="00A12542">
              <w:rPr>
                <w:rFonts w:asciiTheme="majorBidi" w:eastAsia="Times New Roman" w:hAnsiTheme="majorBidi" w:cstheme="majorBidi"/>
                <w:i/>
                <w:iCs/>
                <w:kern w:val="0"/>
                <w:sz w:val="16"/>
                <w:szCs w:val="16"/>
                <w14:ligatures w14:val="none"/>
              </w:rPr>
              <w:t xml:space="preserve">(ref: </w:t>
            </w:r>
            <w:r w:rsidR="008A5F0F">
              <w:rPr>
                <w:rFonts w:asciiTheme="majorBidi" w:eastAsia="Times New Roman" w:hAnsiTheme="majorBidi" w:cstheme="majorBidi"/>
                <w:i/>
                <w:iCs/>
                <w:kern w:val="0"/>
                <w:sz w:val="16"/>
                <w:szCs w:val="16"/>
                <w14:ligatures w14:val="none"/>
              </w:rPr>
              <w:t>N</w:t>
            </w:r>
            <w:r w:rsidR="008A5F0F" w:rsidRPr="00A12542">
              <w:rPr>
                <w:rFonts w:asciiTheme="majorBidi" w:eastAsia="Times New Roman" w:hAnsiTheme="majorBidi" w:cstheme="majorBidi"/>
                <w:i/>
                <w:iCs/>
                <w:kern w:val="0"/>
                <w:sz w:val="16"/>
                <w:szCs w:val="16"/>
                <w14:ligatures w14:val="none"/>
              </w:rPr>
              <w:t>o)</w:t>
            </w:r>
          </w:p>
        </w:tc>
        <w:tc>
          <w:tcPr>
            <w:tcW w:w="341" w:type="pct"/>
            <w:vAlign w:val="center"/>
          </w:tcPr>
          <w:p w14:paraId="7A7DF281" w14:textId="400B35D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707" w:type="pct"/>
            <w:vAlign w:val="center"/>
          </w:tcPr>
          <w:p w14:paraId="4CCD40CA" w14:textId="46E1652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 – 1.42</w:t>
            </w:r>
          </w:p>
        </w:tc>
        <w:tc>
          <w:tcPr>
            <w:tcW w:w="404" w:type="pct"/>
            <w:vAlign w:val="center"/>
          </w:tcPr>
          <w:p w14:paraId="793B5E05" w14:textId="4FF2315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0.783</w:t>
            </w:r>
          </w:p>
        </w:tc>
        <w:tc>
          <w:tcPr>
            <w:tcW w:w="341" w:type="pct"/>
            <w:vAlign w:val="center"/>
          </w:tcPr>
          <w:p w14:paraId="39A5EA25" w14:textId="195B4B2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707" w:type="pct"/>
            <w:vAlign w:val="center"/>
          </w:tcPr>
          <w:p w14:paraId="2D144DF5" w14:textId="51BF2BB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0.70 – 1.42</w:t>
            </w:r>
          </w:p>
        </w:tc>
        <w:tc>
          <w:tcPr>
            <w:tcW w:w="404" w:type="pct"/>
            <w:vAlign w:val="center"/>
          </w:tcPr>
          <w:p w14:paraId="7EFF7289" w14:textId="2DFBCEE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41" w:type="pct"/>
            <w:vAlign w:val="center"/>
          </w:tcPr>
          <w:p w14:paraId="5727A096" w14:textId="303CAD0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707" w:type="pct"/>
            <w:vAlign w:val="center"/>
          </w:tcPr>
          <w:p w14:paraId="7B88544B" w14:textId="38994D7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1.34</w:t>
            </w:r>
          </w:p>
        </w:tc>
        <w:tc>
          <w:tcPr>
            <w:tcW w:w="476" w:type="pct"/>
            <w:vAlign w:val="center"/>
          </w:tcPr>
          <w:p w14:paraId="3816AD38" w14:textId="6C3D499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0.572</w:t>
            </w:r>
          </w:p>
        </w:tc>
      </w:tr>
      <w:tr w:rsidR="00301C32" w:rsidRPr="00A12542" w14:paraId="121AA72E" w14:textId="77777777" w:rsidTr="00301C32">
        <w:trPr>
          <w:trHeight w:val="20"/>
        </w:trPr>
        <w:tc>
          <w:tcPr>
            <w:tcW w:w="572" w:type="pct"/>
            <w:vAlign w:val="center"/>
          </w:tcPr>
          <w:p w14:paraId="47D8207A" w14:textId="063CCF4B" w:rsidR="008A5F0F" w:rsidRPr="00A12542" w:rsidRDefault="00F6514D"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Mother’s</w:t>
            </w:r>
            <w:r w:rsidR="00075FBA" w:rsidRPr="001245B7">
              <w:rPr>
                <w:rFonts w:asciiTheme="majorBidi" w:eastAsia="Times New Roman" w:hAnsiTheme="majorBidi" w:cstheme="majorBidi"/>
                <w:b/>
                <w:bCs/>
                <w:kern w:val="0"/>
                <w:sz w:val="16"/>
                <w:szCs w:val="16"/>
                <w14:ligatures w14:val="none"/>
              </w:rPr>
              <w:t xml:space="preserve"> BMI</w:t>
            </w:r>
            <w:r w:rsidR="00075FBA" w:rsidRPr="001245B7" w:rsidDel="00075FBA">
              <w:rPr>
                <w:rFonts w:asciiTheme="majorBidi" w:eastAsia="Times New Roman" w:hAnsiTheme="majorBidi" w:cstheme="majorBidi"/>
                <w:b/>
                <w:bCs/>
                <w:kern w:val="0"/>
                <w:sz w:val="12"/>
                <w:szCs w:val="12"/>
                <w14:ligatures w14:val="none"/>
              </w:rPr>
              <w:t xml:space="preserve"> </w:t>
            </w:r>
            <w:r w:rsidR="008A5F0F" w:rsidRPr="00A12542">
              <w:rPr>
                <w:rFonts w:asciiTheme="majorBidi" w:eastAsia="Times New Roman" w:hAnsiTheme="majorBidi" w:cstheme="majorBidi"/>
                <w:i/>
                <w:iCs/>
                <w:kern w:val="0"/>
                <w:sz w:val="16"/>
                <w:szCs w:val="16"/>
                <w14:ligatures w14:val="none"/>
              </w:rPr>
              <w:t>(ref: average weight)</w:t>
            </w:r>
          </w:p>
        </w:tc>
        <w:tc>
          <w:tcPr>
            <w:tcW w:w="341" w:type="pct"/>
            <w:vAlign w:val="center"/>
          </w:tcPr>
          <w:p w14:paraId="4962B4F9" w14:textId="2E57586B"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6AC58753" w14:textId="67E7CA26"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36E5774F" w14:textId="4243065F"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1C1EEACB" w14:textId="205839F0"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69222019" w14:textId="73B37457" w:rsidR="008A5F0F" w:rsidRPr="001245B7" w:rsidRDefault="008A5F0F" w:rsidP="008A5F0F">
            <w:pPr>
              <w:spacing w:after="0" w:line="240" w:lineRule="auto"/>
              <w:jc w:val="center"/>
              <w:rPr>
                <w:rFonts w:asciiTheme="majorBidi" w:hAnsiTheme="majorBidi" w:cstheme="majorBidi"/>
                <w:sz w:val="18"/>
                <w:szCs w:val="18"/>
              </w:rPr>
            </w:pPr>
          </w:p>
        </w:tc>
        <w:tc>
          <w:tcPr>
            <w:tcW w:w="404" w:type="pct"/>
            <w:vAlign w:val="center"/>
          </w:tcPr>
          <w:p w14:paraId="5D363B51" w14:textId="46832ABC" w:rsidR="008A5F0F" w:rsidRPr="001245B7" w:rsidRDefault="008A5F0F" w:rsidP="008A5F0F">
            <w:pPr>
              <w:spacing w:after="0" w:line="240" w:lineRule="auto"/>
              <w:jc w:val="center"/>
              <w:rPr>
                <w:rFonts w:asciiTheme="majorBidi" w:hAnsiTheme="majorBidi" w:cstheme="majorBidi"/>
                <w:sz w:val="18"/>
                <w:szCs w:val="18"/>
              </w:rPr>
            </w:pPr>
          </w:p>
        </w:tc>
        <w:tc>
          <w:tcPr>
            <w:tcW w:w="341" w:type="pct"/>
            <w:vAlign w:val="center"/>
          </w:tcPr>
          <w:p w14:paraId="048E8346" w14:textId="310B5553" w:rsidR="008A5F0F" w:rsidRPr="001245B7" w:rsidRDefault="008A5F0F" w:rsidP="008A5F0F">
            <w:pPr>
              <w:spacing w:after="0" w:line="240" w:lineRule="auto"/>
              <w:jc w:val="center"/>
              <w:rPr>
                <w:rFonts w:asciiTheme="majorBidi" w:hAnsiTheme="majorBidi" w:cstheme="majorBidi"/>
                <w:sz w:val="18"/>
                <w:szCs w:val="18"/>
              </w:rPr>
            </w:pPr>
          </w:p>
        </w:tc>
        <w:tc>
          <w:tcPr>
            <w:tcW w:w="707" w:type="pct"/>
            <w:vAlign w:val="center"/>
          </w:tcPr>
          <w:p w14:paraId="6A4EB6AB" w14:textId="1AD521A1" w:rsidR="008A5F0F" w:rsidRPr="001245B7" w:rsidRDefault="008A5F0F" w:rsidP="008A5F0F">
            <w:pPr>
              <w:spacing w:after="0" w:line="240" w:lineRule="auto"/>
              <w:jc w:val="center"/>
              <w:rPr>
                <w:rFonts w:asciiTheme="majorBidi" w:hAnsiTheme="majorBidi" w:cstheme="majorBidi"/>
                <w:sz w:val="18"/>
                <w:szCs w:val="18"/>
              </w:rPr>
            </w:pPr>
          </w:p>
        </w:tc>
        <w:tc>
          <w:tcPr>
            <w:tcW w:w="476" w:type="pct"/>
            <w:vAlign w:val="center"/>
          </w:tcPr>
          <w:p w14:paraId="68C2BEB2" w14:textId="7D77D41C" w:rsidR="008A5F0F" w:rsidRPr="001245B7" w:rsidRDefault="008A5F0F" w:rsidP="008A5F0F">
            <w:pPr>
              <w:spacing w:after="0" w:line="240" w:lineRule="auto"/>
              <w:jc w:val="center"/>
              <w:rPr>
                <w:rFonts w:asciiTheme="majorBidi" w:hAnsiTheme="majorBidi" w:cstheme="majorBidi"/>
                <w:sz w:val="18"/>
                <w:szCs w:val="18"/>
              </w:rPr>
            </w:pPr>
          </w:p>
        </w:tc>
      </w:tr>
      <w:tr w:rsidR="00301C32" w:rsidRPr="00A12542" w14:paraId="25477E2C" w14:textId="3BB8F4E0" w:rsidTr="00301C32">
        <w:trPr>
          <w:trHeight w:val="20"/>
        </w:trPr>
        <w:tc>
          <w:tcPr>
            <w:tcW w:w="572" w:type="pct"/>
            <w:vAlign w:val="center"/>
            <w:hideMark/>
          </w:tcPr>
          <w:p w14:paraId="26A39753" w14:textId="45FAA57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Overweight and obese</w:t>
            </w:r>
          </w:p>
        </w:tc>
        <w:tc>
          <w:tcPr>
            <w:tcW w:w="341" w:type="pct"/>
            <w:vAlign w:val="center"/>
          </w:tcPr>
          <w:p w14:paraId="6CF10020" w14:textId="65E934F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w:t>
            </w:r>
            <w:r>
              <w:rPr>
                <w:rFonts w:asciiTheme="majorBidi" w:hAnsiTheme="majorBidi" w:cstheme="majorBidi"/>
                <w:sz w:val="18"/>
                <w:szCs w:val="18"/>
              </w:rPr>
              <w:t>0</w:t>
            </w:r>
          </w:p>
        </w:tc>
        <w:tc>
          <w:tcPr>
            <w:tcW w:w="707" w:type="pct"/>
            <w:vAlign w:val="center"/>
          </w:tcPr>
          <w:p w14:paraId="749EB592" w14:textId="0BAE84D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0.97 – 1.74</w:t>
            </w:r>
          </w:p>
        </w:tc>
        <w:tc>
          <w:tcPr>
            <w:tcW w:w="404" w:type="pct"/>
            <w:vAlign w:val="center"/>
          </w:tcPr>
          <w:p w14:paraId="07A89C40" w14:textId="412B669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0.076</w:t>
            </w:r>
          </w:p>
        </w:tc>
        <w:tc>
          <w:tcPr>
            <w:tcW w:w="341" w:type="pct"/>
            <w:vAlign w:val="center"/>
          </w:tcPr>
          <w:p w14:paraId="6E71A3CC" w14:textId="390BFFC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707" w:type="pct"/>
            <w:vAlign w:val="center"/>
          </w:tcPr>
          <w:p w14:paraId="18A5BEAD" w14:textId="7195C94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1.28</w:t>
            </w:r>
          </w:p>
        </w:tc>
        <w:tc>
          <w:tcPr>
            <w:tcW w:w="404" w:type="pct"/>
            <w:vAlign w:val="center"/>
          </w:tcPr>
          <w:p w14:paraId="2990A62D" w14:textId="1A57535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0.539</w:t>
            </w:r>
          </w:p>
        </w:tc>
        <w:tc>
          <w:tcPr>
            <w:tcW w:w="341" w:type="pct"/>
            <w:vAlign w:val="center"/>
          </w:tcPr>
          <w:p w14:paraId="590B2A14" w14:textId="2325842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0.88</w:t>
            </w:r>
          </w:p>
        </w:tc>
        <w:tc>
          <w:tcPr>
            <w:tcW w:w="707" w:type="pct"/>
            <w:vAlign w:val="center"/>
          </w:tcPr>
          <w:p w14:paraId="41970D1E" w14:textId="5622493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1.32</w:t>
            </w:r>
          </w:p>
        </w:tc>
        <w:tc>
          <w:tcPr>
            <w:tcW w:w="476" w:type="pct"/>
            <w:vAlign w:val="center"/>
          </w:tcPr>
          <w:p w14:paraId="5ADF0646" w14:textId="7C5ED2E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0.529</w:t>
            </w:r>
          </w:p>
        </w:tc>
      </w:tr>
      <w:tr w:rsidR="00301C32" w:rsidRPr="00A12542" w14:paraId="36E37CE9" w14:textId="15858629" w:rsidTr="00301C32">
        <w:trPr>
          <w:trHeight w:val="20"/>
        </w:trPr>
        <w:tc>
          <w:tcPr>
            <w:tcW w:w="572" w:type="pct"/>
            <w:vAlign w:val="center"/>
            <w:hideMark/>
          </w:tcPr>
          <w:p w14:paraId="64A43C95" w14:textId="5CCD327E" w:rsidR="008A5F0F" w:rsidRPr="00A12542" w:rsidRDefault="00301C32"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kern w:val="0"/>
                <w:sz w:val="16"/>
                <w:szCs w:val="16"/>
                <w14:ligatures w14:val="none"/>
              </w:rPr>
              <w:t>Underweight</w:t>
            </w:r>
          </w:p>
        </w:tc>
        <w:tc>
          <w:tcPr>
            <w:tcW w:w="341" w:type="pct"/>
            <w:vAlign w:val="center"/>
          </w:tcPr>
          <w:p w14:paraId="0BB51625" w14:textId="4716F87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1.17</w:t>
            </w:r>
          </w:p>
        </w:tc>
        <w:tc>
          <w:tcPr>
            <w:tcW w:w="707" w:type="pct"/>
            <w:vAlign w:val="center"/>
          </w:tcPr>
          <w:p w14:paraId="3D1F4024" w14:textId="788852C3"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0.80 – 1.71</w:t>
            </w:r>
          </w:p>
        </w:tc>
        <w:tc>
          <w:tcPr>
            <w:tcW w:w="404" w:type="pct"/>
            <w:vAlign w:val="center"/>
          </w:tcPr>
          <w:p w14:paraId="72EC6F7B" w14:textId="20DBEFD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0.426</w:t>
            </w:r>
          </w:p>
        </w:tc>
        <w:tc>
          <w:tcPr>
            <w:tcW w:w="341" w:type="pct"/>
            <w:vAlign w:val="center"/>
          </w:tcPr>
          <w:p w14:paraId="7EB999DD" w14:textId="308DAF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1.44</w:t>
            </w:r>
          </w:p>
        </w:tc>
        <w:tc>
          <w:tcPr>
            <w:tcW w:w="707" w:type="pct"/>
            <w:vAlign w:val="center"/>
          </w:tcPr>
          <w:p w14:paraId="3150B3CA" w14:textId="4A81296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0.96 – 2.16</w:t>
            </w:r>
          </w:p>
        </w:tc>
        <w:tc>
          <w:tcPr>
            <w:tcW w:w="404" w:type="pct"/>
            <w:vAlign w:val="center"/>
          </w:tcPr>
          <w:p w14:paraId="000E13A5" w14:textId="581EC98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0.075</w:t>
            </w:r>
          </w:p>
        </w:tc>
        <w:tc>
          <w:tcPr>
            <w:tcW w:w="341" w:type="pct"/>
            <w:vAlign w:val="center"/>
          </w:tcPr>
          <w:p w14:paraId="1C867539" w14:textId="24D4A62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1.8</w:t>
            </w:r>
            <w:r w:rsidR="009B7A6F">
              <w:rPr>
                <w:rFonts w:asciiTheme="majorBidi" w:hAnsiTheme="majorBidi" w:cstheme="majorBidi"/>
                <w:sz w:val="18"/>
                <w:szCs w:val="18"/>
              </w:rPr>
              <w:t>0</w:t>
            </w:r>
          </w:p>
        </w:tc>
        <w:tc>
          <w:tcPr>
            <w:tcW w:w="707" w:type="pct"/>
            <w:vAlign w:val="center"/>
          </w:tcPr>
          <w:p w14:paraId="3E7894E8" w14:textId="49CEC64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1.20 – 2.70</w:t>
            </w:r>
          </w:p>
        </w:tc>
        <w:tc>
          <w:tcPr>
            <w:tcW w:w="476" w:type="pct"/>
            <w:vAlign w:val="center"/>
          </w:tcPr>
          <w:p w14:paraId="32F56318" w14:textId="1C986CE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r>
      <w:tr w:rsidR="00301C32" w:rsidRPr="00A12542" w14:paraId="023536C6" w14:textId="06AED2E2" w:rsidTr="00301C32">
        <w:trPr>
          <w:trHeight w:val="85"/>
        </w:trPr>
        <w:tc>
          <w:tcPr>
            <w:tcW w:w="572" w:type="pct"/>
            <w:vAlign w:val="center"/>
            <w:hideMark/>
          </w:tcPr>
          <w:p w14:paraId="503BC47F" w14:textId="70DEB8B4"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Anemia in mother</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w:t>
            </w:r>
          </w:p>
        </w:tc>
        <w:tc>
          <w:tcPr>
            <w:tcW w:w="341" w:type="pct"/>
            <w:vAlign w:val="center"/>
          </w:tcPr>
          <w:p w14:paraId="1FEE0B6A" w14:textId="1E95AF3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1.55</w:t>
            </w:r>
          </w:p>
        </w:tc>
        <w:tc>
          <w:tcPr>
            <w:tcW w:w="707" w:type="pct"/>
            <w:vAlign w:val="center"/>
          </w:tcPr>
          <w:p w14:paraId="0A389BBB" w14:textId="20F6FD5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1.19 – 2.02</w:t>
            </w:r>
          </w:p>
        </w:tc>
        <w:tc>
          <w:tcPr>
            <w:tcW w:w="404" w:type="pct"/>
            <w:vAlign w:val="center"/>
          </w:tcPr>
          <w:p w14:paraId="38BB0D95" w14:textId="3E62F81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0.001</w:t>
            </w:r>
          </w:p>
        </w:tc>
        <w:tc>
          <w:tcPr>
            <w:tcW w:w="341" w:type="pct"/>
            <w:vAlign w:val="center"/>
          </w:tcPr>
          <w:p w14:paraId="2F1CF730" w14:textId="75D41DE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1.41</w:t>
            </w:r>
          </w:p>
        </w:tc>
        <w:tc>
          <w:tcPr>
            <w:tcW w:w="707" w:type="pct"/>
            <w:vAlign w:val="center"/>
          </w:tcPr>
          <w:p w14:paraId="0543AB15" w14:textId="6932626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 – 1.89</w:t>
            </w:r>
          </w:p>
        </w:tc>
        <w:tc>
          <w:tcPr>
            <w:tcW w:w="404" w:type="pct"/>
            <w:vAlign w:val="center"/>
          </w:tcPr>
          <w:p w14:paraId="1006F26A" w14:textId="4CF5196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0.025</w:t>
            </w:r>
          </w:p>
        </w:tc>
        <w:tc>
          <w:tcPr>
            <w:tcW w:w="341" w:type="pct"/>
            <w:vAlign w:val="center"/>
          </w:tcPr>
          <w:p w14:paraId="4A2034F0" w14:textId="71DC490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2.43</w:t>
            </w:r>
          </w:p>
        </w:tc>
        <w:tc>
          <w:tcPr>
            <w:tcW w:w="707" w:type="pct"/>
            <w:vAlign w:val="center"/>
          </w:tcPr>
          <w:p w14:paraId="7BDCD55B" w14:textId="5C2AD96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1.78 – 3.32</w:t>
            </w:r>
          </w:p>
        </w:tc>
        <w:tc>
          <w:tcPr>
            <w:tcW w:w="476" w:type="pct"/>
            <w:vAlign w:val="center"/>
          </w:tcPr>
          <w:p w14:paraId="61F1F92B" w14:textId="72E2250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bl>
    <w:p w14:paraId="44F6FBB2" w14:textId="4949D8DE" w:rsidR="008C752F" w:rsidRPr="00A226E0" w:rsidRDefault="008C752F"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Normal: </w:t>
      </w:r>
      <w:r w:rsidR="00A226E0" w:rsidRPr="00A226E0">
        <w:rPr>
          <w:rFonts w:asciiTheme="majorBidi" w:hAnsiTheme="majorBidi" w:cstheme="majorBidi"/>
          <w:i/>
          <w:iCs/>
          <w:sz w:val="18"/>
          <w:szCs w:val="18"/>
        </w:rPr>
        <w:t xml:space="preserve">participants </w:t>
      </w:r>
      <w:r w:rsidRPr="00A226E0">
        <w:rPr>
          <w:rFonts w:asciiTheme="majorBidi" w:hAnsiTheme="majorBidi" w:cstheme="majorBidi"/>
          <w:i/>
          <w:iCs/>
          <w:sz w:val="18"/>
          <w:szCs w:val="18"/>
        </w:rPr>
        <w:t>having neither undernutrition nor anemia</w:t>
      </w:r>
    </w:p>
    <w:p w14:paraId="2DFEEA0F" w14:textId="5DE84859" w:rsidR="00AD461A" w:rsidRPr="00A226E0" w:rsidRDefault="00AD461A"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ref: </w:t>
      </w:r>
      <w:r w:rsidRPr="00A226E0">
        <w:rPr>
          <w:rFonts w:asciiTheme="majorBidi" w:hAnsiTheme="majorBidi" w:cstheme="majorBidi"/>
          <w:i/>
          <w:iCs/>
          <w:sz w:val="18"/>
          <w:szCs w:val="18"/>
        </w:rPr>
        <w:t>reference group</w:t>
      </w:r>
      <w:r w:rsidRPr="00A226E0">
        <w:rPr>
          <w:rFonts w:asciiTheme="majorBidi" w:hAnsiTheme="majorBidi" w:cstheme="majorBidi"/>
          <w:b/>
          <w:bCs/>
          <w:i/>
          <w:iCs/>
          <w:sz w:val="18"/>
          <w:szCs w:val="18"/>
        </w:rPr>
        <w:t xml:space="preserve">; </w:t>
      </w:r>
      <w:proofErr w:type="spellStart"/>
      <w:r w:rsidR="00243338" w:rsidRPr="00A226E0">
        <w:rPr>
          <w:rFonts w:asciiTheme="majorBidi" w:hAnsiTheme="majorBidi" w:cstheme="majorBidi"/>
          <w:b/>
          <w:bCs/>
          <w:i/>
          <w:iCs/>
          <w:sz w:val="18"/>
          <w:szCs w:val="18"/>
        </w:rPr>
        <w:t>a</w:t>
      </w:r>
      <w:r w:rsidRPr="00A226E0">
        <w:rPr>
          <w:rFonts w:asciiTheme="majorBidi" w:hAnsiTheme="majorBidi" w:cstheme="majorBidi"/>
          <w:b/>
          <w:bCs/>
          <w:i/>
          <w:iCs/>
          <w:sz w:val="18"/>
          <w:szCs w:val="18"/>
        </w:rPr>
        <w:t>OR</w:t>
      </w:r>
      <w:proofErr w:type="spellEnd"/>
      <w:r w:rsidRPr="00A226E0">
        <w:rPr>
          <w:rFonts w:asciiTheme="majorBidi" w:hAnsiTheme="majorBidi" w:cstheme="majorBidi"/>
          <w:b/>
          <w:bCs/>
          <w:i/>
          <w:iCs/>
          <w:sz w:val="18"/>
          <w:szCs w:val="18"/>
        </w:rPr>
        <w:t xml:space="preserve">: </w:t>
      </w:r>
      <w:r w:rsidR="00243338" w:rsidRPr="00A226E0">
        <w:rPr>
          <w:rFonts w:asciiTheme="majorBidi" w:hAnsiTheme="majorBidi" w:cstheme="majorBidi"/>
          <w:i/>
          <w:iCs/>
          <w:sz w:val="18"/>
          <w:szCs w:val="18"/>
        </w:rPr>
        <w:t xml:space="preserve">adjusted </w:t>
      </w:r>
      <w:r w:rsidR="00C0031A" w:rsidRPr="00A226E0">
        <w:rPr>
          <w:rFonts w:asciiTheme="majorBidi" w:hAnsiTheme="majorBidi" w:cstheme="majorBidi"/>
          <w:i/>
          <w:iCs/>
          <w:sz w:val="18"/>
          <w:szCs w:val="18"/>
        </w:rPr>
        <w:t>odds</w:t>
      </w:r>
      <w:r w:rsidR="00243338" w:rsidRPr="00A226E0">
        <w:rPr>
          <w:rFonts w:asciiTheme="majorBidi" w:hAnsiTheme="majorBidi" w:cstheme="majorBidi"/>
          <w:i/>
          <w:iCs/>
          <w:sz w:val="18"/>
          <w:szCs w:val="18"/>
        </w:rPr>
        <w:t xml:space="preserve"> </w:t>
      </w:r>
      <w:r w:rsidRPr="00A226E0">
        <w:rPr>
          <w:rFonts w:asciiTheme="majorBidi" w:hAnsiTheme="majorBidi" w:cstheme="majorBidi"/>
          <w:i/>
          <w:iCs/>
          <w:sz w:val="18"/>
          <w:szCs w:val="18"/>
        </w:rPr>
        <w:t>ratio</w:t>
      </w:r>
      <w:r w:rsidRPr="00A226E0">
        <w:rPr>
          <w:rFonts w:asciiTheme="majorBidi" w:hAnsiTheme="majorBidi" w:cstheme="majorBidi"/>
          <w:b/>
          <w:bCs/>
          <w:i/>
          <w:iCs/>
          <w:sz w:val="18"/>
          <w:szCs w:val="18"/>
        </w:rPr>
        <w:t xml:space="preserve">; CI: </w:t>
      </w:r>
      <w:r w:rsidRPr="00A226E0">
        <w:rPr>
          <w:rFonts w:asciiTheme="majorBidi" w:hAnsiTheme="majorBidi" w:cstheme="majorBidi"/>
          <w:i/>
          <w:iCs/>
          <w:sz w:val="18"/>
          <w:szCs w:val="18"/>
        </w:rPr>
        <w:t>confidence interval</w:t>
      </w:r>
    </w:p>
    <w:p w14:paraId="4E19F4D3" w14:textId="76E8E050" w:rsidR="00C108F3" w:rsidRPr="00A226E0" w:rsidRDefault="00396907" w:rsidP="00186D1E">
      <w:pPr>
        <w:spacing w:after="0"/>
        <w:rPr>
          <w:rFonts w:asciiTheme="majorBidi" w:hAnsiTheme="majorBidi" w:cstheme="majorBidi"/>
          <w:b/>
          <w:bCs/>
          <w:i/>
          <w:iCs/>
          <w:sz w:val="18"/>
          <w:szCs w:val="18"/>
        </w:rPr>
      </w:pPr>
      <w:r w:rsidRPr="00A226E0">
        <w:rPr>
          <w:rFonts w:asciiTheme="majorBidi" w:hAnsiTheme="majorBidi" w:cstheme="majorBidi"/>
          <w:b/>
          <w:bCs/>
          <w:i/>
          <w:iCs/>
          <w:sz w:val="18"/>
          <w:szCs w:val="18"/>
        </w:rPr>
        <w:t>B</w:t>
      </w:r>
      <w:r w:rsidR="00C108F3" w:rsidRPr="00A226E0">
        <w:rPr>
          <w:rFonts w:asciiTheme="majorBidi" w:hAnsiTheme="majorBidi" w:cstheme="majorBidi"/>
          <w:b/>
          <w:bCs/>
          <w:i/>
          <w:iCs/>
          <w:sz w:val="18"/>
          <w:szCs w:val="18"/>
        </w:rPr>
        <w:t xml:space="preserve">old </w:t>
      </w:r>
      <w:r w:rsidR="00C108F3" w:rsidRPr="00A226E0">
        <w:rPr>
          <w:rFonts w:asciiTheme="majorBidi" w:hAnsiTheme="majorBidi" w:cstheme="majorBidi"/>
          <w:i/>
          <w:iCs/>
          <w:sz w:val="18"/>
          <w:szCs w:val="18"/>
        </w:rPr>
        <w:t xml:space="preserve">represents significance at 95% confidence </w:t>
      </w:r>
      <w:r w:rsidRPr="00A226E0">
        <w:rPr>
          <w:rFonts w:asciiTheme="majorBidi" w:hAnsiTheme="majorBidi" w:cstheme="majorBidi"/>
          <w:i/>
          <w:iCs/>
          <w:sz w:val="18"/>
          <w:szCs w:val="18"/>
        </w:rPr>
        <w:t>level</w:t>
      </w:r>
    </w:p>
    <w:p w14:paraId="4D26649B" w14:textId="55030291" w:rsidR="002B5F19" w:rsidRPr="002B5F19" w:rsidRDefault="00473791" w:rsidP="002B5F19">
      <w:pPr>
        <w:spacing w:after="0"/>
        <w:rPr>
          <w:rFonts w:asciiTheme="majorBidi" w:hAnsiTheme="majorBidi" w:cstheme="majorBidi"/>
          <w:i/>
          <w:iCs/>
          <w:sz w:val="18"/>
          <w:szCs w:val="18"/>
        </w:rPr>
      </w:pPr>
      <w:r w:rsidRPr="00473791">
        <w:rPr>
          <w:rFonts w:asciiTheme="majorBidi" w:eastAsia="Times New Roman" w:hAnsiTheme="majorBidi" w:cstheme="majorBidi"/>
          <w:b/>
          <w:bCs/>
          <w:kern w:val="0"/>
          <w:sz w:val="16"/>
          <w:szCs w:val="16"/>
          <w:vertAlign w:val="superscript"/>
          <w14:ligatures w14:val="none"/>
        </w:rPr>
        <w:t>#</w:t>
      </w:r>
      <w:r>
        <w:rPr>
          <w:rFonts w:asciiTheme="majorBidi" w:eastAsia="Times New Roman" w:hAnsiTheme="majorBidi" w:cstheme="majorBidi"/>
          <w:b/>
          <w:bCs/>
          <w:kern w:val="0"/>
          <w:sz w:val="16"/>
          <w:szCs w:val="16"/>
          <w:vertAlign w:val="superscript"/>
          <w14:ligatures w14:val="none"/>
        </w:rPr>
        <w:t xml:space="preserve"> </w:t>
      </w:r>
      <w:r w:rsidR="002B5F19" w:rsidRPr="002B5F19">
        <w:rPr>
          <w:rFonts w:asciiTheme="majorBidi" w:hAnsiTheme="majorBidi" w:cstheme="majorBidi"/>
          <w:i/>
          <w:iCs/>
          <w:sz w:val="18"/>
          <w:szCs w:val="18"/>
        </w:rPr>
        <w:t>adjusted for age, sex of child, father’s education, parity, place of residence, ecological belt, mother’s age at childbirth</w:t>
      </w:r>
      <w:r w:rsidR="00404587">
        <w:rPr>
          <w:rFonts w:asciiTheme="majorBidi" w:hAnsiTheme="majorBidi" w:cstheme="majorBidi"/>
          <w:i/>
          <w:iCs/>
          <w:sz w:val="18"/>
          <w:szCs w:val="18"/>
        </w:rPr>
        <w:t>, and adjusted for each other</w:t>
      </w:r>
    </w:p>
    <w:p w14:paraId="09EB154C" w14:textId="7AA884E3" w:rsidR="00C13359" w:rsidRPr="00A12542" w:rsidRDefault="00C13359" w:rsidP="008868B1">
      <w:pPr>
        <w:spacing w:line="360" w:lineRule="auto"/>
        <w:jc w:val="both"/>
        <w:rPr>
          <w:rFonts w:asciiTheme="majorBidi" w:hAnsiTheme="majorBidi" w:cstheme="majorBidi"/>
          <w:b/>
          <w:bCs/>
          <w:sz w:val="22"/>
          <w:szCs w:val="22"/>
        </w:rPr>
      </w:pPr>
    </w:p>
    <w:p w14:paraId="1388C3E2" w14:textId="77777777" w:rsidR="009214C2" w:rsidRDefault="009214C2">
      <w:pPr>
        <w:rPr>
          <w:rFonts w:asciiTheme="majorBidi" w:hAnsiTheme="majorBidi" w:cstheme="majorBidi"/>
          <w:b/>
          <w:bCs/>
          <w:sz w:val="22"/>
          <w:szCs w:val="22"/>
        </w:rPr>
      </w:pPr>
      <w:r>
        <w:rPr>
          <w:rFonts w:asciiTheme="majorBidi" w:hAnsiTheme="majorBidi" w:cstheme="majorBidi"/>
          <w:b/>
          <w:bCs/>
          <w:sz w:val="22"/>
          <w:szCs w:val="22"/>
        </w:rPr>
        <w:br w:type="page"/>
      </w:r>
    </w:p>
    <w:p w14:paraId="0B547562" w14:textId="02435615" w:rsidR="00C13359" w:rsidRPr="00A12542" w:rsidRDefault="007C3F06" w:rsidP="000B7726">
      <w:pPr>
        <w:rPr>
          <w:rFonts w:asciiTheme="majorBidi" w:hAnsiTheme="majorBidi" w:cstheme="majorBidi"/>
          <w:b/>
          <w:bCs/>
          <w:sz w:val="22"/>
          <w:szCs w:val="22"/>
        </w:rPr>
      </w:pPr>
      <w:r w:rsidRPr="00A12542">
        <w:rPr>
          <w:rFonts w:asciiTheme="majorBidi" w:hAnsiTheme="majorBidi" w:cstheme="majorBidi"/>
          <w:b/>
          <w:bCs/>
          <w:sz w:val="22"/>
          <w:szCs w:val="22"/>
        </w:rPr>
        <w:t>Discussion</w:t>
      </w:r>
      <w:r w:rsidR="009E5BB8" w:rsidRPr="00A12542">
        <w:rPr>
          <w:rFonts w:asciiTheme="majorBidi" w:hAnsiTheme="majorBidi" w:cstheme="majorBidi"/>
          <w:b/>
          <w:bCs/>
          <w:sz w:val="22"/>
          <w:szCs w:val="22"/>
        </w:rPr>
        <w:t>:</w:t>
      </w:r>
    </w:p>
    <w:p w14:paraId="5F6CBD97" w14:textId="1D2A414F" w:rsidR="007C3F06" w:rsidRPr="00A12542" w:rsidRDefault="38EBAF1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Our </w:t>
      </w:r>
      <w:r w:rsidR="3AE2A805" w:rsidRPr="0ECD4335">
        <w:rPr>
          <w:rFonts w:asciiTheme="majorBidi" w:hAnsiTheme="majorBidi" w:cstheme="majorBidi"/>
          <w:sz w:val="22"/>
          <w:szCs w:val="22"/>
        </w:rPr>
        <w:t>analysis</w:t>
      </w:r>
      <w:r w:rsidR="669252D1" w:rsidRPr="0ECD4335">
        <w:rPr>
          <w:rFonts w:asciiTheme="majorBidi" w:hAnsiTheme="majorBidi" w:cstheme="majorBidi"/>
          <w:sz w:val="22"/>
          <w:szCs w:val="22"/>
        </w:rPr>
        <w:t xml:space="preserve"> of a national survey</w:t>
      </w:r>
      <w:r w:rsidR="3AE2A805" w:rsidRPr="0ECD4335">
        <w:rPr>
          <w:rFonts w:asciiTheme="majorBidi" w:hAnsiTheme="majorBidi" w:cstheme="majorBidi"/>
          <w:sz w:val="22"/>
          <w:szCs w:val="22"/>
        </w:rPr>
        <w:t xml:space="preserve"> </w:t>
      </w:r>
      <w:r w:rsidR="02E37DCE" w:rsidRPr="0ECD4335">
        <w:rPr>
          <w:rFonts w:asciiTheme="majorBidi" w:hAnsiTheme="majorBidi" w:cstheme="majorBidi"/>
          <w:sz w:val="22"/>
          <w:szCs w:val="22"/>
        </w:rPr>
        <w:t xml:space="preserve">revealed significant issues in </w:t>
      </w:r>
      <w:r w:rsidR="616ECDD0" w:rsidRPr="0ECD4335">
        <w:rPr>
          <w:rFonts w:asciiTheme="majorBidi" w:hAnsiTheme="majorBidi" w:cstheme="majorBidi"/>
          <w:sz w:val="22"/>
          <w:szCs w:val="22"/>
        </w:rPr>
        <w:t xml:space="preserve">undernutrition, anemia and </w:t>
      </w:r>
      <w:r w:rsidR="006E2E67" w:rsidRPr="0ECD4335">
        <w:rPr>
          <w:rFonts w:asciiTheme="majorBidi" w:hAnsiTheme="majorBidi" w:cstheme="majorBidi"/>
          <w:sz w:val="22"/>
          <w:szCs w:val="22"/>
        </w:rPr>
        <w:t xml:space="preserve">their </w:t>
      </w:r>
      <w:r w:rsidR="616ECDD0" w:rsidRPr="0ECD4335">
        <w:rPr>
          <w:rFonts w:asciiTheme="majorBidi" w:hAnsiTheme="majorBidi" w:cstheme="majorBidi"/>
          <w:sz w:val="22"/>
          <w:szCs w:val="22"/>
        </w:rPr>
        <w:t>co-existence</w:t>
      </w:r>
      <w:r w:rsidR="2D8EB5F4" w:rsidRPr="0ECD4335">
        <w:rPr>
          <w:rFonts w:asciiTheme="majorBidi" w:hAnsiTheme="majorBidi" w:cstheme="majorBidi"/>
          <w:sz w:val="22"/>
          <w:szCs w:val="22"/>
        </w:rPr>
        <w:t xml:space="preserve"> among </w:t>
      </w:r>
      <w:r w:rsidR="6505A97A" w:rsidRPr="0ECD4335">
        <w:rPr>
          <w:rFonts w:asciiTheme="majorBidi" w:hAnsiTheme="majorBidi" w:cstheme="majorBidi"/>
          <w:sz w:val="22"/>
          <w:szCs w:val="22"/>
        </w:rPr>
        <w:t>Nepalese children in 2022</w:t>
      </w:r>
      <w:r w:rsidR="006E2E67" w:rsidRPr="0ECD4335">
        <w:rPr>
          <w:rFonts w:asciiTheme="majorBidi" w:hAnsiTheme="majorBidi" w:cstheme="majorBidi"/>
          <w:sz w:val="22"/>
          <w:szCs w:val="22"/>
        </w:rPr>
        <w:t>. Overall</w:t>
      </w:r>
      <w:r w:rsidR="00AB12B9" w:rsidRPr="0ECD4335">
        <w:rPr>
          <w:rFonts w:asciiTheme="majorBidi" w:hAnsiTheme="majorBidi" w:cstheme="majorBidi"/>
          <w:sz w:val="22"/>
          <w:szCs w:val="22"/>
        </w:rPr>
        <w:t>, the</w:t>
      </w:r>
      <w:r w:rsidR="006E2E67" w:rsidRPr="0ECD4335">
        <w:rPr>
          <w:rFonts w:asciiTheme="majorBidi" w:hAnsiTheme="majorBidi" w:cstheme="majorBidi"/>
          <w:sz w:val="22"/>
          <w:szCs w:val="22"/>
        </w:rPr>
        <w:t xml:space="preserve"> </w:t>
      </w:r>
      <w:r w:rsidR="4C0C3B2B" w:rsidRPr="0ECD4335">
        <w:rPr>
          <w:rFonts w:asciiTheme="majorBidi" w:hAnsiTheme="majorBidi" w:cstheme="majorBidi"/>
          <w:sz w:val="22"/>
          <w:szCs w:val="22"/>
        </w:rPr>
        <w:t xml:space="preserve">prevalence of undernutrition and anemia </w:t>
      </w:r>
      <w:r w:rsidR="426BC248" w:rsidRPr="0ECD4335">
        <w:rPr>
          <w:rFonts w:asciiTheme="majorBidi" w:hAnsiTheme="majorBidi" w:cstheme="majorBidi"/>
          <w:sz w:val="22"/>
          <w:szCs w:val="22"/>
        </w:rPr>
        <w:t>was</w:t>
      </w:r>
      <w:r w:rsidR="4C0C3B2B" w:rsidRPr="0ECD4335">
        <w:rPr>
          <w:rFonts w:asciiTheme="majorBidi" w:hAnsiTheme="majorBidi" w:cstheme="majorBidi"/>
          <w:sz w:val="22"/>
          <w:szCs w:val="22"/>
        </w:rPr>
        <w:t xml:space="preserve"> </w:t>
      </w:r>
      <w:r w:rsidR="3D9CBD04" w:rsidRPr="0ECD4335">
        <w:rPr>
          <w:rFonts w:asciiTheme="majorBidi" w:hAnsiTheme="majorBidi" w:cstheme="majorBidi"/>
          <w:sz w:val="22"/>
          <w:szCs w:val="22"/>
        </w:rPr>
        <w:t>33.5% and 43.</w:t>
      </w:r>
      <w:r w:rsidR="00C03A8E" w:rsidRPr="0ECD4335">
        <w:rPr>
          <w:rFonts w:asciiTheme="majorBidi" w:hAnsiTheme="majorBidi" w:cstheme="majorBidi"/>
          <w:sz w:val="22"/>
          <w:szCs w:val="22"/>
        </w:rPr>
        <w:t>4</w:t>
      </w:r>
      <w:r w:rsidR="3D9CBD04" w:rsidRPr="0ECD4335">
        <w:rPr>
          <w:rFonts w:asciiTheme="majorBidi" w:hAnsiTheme="majorBidi" w:cstheme="majorBidi"/>
          <w:sz w:val="22"/>
          <w:szCs w:val="22"/>
        </w:rPr>
        <w:t xml:space="preserve">% respectively. </w:t>
      </w:r>
      <w:r w:rsidR="32D6BAD8" w:rsidRPr="0ECD4335">
        <w:rPr>
          <w:rFonts w:asciiTheme="majorBidi" w:hAnsiTheme="majorBidi" w:cstheme="majorBidi"/>
          <w:sz w:val="22"/>
          <w:szCs w:val="22"/>
        </w:rPr>
        <w:t xml:space="preserve">The </w:t>
      </w:r>
      <w:r w:rsidR="072296D1" w:rsidRPr="0ECD4335">
        <w:rPr>
          <w:rFonts w:asciiTheme="majorBidi" w:hAnsiTheme="majorBidi" w:cstheme="majorBidi"/>
          <w:sz w:val="22"/>
          <w:szCs w:val="22"/>
        </w:rPr>
        <w:t xml:space="preserve">prevalence of coexistence </w:t>
      </w:r>
      <w:r w:rsidR="226ABB07" w:rsidRPr="0ECD4335">
        <w:rPr>
          <w:rFonts w:asciiTheme="majorBidi" w:hAnsiTheme="majorBidi" w:cstheme="majorBidi"/>
          <w:sz w:val="22"/>
          <w:szCs w:val="22"/>
        </w:rPr>
        <w:t xml:space="preserve">between undernutrition and anemia was 16.0%, and for the co-existence of </w:t>
      </w:r>
      <w:r w:rsidR="072296D1" w:rsidRPr="0ECD4335">
        <w:rPr>
          <w:rFonts w:asciiTheme="majorBidi" w:hAnsiTheme="majorBidi" w:cstheme="majorBidi"/>
          <w:sz w:val="22"/>
          <w:szCs w:val="22"/>
        </w:rPr>
        <w:t xml:space="preserve">stunting, </w:t>
      </w:r>
      <w:r w:rsidR="3D9CBD04" w:rsidRPr="0ECD4335">
        <w:rPr>
          <w:rFonts w:asciiTheme="majorBidi" w:hAnsiTheme="majorBidi" w:cstheme="majorBidi"/>
          <w:sz w:val="22"/>
          <w:szCs w:val="22"/>
        </w:rPr>
        <w:t>wasting, and underweight</w:t>
      </w:r>
      <w:r w:rsidR="072296D1" w:rsidRPr="0ECD4335">
        <w:rPr>
          <w:rFonts w:asciiTheme="majorBidi" w:hAnsiTheme="majorBidi" w:cstheme="majorBidi"/>
          <w:sz w:val="22"/>
          <w:szCs w:val="22"/>
        </w:rPr>
        <w:t xml:space="preserve"> with anemia </w:t>
      </w:r>
      <w:r w:rsidR="1ED2D87A" w:rsidRPr="0ECD4335">
        <w:rPr>
          <w:rFonts w:asciiTheme="majorBidi" w:hAnsiTheme="majorBidi" w:cstheme="majorBidi"/>
          <w:sz w:val="22"/>
          <w:szCs w:val="22"/>
        </w:rPr>
        <w:t xml:space="preserve">was </w:t>
      </w:r>
      <w:r w:rsidR="3D9CBD04" w:rsidRPr="0ECD4335">
        <w:rPr>
          <w:rFonts w:asciiTheme="majorBidi" w:hAnsiTheme="majorBidi" w:cstheme="majorBidi"/>
          <w:sz w:val="22"/>
          <w:szCs w:val="22"/>
        </w:rPr>
        <w:t>12.5%, 4.0% and 9.7% respectively</w:t>
      </w:r>
      <w:r w:rsidR="0901EB5A" w:rsidRPr="0ECD4335">
        <w:rPr>
          <w:rFonts w:asciiTheme="majorBidi" w:hAnsiTheme="majorBidi" w:cstheme="majorBidi"/>
          <w:sz w:val="22"/>
          <w:szCs w:val="22"/>
        </w:rPr>
        <w:t>.</w:t>
      </w:r>
      <w:r w:rsidR="072296D1"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Undernutrition demonstrated a significant association with </w:t>
      </w:r>
      <w:r w:rsidR="6048D4F9" w:rsidRPr="0ECD4335">
        <w:rPr>
          <w:rFonts w:asciiTheme="majorBidi" w:hAnsiTheme="majorBidi" w:cstheme="majorBidi"/>
          <w:sz w:val="22"/>
          <w:szCs w:val="22"/>
        </w:rPr>
        <w:t xml:space="preserve">household </w:t>
      </w:r>
      <w:r w:rsidR="003130C1" w:rsidRPr="0ECD4335">
        <w:rPr>
          <w:rFonts w:asciiTheme="majorBidi" w:hAnsiTheme="majorBidi" w:cstheme="majorBidi"/>
          <w:sz w:val="22"/>
          <w:szCs w:val="22"/>
        </w:rPr>
        <w:t>wealth, maternal education, parity, and m</w:t>
      </w:r>
      <w:r w:rsidR="5ADCB049" w:rsidRPr="0ECD4335">
        <w:rPr>
          <w:rFonts w:asciiTheme="majorBidi" w:hAnsiTheme="majorBidi" w:cstheme="majorBidi"/>
          <w:sz w:val="22"/>
          <w:szCs w:val="22"/>
        </w:rPr>
        <w:t>other’s</w:t>
      </w:r>
      <w:r w:rsidR="003130C1"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Anemia was associated with both wealt</w:t>
      </w:r>
      <w:r w:rsidR="10606ABC"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and </w:t>
      </w:r>
      <w:r w:rsidR="3C1D2FDC" w:rsidRPr="0ECD4335">
        <w:rPr>
          <w:rFonts w:asciiTheme="majorBidi" w:hAnsiTheme="majorBidi" w:cstheme="majorBidi"/>
          <w:sz w:val="22"/>
          <w:szCs w:val="22"/>
        </w:rPr>
        <w:t xml:space="preserve">mother’s </w:t>
      </w:r>
      <w:r w:rsidR="003130C1" w:rsidRPr="0ECD4335">
        <w:rPr>
          <w:rFonts w:asciiTheme="majorBidi" w:hAnsiTheme="majorBidi" w:cstheme="majorBidi"/>
          <w:sz w:val="22"/>
          <w:szCs w:val="22"/>
        </w:rPr>
        <w:t>anemia status</w:t>
      </w:r>
      <w:r w:rsidR="50FB80F4"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The </w:t>
      </w:r>
      <w:r w:rsidR="17205F29" w:rsidRPr="0ECD4335">
        <w:rPr>
          <w:rFonts w:asciiTheme="majorBidi" w:hAnsiTheme="majorBidi" w:cstheme="majorBidi"/>
          <w:sz w:val="22"/>
          <w:szCs w:val="22"/>
        </w:rPr>
        <w:t>co-existence</w:t>
      </w:r>
      <w:r w:rsidR="003130C1" w:rsidRPr="0ECD4335">
        <w:rPr>
          <w:rFonts w:asciiTheme="majorBidi" w:hAnsiTheme="majorBidi" w:cstheme="majorBidi"/>
          <w:sz w:val="22"/>
          <w:szCs w:val="22"/>
        </w:rPr>
        <w:t xml:space="preserve"> of undernutrition and anemia exhibited significant associations with wealt</w:t>
      </w:r>
      <w:r w:rsidR="75632032"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maternal education, maternal involvement in household decision-making, parity, </w:t>
      </w:r>
      <w:r w:rsidR="00F6514D">
        <w:rPr>
          <w:rFonts w:asciiTheme="majorBidi" w:hAnsiTheme="majorBidi" w:cstheme="majorBidi"/>
          <w:sz w:val="22"/>
          <w:szCs w:val="22"/>
        </w:rPr>
        <w:t>mother’s</w:t>
      </w:r>
      <w:r w:rsidR="00F6514D"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xml:space="preserve">, and the child's anemia status. However, undernutrition, anemia, and their co-occurrence were not found to be associated with maternal exposure to health programs </w:t>
      </w:r>
      <w:r w:rsidR="002A7A49" w:rsidRPr="0ECD4335">
        <w:rPr>
          <w:rFonts w:asciiTheme="majorBidi" w:hAnsiTheme="majorBidi" w:cstheme="majorBidi"/>
          <w:sz w:val="22"/>
          <w:szCs w:val="22"/>
        </w:rPr>
        <w:t>on</w:t>
      </w:r>
      <w:r w:rsidR="003130C1" w:rsidRPr="0ECD4335">
        <w:rPr>
          <w:rFonts w:asciiTheme="majorBidi" w:hAnsiTheme="majorBidi" w:cstheme="majorBidi"/>
          <w:sz w:val="22"/>
          <w:szCs w:val="22"/>
        </w:rPr>
        <w:t xml:space="preserve"> television and radio.</w:t>
      </w:r>
    </w:p>
    <w:p w14:paraId="3CE930CE" w14:textId="7A1C522A" w:rsidR="00660C26" w:rsidRPr="00A12542" w:rsidRDefault="00DC44CB" w:rsidP="00766B24">
      <w:pPr>
        <w:spacing w:line="360" w:lineRule="auto"/>
        <w:jc w:val="both"/>
        <w:rPr>
          <w:rFonts w:asciiTheme="majorBidi" w:hAnsiTheme="majorBidi" w:cstheme="majorBidi"/>
          <w:sz w:val="22"/>
          <w:szCs w:val="22"/>
        </w:rPr>
      </w:pPr>
      <w:r>
        <w:rPr>
          <w:rFonts w:asciiTheme="majorBidi" w:hAnsiTheme="majorBidi" w:cstheme="majorBidi"/>
          <w:sz w:val="22"/>
          <w:szCs w:val="22"/>
        </w:rPr>
        <w:t>A</w:t>
      </w:r>
      <w:r w:rsidR="008E2D7E">
        <w:rPr>
          <w:rFonts w:asciiTheme="majorBidi" w:hAnsiTheme="majorBidi" w:cstheme="majorBidi"/>
          <w:sz w:val="22"/>
          <w:szCs w:val="22"/>
        </w:rPr>
        <w:t xml:space="preserve"> study in </w:t>
      </w:r>
      <w:r w:rsidR="00890332" w:rsidRPr="00A12542">
        <w:rPr>
          <w:rFonts w:asciiTheme="majorBidi" w:hAnsiTheme="majorBidi" w:cstheme="majorBidi"/>
          <w:sz w:val="22"/>
          <w:szCs w:val="22"/>
        </w:rPr>
        <w:t>Ethiopia</w:t>
      </w:r>
      <w:r w:rsidR="2F878FAD" w:rsidRPr="00A12542">
        <w:rPr>
          <w:rFonts w:asciiTheme="majorBidi" w:hAnsiTheme="majorBidi" w:cstheme="majorBidi"/>
          <w:sz w:val="22"/>
          <w:szCs w:val="22"/>
        </w:rPr>
        <w:t xml:space="preserve"> reported a higher</w:t>
      </w:r>
      <w:r w:rsidR="000679AA" w:rsidRPr="00A12542">
        <w:rPr>
          <w:rFonts w:asciiTheme="majorBidi" w:hAnsiTheme="majorBidi" w:cstheme="majorBidi"/>
          <w:sz w:val="22"/>
          <w:szCs w:val="22"/>
        </w:rPr>
        <w:t xml:space="preserve"> prevalence of </w:t>
      </w:r>
      <w:r w:rsidR="00D10E18" w:rsidRPr="00A12542">
        <w:rPr>
          <w:rFonts w:asciiTheme="majorBidi" w:hAnsiTheme="majorBidi" w:cstheme="majorBidi"/>
          <w:sz w:val="22"/>
          <w:szCs w:val="22"/>
        </w:rPr>
        <w:t>undernutrition</w:t>
      </w:r>
      <w:r w:rsidR="000679AA" w:rsidRPr="00A12542">
        <w:rPr>
          <w:rFonts w:asciiTheme="majorBidi" w:hAnsiTheme="majorBidi" w:cstheme="majorBidi"/>
          <w:sz w:val="22"/>
          <w:szCs w:val="22"/>
        </w:rPr>
        <w:t xml:space="preserve"> </w:t>
      </w:r>
      <w:r w:rsidR="59D10501" w:rsidRPr="00A12542">
        <w:rPr>
          <w:rFonts w:asciiTheme="majorBidi" w:hAnsiTheme="majorBidi" w:cstheme="majorBidi"/>
          <w:sz w:val="22"/>
          <w:szCs w:val="22"/>
        </w:rPr>
        <w:t>among</w:t>
      </w:r>
      <w:r w:rsidR="000679AA" w:rsidRPr="00A12542">
        <w:rPr>
          <w:rFonts w:asciiTheme="majorBidi" w:hAnsiTheme="majorBidi" w:cstheme="majorBidi"/>
          <w:sz w:val="22"/>
          <w:szCs w:val="22"/>
        </w:rPr>
        <w:t xml:space="preserve"> </w:t>
      </w:r>
      <w:r w:rsidR="00FD3E61">
        <w:rPr>
          <w:rFonts w:asciiTheme="majorBidi" w:hAnsiTheme="majorBidi" w:cstheme="majorBidi"/>
          <w:sz w:val="22"/>
          <w:szCs w:val="22"/>
        </w:rPr>
        <w:t>preschool</w:t>
      </w:r>
      <w:r w:rsidR="59D10501" w:rsidRPr="00A12542">
        <w:rPr>
          <w:rFonts w:asciiTheme="majorBidi" w:hAnsiTheme="majorBidi" w:cstheme="majorBidi"/>
          <w:sz w:val="22"/>
          <w:szCs w:val="22"/>
        </w:rPr>
        <w:t xml:space="preserve"> children </w:t>
      </w:r>
      <w:r w:rsidR="437B3092" w:rsidRPr="00A12542">
        <w:rPr>
          <w:rFonts w:asciiTheme="majorBidi" w:hAnsiTheme="majorBidi" w:cstheme="majorBidi"/>
          <w:sz w:val="22"/>
          <w:szCs w:val="22"/>
        </w:rPr>
        <w:t>(</w:t>
      </w:r>
      <w:r w:rsidR="00716C54" w:rsidRPr="00A12542">
        <w:rPr>
          <w:rFonts w:asciiTheme="majorBidi" w:hAnsiTheme="majorBidi" w:cstheme="majorBidi"/>
          <w:sz w:val="22"/>
          <w:szCs w:val="22"/>
        </w:rPr>
        <w:t>50.8%</w:t>
      </w:r>
      <w:r w:rsidR="03F104EB" w:rsidRPr="00A12542">
        <w:rPr>
          <w:rFonts w:asciiTheme="majorBidi" w:hAnsiTheme="majorBidi" w:cstheme="majorBidi"/>
          <w:sz w:val="22"/>
          <w:szCs w:val="22"/>
        </w:rPr>
        <w:t>)</w:t>
      </w:r>
      <w:r w:rsidR="001701AB">
        <w:rPr>
          <w:rFonts w:asciiTheme="majorBidi" w:hAnsiTheme="majorBidi" w:cstheme="majorBidi"/>
          <w:sz w:val="22"/>
          <w:szCs w:val="22"/>
        </w:rPr>
        <w:t xml:space="preserve"> </w:t>
      </w:r>
      <w:r w:rsidR="009E211C" w:rsidRPr="00A12542">
        <w:rPr>
          <w:rFonts w:asciiTheme="majorBidi" w:hAnsiTheme="majorBidi" w:cstheme="majorBidi"/>
          <w:sz w:val="22"/>
          <w:szCs w:val="22"/>
        </w:rPr>
        <w:t>and</w:t>
      </w:r>
      <w:r w:rsidR="004E451D" w:rsidRPr="00A12542">
        <w:rPr>
          <w:rFonts w:asciiTheme="majorBidi" w:hAnsiTheme="majorBidi" w:cstheme="majorBidi"/>
          <w:sz w:val="22"/>
          <w:szCs w:val="22"/>
        </w:rPr>
        <w:t xml:space="preserve"> </w:t>
      </w:r>
      <w:r w:rsidR="56415590" w:rsidRPr="00A12542">
        <w:rPr>
          <w:rFonts w:asciiTheme="majorBidi" w:hAnsiTheme="majorBidi" w:cstheme="majorBidi"/>
          <w:sz w:val="22"/>
          <w:szCs w:val="22"/>
        </w:rPr>
        <w:t xml:space="preserve">children aged </w:t>
      </w:r>
      <w:r w:rsidR="004E451D" w:rsidRPr="00A12542">
        <w:rPr>
          <w:rFonts w:asciiTheme="majorBidi" w:hAnsiTheme="majorBidi" w:cstheme="majorBidi"/>
          <w:sz w:val="22"/>
          <w:szCs w:val="22"/>
        </w:rPr>
        <w:t xml:space="preserve">6-59 months </w:t>
      </w:r>
      <w:r w:rsidR="5F1AC8D2" w:rsidRPr="00A12542">
        <w:rPr>
          <w:rFonts w:asciiTheme="majorBidi" w:hAnsiTheme="majorBidi" w:cstheme="majorBidi"/>
          <w:sz w:val="22"/>
          <w:szCs w:val="22"/>
        </w:rPr>
        <w:t>(57.3%)</w:t>
      </w:r>
      <w:r w:rsidR="00251023">
        <w:rPr>
          <w:rFonts w:asciiTheme="majorBidi" w:hAnsiTheme="majorBidi" w:cstheme="majorBidi"/>
          <w:sz w:val="22"/>
          <w:szCs w:val="22"/>
        </w:rPr>
        <w:t xml:space="preserve"> </w:t>
      </w:r>
      <w:r w:rsidR="001701AB"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{"citationID":"Rqum3uO2","properties":{"formattedCitation":"[32]","plainCitation":"[32]","noteIndex":0},"citationItems":[{"id":2108,"uris":["http://zotero.org/users/3118180/items/XCFZDJWL"],"itemData":{"id":2108,"type":"article-journal","abstract":"Background\nIn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[32]</w:t>
      </w:r>
      <w:r w:rsidR="001701AB" w:rsidRPr="00A12542">
        <w:rPr>
          <w:rFonts w:asciiTheme="majorBidi" w:hAnsiTheme="majorBidi" w:cstheme="majorBidi"/>
          <w:sz w:val="22"/>
          <w:szCs w:val="22"/>
        </w:rPr>
        <w:fldChar w:fldCharType="end"/>
      </w:r>
      <w:r>
        <w:rPr>
          <w:rFonts w:asciiTheme="majorBidi" w:hAnsiTheme="majorBidi" w:cstheme="majorBidi"/>
          <w:sz w:val="22"/>
          <w:szCs w:val="22"/>
        </w:rPr>
        <w:t xml:space="preserve"> reported higher </w:t>
      </w:r>
      <w:r w:rsidR="00251023">
        <w:rPr>
          <w:rFonts w:asciiTheme="majorBidi" w:hAnsiTheme="majorBidi" w:cstheme="majorBidi"/>
          <w:sz w:val="22"/>
          <w:szCs w:val="22"/>
        </w:rPr>
        <w:t>prevalence of undernutrition compared to the findings from our study where we found prevalence of</w:t>
      </w:r>
      <w:r w:rsidR="00251023" w:rsidRPr="00A12542">
        <w:rPr>
          <w:rFonts w:asciiTheme="majorBidi" w:hAnsiTheme="majorBidi" w:cstheme="majorBidi"/>
          <w:sz w:val="22"/>
          <w:szCs w:val="22"/>
        </w:rPr>
        <w:t xml:space="preserve"> undernutrition among 6-59 months children in Nepal </w:t>
      </w:r>
      <w:r w:rsidR="00251023">
        <w:rPr>
          <w:rFonts w:asciiTheme="majorBidi" w:hAnsiTheme="majorBidi" w:cstheme="majorBidi"/>
          <w:sz w:val="22"/>
          <w:szCs w:val="22"/>
        </w:rPr>
        <w:t>to be</w:t>
      </w:r>
      <w:r w:rsidR="00441986">
        <w:rPr>
          <w:rFonts w:asciiTheme="majorBidi" w:hAnsiTheme="majorBidi" w:cstheme="majorBidi"/>
          <w:sz w:val="22"/>
          <w:szCs w:val="22"/>
        </w:rPr>
        <w:t xml:space="preserve"> </w:t>
      </w:r>
      <w:r w:rsidR="00251023" w:rsidRPr="00A12542">
        <w:rPr>
          <w:rFonts w:asciiTheme="majorBidi" w:hAnsiTheme="majorBidi" w:cstheme="majorBidi"/>
          <w:sz w:val="22"/>
          <w:szCs w:val="22"/>
        </w:rPr>
        <w:t>33.5%</w:t>
      </w:r>
      <w:r w:rsidR="00251023">
        <w:rPr>
          <w:rFonts w:asciiTheme="majorBidi" w:hAnsiTheme="majorBidi" w:cstheme="majorBidi"/>
          <w:sz w:val="22"/>
          <w:szCs w:val="22"/>
        </w:rPr>
        <w:t xml:space="preserve">. </w:t>
      </w:r>
      <w:r w:rsidR="00734F6A">
        <w:rPr>
          <w:rFonts w:asciiTheme="majorBidi" w:hAnsiTheme="majorBidi" w:cstheme="majorBidi"/>
          <w:sz w:val="22"/>
          <w:szCs w:val="22"/>
        </w:rPr>
        <w:t>O</w:t>
      </w:r>
      <w:r w:rsidR="5F1AC8D2" w:rsidRPr="00A12542">
        <w:rPr>
          <w:rFonts w:asciiTheme="majorBidi" w:hAnsiTheme="majorBidi" w:cstheme="majorBidi"/>
          <w:sz w:val="22"/>
          <w:szCs w:val="22"/>
        </w:rPr>
        <w:t>ur findings indicate that Nepal’s burden, though lower, remains substantial. These differe</w:t>
      </w:r>
      <w:r w:rsidR="0BD10E7C" w:rsidRPr="00A12542">
        <w:rPr>
          <w:rFonts w:asciiTheme="majorBidi" w:hAnsiTheme="majorBidi" w:cstheme="majorBidi"/>
          <w:sz w:val="22"/>
          <w:szCs w:val="22"/>
        </w:rPr>
        <w:t>nces may reflect variations in economic development, food security, and maternal and child health interventions across countries</w:t>
      </w:r>
      <w:r w:rsidR="00441986">
        <w:rPr>
          <w:rFonts w:asciiTheme="majorBidi" w:hAnsiTheme="majorBidi" w:cstheme="majorBidi"/>
          <w:sz w:val="22"/>
          <w:szCs w:val="22"/>
        </w:rPr>
        <w:t xml:space="preserve"> </w:t>
      </w:r>
      <w:r w:rsidR="00702529"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P42V6JdF","properties":{"formattedCitation":"[33]","plainCitation":"[33]","noteIndex":0},"citationItems":[{"id":2088,"uris":["http://zotero.org/users/3118180/items/X26LPZ6I","http://zotero.org/users/3118180/items/JZR3MZCE"],"itemData":{"id":2088,"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[33]</w:t>
      </w:r>
      <w:r w:rsidR="00702529" w:rsidRPr="00A12542">
        <w:rPr>
          <w:rFonts w:asciiTheme="majorBidi" w:hAnsiTheme="majorBidi" w:cstheme="majorBidi"/>
          <w:sz w:val="22"/>
          <w:szCs w:val="22"/>
        </w:rPr>
        <w:fldChar w:fldCharType="end"/>
      </w:r>
      <w:r w:rsidR="004E451D" w:rsidRPr="00A12542">
        <w:rPr>
          <w:rFonts w:asciiTheme="majorBidi" w:hAnsiTheme="majorBidi" w:cstheme="majorBidi"/>
          <w:sz w:val="22"/>
          <w:szCs w:val="22"/>
        </w:rPr>
        <w:t>.</w:t>
      </w:r>
      <w:r w:rsidR="00716C54" w:rsidRPr="00A12542">
        <w:rPr>
          <w:rFonts w:asciiTheme="majorBidi" w:hAnsiTheme="majorBidi" w:cstheme="majorBidi"/>
          <w:sz w:val="22"/>
          <w:szCs w:val="22"/>
        </w:rPr>
        <w:t xml:space="preserve"> </w:t>
      </w:r>
    </w:p>
    <w:p w14:paraId="3581BBE1" w14:textId="7BFABA98" w:rsidR="0082518E" w:rsidRPr="00A12542" w:rsidRDefault="0082518E" w:rsidP="00184DDD">
      <w:pPr>
        <w:spacing w:line="360" w:lineRule="auto"/>
        <w:jc w:val="both"/>
        <w:rPr>
          <w:rFonts w:asciiTheme="majorBidi" w:hAnsiTheme="majorBidi" w:cstheme="majorBidi"/>
          <w:color w:val="000000" w:themeColor="text1"/>
          <w:sz w:val="22"/>
          <w:szCs w:val="22"/>
        </w:rPr>
      </w:pPr>
      <w:r w:rsidRPr="00A12542">
        <w:rPr>
          <w:rFonts w:asciiTheme="majorBidi" w:hAnsiTheme="majorBidi" w:cstheme="majorBidi"/>
          <w:color w:val="000000" w:themeColor="text1"/>
          <w:sz w:val="22"/>
          <w:szCs w:val="22"/>
        </w:rPr>
        <w:t xml:space="preserve">The </w:t>
      </w:r>
      <w:r w:rsidR="002F38A8" w:rsidRPr="00A12542">
        <w:rPr>
          <w:rFonts w:asciiTheme="majorBidi" w:hAnsiTheme="majorBidi" w:cstheme="majorBidi"/>
          <w:color w:val="000000" w:themeColor="text1"/>
          <w:sz w:val="22"/>
          <w:szCs w:val="22"/>
        </w:rPr>
        <w:t>prevalence</w:t>
      </w:r>
      <w:r w:rsidRPr="00A12542">
        <w:rPr>
          <w:rFonts w:asciiTheme="majorBidi" w:hAnsiTheme="majorBidi" w:cstheme="majorBidi"/>
          <w:color w:val="000000" w:themeColor="text1"/>
          <w:sz w:val="22"/>
          <w:szCs w:val="22"/>
        </w:rPr>
        <w:t xml:space="preserve"> of anemia among</w:t>
      </w:r>
      <w:r w:rsidR="002F38A8" w:rsidRPr="00A12542">
        <w:rPr>
          <w:rFonts w:asciiTheme="majorBidi" w:hAnsiTheme="majorBidi" w:cstheme="majorBidi"/>
          <w:color w:val="000000" w:themeColor="text1"/>
          <w:sz w:val="22"/>
          <w:szCs w:val="22"/>
        </w:rPr>
        <w:t xml:space="preserve"> 6-59 months children </w:t>
      </w:r>
      <w:r w:rsidR="008829CB" w:rsidRPr="00A12542">
        <w:rPr>
          <w:rFonts w:asciiTheme="majorBidi" w:hAnsiTheme="majorBidi" w:cstheme="majorBidi"/>
          <w:color w:val="000000" w:themeColor="text1"/>
          <w:sz w:val="22"/>
          <w:szCs w:val="22"/>
        </w:rPr>
        <w:t xml:space="preserve">from our study </w:t>
      </w:r>
      <w:r w:rsidR="32B84CB2" w:rsidRPr="00A12542">
        <w:rPr>
          <w:rFonts w:asciiTheme="majorBidi" w:hAnsiTheme="majorBidi" w:cstheme="majorBidi"/>
          <w:color w:val="000000" w:themeColor="text1"/>
          <w:sz w:val="22"/>
          <w:szCs w:val="22"/>
        </w:rPr>
        <w:t xml:space="preserve">(43.5%) </w:t>
      </w:r>
      <w:r w:rsidR="002F38A8" w:rsidRPr="00A12542">
        <w:rPr>
          <w:rFonts w:asciiTheme="majorBidi" w:hAnsiTheme="majorBidi" w:cstheme="majorBidi"/>
          <w:color w:val="000000" w:themeColor="text1"/>
          <w:sz w:val="22"/>
          <w:szCs w:val="22"/>
        </w:rPr>
        <w:t xml:space="preserve">is higher than the </w:t>
      </w:r>
      <w:r w:rsidR="008829CB" w:rsidRPr="00A12542">
        <w:rPr>
          <w:rFonts w:asciiTheme="majorBidi" w:hAnsiTheme="majorBidi" w:cstheme="majorBidi"/>
          <w:color w:val="000000" w:themeColor="text1"/>
          <w:sz w:val="22"/>
          <w:szCs w:val="22"/>
        </w:rPr>
        <w:t>global prevalence (39.8%) but lower than the prevalence in African children (60.2%)</w:t>
      </w:r>
      <w:r w:rsidR="004D1730">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{"citationID":"WdmOCtMD","properties":{"formattedCitation":"[12]","plainCitation":"[12]","noteIndex":0},"citationItems":[{"id":2091,"uris":["http://zotero.org/users/3118180/items/95ZBYCZG"],"itemData":{"id":2091,"type":"webpage","abstract":"&lt;h2&gt;&lt;strong&gt;WHO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Pr>
          <w:rFonts w:asciiTheme="majorBidi" w:hAnsiTheme="majorBidi" w:cstheme="majorBidi"/>
          <w:color w:val="000000" w:themeColor="text1"/>
          <w:sz w:val="22"/>
          <w:szCs w:val="22"/>
        </w:rPr>
        <w:fldChar w:fldCharType="separate"/>
      </w:r>
      <w:r w:rsidR="00B62121" w:rsidRPr="00B62121">
        <w:rPr>
          <w:rFonts w:ascii="Times New Roman" w:hAnsi="Times New Roman" w:cs="Times New Roman"/>
          <w:sz w:val="22"/>
        </w:rPr>
        <w:t>[12]</w:t>
      </w:r>
      <w:r w:rsidR="004D1730">
        <w:rPr>
          <w:rFonts w:asciiTheme="majorBidi" w:hAnsiTheme="majorBidi" w:cstheme="majorBidi"/>
          <w:color w:val="000000" w:themeColor="text1"/>
          <w:sz w:val="22"/>
          <w:szCs w:val="22"/>
        </w:rPr>
        <w:fldChar w:fldCharType="end"/>
      </w:r>
      <w:r w:rsidR="008829CB" w:rsidRPr="00A12542">
        <w:rPr>
          <w:rFonts w:asciiTheme="majorBidi" w:hAnsiTheme="majorBidi" w:cstheme="majorBidi"/>
          <w:color w:val="000000" w:themeColor="text1"/>
          <w:sz w:val="22"/>
          <w:szCs w:val="22"/>
        </w:rPr>
        <w:t>.</w:t>
      </w:r>
      <w:r w:rsidR="00413163" w:rsidRPr="00A12542">
        <w:rPr>
          <w:rFonts w:asciiTheme="majorBidi" w:hAnsiTheme="majorBidi" w:cstheme="majorBidi"/>
          <w:color w:val="000000" w:themeColor="text1"/>
          <w:sz w:val="22"/>
          <w:szCs w:val="22"/>
        </w:rPr>
        <w:t xml:space="preserve"> </w:t>
      </w:r>
      <w:r w:rsidR="2DB769B8" w:rsidRPr="00A12542">
        <w:rPr>
          <w:rFonts w:asciiTheme="majorBidi" w:hAnsiTheme="majorBidi" w:cstheme="majorBidi"/>
          <w:color w:val="000000" w:themeColor="text1"/>
          <w:sz w:val="22"/>
          <w:szCs w:val="22"/>
        </w:rPr>
        <w:t>Our study also demonstrates a 9.1 percentage-point reduction in anemia prevalence between 2016</w:t>
      </w:r>
      <w:r w:rsidR="004842BD" w:rsidRPr="00A12542">
        <w:rPr>
          <w:rFonts w:asciiTheme="majorBidi" w:hAnsiTheme="majorBidi" w:cstheme="majorBidi"/>
          <w:color w:val="000000" w:themeColor="text1"/>
          <w:sz w:val="22"/>
          <w:szCs w:val="22"/>
        </w:rPr>
        <w:t xml:space="preserve"> </w:t>
      </w:r>
      <w:r w:rsidR="20568C2D" w:rsidRPr="00A12542">
        <w:rPr>
          <w:rFonts w:asciiTheme="majorBidi" w:hAnsiTheme="majorBidi" w:cstheme="majorBidi"/>
          <w:color w:val="000000" w:themeColor="text1"/>
          <w:sz w:val="22"/>
          <w:szCs w:val="22"/>
        </w:rPr>
        <w:t>(</w:t>
      </w:r>
      <w:r w:rsidR="00025474" w:rsidRPr="00A12542">
        <w:rPr>
          <w:rFonts w:asciiTheme="majorBidi" w:hAnsiTheme="majorBidi" w:cstheme="majorBidi"/>
          <w:color w:val="000000" w:themeColor="text1"/>
          <w:sz w:val="22"/>
          <w:szCs w:val="22"/>
        </w:rPr>
        <w:t>52.6%</w:t>
      </w:r>
      <w:r w:rsidR="393E120E" w:rsidRPr="00A12542">
        <w:rPr>
          <w:rFonts w:asciiTheme="majorBidi" w:hAnsiTheme="majorBidi" w:cstheme="majorBidi"/>
          <w:color w:val="000000" w:themeColor="text1"/>
          <w:sz w:val="22"/>
          <w:szCs w:val="22"/>
        </w:rPr>
        <w:t>)</w:t>
      </w:r>
      <w:r w:rsidR="00B70C65" w:rsidRPr="00A12542">
        <w:rPr>
          <w:rFonts w:asciiTheme="majorBidi" w:hAnsiTheme="majorBidi" w:cstheme="majorBidi"/>
          <w:color w:val="000000" w:themeColor="text1"/>
          <w:sz w:val="22"/>
          <w:szCs w:val="22"/>
        </w:rPr>
        <w:t xml:space="preserve"> </w:t>
      </w:r>
      <w:r w:rsidR="00B70C65" w:rsidRPr="00A1254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{"citationID":"j6pIqPJA","properties":{"formattedCitation":"[34]","plainCitation":"[34]","noteIndex":0},"citationItems":[{"id":2106,"uris":["http://zotero.org/users/3118180/items/667274Q3"],"itemData":{"id":2106,"type":"article-journal","abstract":"Introduction\nAnemia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A1254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[34]</w:t>
      </w:r>
      <w:r w:rsidR="00B70C65" w:rsidRPr="00A12542">
        <w:rPr>
          <w:rFonts w:asciiTheme="majorBidi" w:hAnsiTheme="majorBidi" w:cstheme="majorBidi"/>
          <w:color w:val="000000" w:themeColor="text1"/>
          <w:sz w:val="22"/>
          <w:szCs w:val="22"/>
        </w:rPr>
        <w:fldChar w:fldCharType="end"/>
      </w:r>
      <w:r w:rsidR="00025474" w:rsidRPr="00A12542">
        <w:rPr>
          <w:rFonts w:asciiTheme="majorBidi" w:hAnsiTheme="majorBidi" w:cstheme="majorBidi"/>
          <w:color w:val="000000" w:themeColor="text1"/>
          <w:sz w:val="22"/>
          <w:szCs w:val="22"/>
        </w:rPr>
        <w:t xml:space="preserve"> </w:t>
      </w:r>
      <w:r w:rsidR="523E12AB" w:rsidRPr="00A12542">
        <w:rPr>
          <w:rFonts w:asciiTheme="majorBidi" w:hAnsiTheme="majorBidi" w:cstheme="majorBidi"/>
          <w:color w:val="000000" w:themeColor="text1"/>
          <w:sz w:val="22"/>
          <w:szCs w:val="22"/>
        </w:rPr>
        <w:t xml:space="preserve">and 2022, indicating progress in </w:t>
      </w:r>
      <w:r w:rsidR="00161063" w:rsidRPr="00A12542">
        <w:rPr>
          <w:rFonts w:asciiTheme="majorBidi" w:hAnsiTheme="majorBidi" w:cstheme="majorBidi"/>
          <w:color w:val="000000" w:themeColor="text1"/>
          <w:sz w:val="22"/>
          <w:szCs w:val="22"/>
        </w:rPr>
        <w:t>addressing</w:t>
      </w:r>
      <w:r w:rsidR="523E12AB" w:rsidRPr="00A12542">
        <w:rPr>
          <w:rFonts w:asciiTheme="majorBidi" w:hAnsiTheme="majorBidi" w:cstheme="majorBidi"/>
          <w:color w:val="000000" w:themeColor="text1"/>
          <w:sz w:val="22"/>
          <w:szCs w:val="22"/>
        </w:rPr>
        <w:t xml:space="preserve"> this issue.</w:t>
      </w:r>
      <w:r w:rsidR="007A5E1D" w:rsidRPr="00A12542">
        <w:rPr>
          <w:rFonts w:asciiTheme="majorBidi" w:hAnsiTheme="majorBidi" w:cstheme="majorBidi"/>
          <w:color w:val="000000" w:themeColor="text1"/>
          <w:sz w:val="22"/>
          <w:szCs w:val="22"/>
        </w:rPr>
        <w:t xml:space="preserve"> </w:t>
      </w:r>
      <w:r w:rsidR="2872584F" w:rsidRPr="00A12542">
        <w:rPr>
          <w:rFonts w:asciiTheme="majorBidi" w:hAnsiTheme="majorBidi" w:cstheme="majorBidi"/>
          <w:color w:val="000000" w:themeColor="text1"/>
          <w:sz w:val="22"/>
          <w:szCs w:val="22"/>
        </w:rPr>
        <w:t xml:space="preserve">Comparable rates </w:t>
      </w:r>
      <w:r w:rsidR="002A7A49" w:rsidRPr="00A12542">
        <w:rPr>
          <w:rFonts w:asciiTheme="majorBidi" w:hAnsiTheme="majorBidi" w:cstheme="majorBidi"/>
          <w:color w:val="000000" w:themeColor="text1"/>
          <w:sz w:val="22"/>
          <w:szCs w:val="22"/>
        </w:rPr>
        <w:t>ha</w:t>
      </w:r>
      <w:r w:rsidR="002A7A49">
        <w:rPr>
          <w:rFonts w:asciiTheme="majorBidi" w:hAnsiTheme="majorBidi" w:cstheme="majorBidi"/>
          <w:color w:val="000000" w:themeColor="text1"/>
          <w:sz w:val="22"/>
          <w:szCs w:val="22"/>
        </w:rPr>
        <w:t>ve</w:t>
      </w:r>
      <w:r w:rsidR="2872584F" w:rsidRPr="00A12542">
        <w:rPr>
          <w:rFonts w:asciiTheme="majorBidi" w:hAnsiTheme="majorBidi" w:cstheme="majorBidi"/>
          <w:color w:val="000000" w:themeColor="text1"/>
          <w:sz w:val="22"/>
          <w:szCs w:val="22"/>
        </w:rPr>
        <w:t xml:space="preserve"> been observed in neighboring countries. </w:t>
      </w:r>
      <w:r w:rsidR="007950D6" w:rsidRPr="00A12542">
        <w:rPr>
          <w:rFonts w:asciiTheme="majorBidi" w:hAnsiTheme="majorBidi" w:cstheme="majorBidi"/>
          <w:color w:val="000000" w:themeColor="text1"/>
          <w:sz w:val="22"/>
          <w:szCs w:val="22"/>
        </w:rPr>
        <w:t xml:space="preserve">A meta-analysis conducted by Kundu et al in </w:t>
      </w:r>
      <w:r w:rsidR="007A5E1D" w:rsidRPr="00A12542">
        <w:rPr>
          <w:rFonts w:asciiTheme="majorBidi" w:hAnsiTheme="majorBidi" w:cstheme="majorBidi"/>
          <w:color w:val="000000" w:themeColor="text1"/>
          <w:sz w:val="22"/>
          <w:szCs w:val="22"/>
        </w:rPr>
        <w:t xml:space="preserve">Bangladesh </w:t>
      </w:r>
      <w:r w:rsidR="007950D6" w:rsidRPr="00A12542">
        <w:rPr>
          <w:rFonts w:asciiTheme="majorBidi" w:hAnsiTheme="majorBidi" w:cstheme="majorBidi"/>
          <w:color w:val="000000" w:themeColor="text1"/>
          <w:sz w:val="22"/>
          <w:szCs w:val="22"/>
        </w:rPr>
        <w:t xml:space="preserve">showed </w:t>
      </w:r>
      <w:r w:rsidR="00FD3E61">
        <w:rPr>
          <w:rFonts w:asciiTheme="majorBidi" w:hAnsiTheme="majorBidi" w:cstheme="majorBidi"/>
          <w:color w:val="000000" w:themeColor="text1"/>
          <w:sz w:val="22"/>
          <w:szCs w:val="22"/>
        </w:rPr>
        <w:t>a</w:t>
      </w:r>
      <w:r w:rsidR="00480646" w:rsidRPr="00A12542">
        <w:rPr>
          <w:rFonts w:asciiTheme="majorBidi" w:hAnsiTheme="majorBidi" w:cstheme="majorBidi"/>
          <w:color w:val="000000" w:themeColor="text1"/>
          <w:sz w:val="22"/>
          <w:szCs w:val="22"/>
        </w:rPr>
        <w:t xml:space="preserve"> </w:t>
      </w:r>
      <w:r w:rsidR="007950D6" w:rsidRPr="00A12542">
        <w:rPr>
          <w:rFonts w:asciiTheme="majorBidi" w:hAnsiTheme="majorBidi" w:cstheme="majorBidi"/>
          <w:color w:val="000000" w:themeColor="text1"/>
          <w:sz w:val="22"/>
          <w:szCs w:val="22"/>
        </w:rPr>
        <w:t xml:space="preserve">prevalence of </w:t>
      </w:r>
      <w:r w:rsidR="007A5E1D" w:rsidRPr="00A12542">
        <w:rPr>
          <w:rFonts w:asciiTheme="majorBidi" w:hAnsiTheme="majorBidi" w:cstheme="majorBidi"/>
          <w:color w:val="000000" w:themeColor="text1"/>
          <w:sz w:val="22"/>
          <w:szCs w:val="22"/>
        </w:rPr>
        <w:t>46.8%</w:t>
      </w:r>
      <w:r w:rsidR="0099311A" w:rsidRPr="00A12542">
        <w:rPr>
          <w:rFonts w:asciiTheme="majorBidi" w:hAnsiTheme="majorBidi" w:cstheme="majorBidi"/>
          <w:color w:val="000000" w:themeColor="text1"/>
          <w:sz w:val="22"/>
          <w:szCs w:val="22"/>
        </w:rPr>
        <w:t xml:space="preserve"> </w:t>
      </w:r>
      <w:r w:rsidR="0099311A" w:rsidRPr="00A1254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{"citationID":"r28ybtGM","properties":{"formattedCitation":"[35]","plainCitation":"[35]","noteIndex":0},"citationItems":[{"id":2105,"uris":["http://zotero.org/users/3118180/items/767KUZX9"],"itemData":{"id":2105,"type":"article-journal","abstract":"The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A1254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[35]</w:t>
      </w:r>
      <w:r w:rsidR="0099311A" w:rsidRPr="00A12542">
        <w:rPr>
          <w:rFonts w:asciiTheme="majorBidi" w:hAnsiTheme="majorBidi" w:cstheme="majorBidi"/>
          <w:color w:val="000000" w:themeColor="text1"/>
          <w:sz w:val="22"/>
          <w:szCs w:val="22"/>
        </w:rPr>
        <w:fldChar w:fldCharType="end"/>
      </w:r>
      <w:r w:rsidR="007950D6" w:rsidRPr="00A12542">
        <w:rPr>
          <w:rFonts w:asciiTheme="majorBidi" w:hAnsiTheme="majorBidi" w:cstheme="majorBidi"/>
          <w:color w:val="000000" w:themeColor="text1"/>
          <w:sz w:val="22"/>
          <w:szCs w:val="22"/>
        </w:rPr>
        <w:t xml:space="preserve"> </w:t>
      </w:r>
      <w:r w:rsidR="005A7D13" w:rsidRPr="00A12542">
        <w:rPr>
          <w:rFonts w:asciiTheme="majorBidi" w:hAnsiTheme="majorBidi" w:cstheme="majorBidi"/>
          <w:color w:val="000000" w:themeColor="text1"/>
          <w:sz w:val="22"/>
          <w:szCs w:val="22"/>
        </w:rPr>
        <w:t xml:space="preserve">which </w:t>
      </w:r>
      <w:r w:rsidR="1A4B06A6" w:rsidRPr="00A12542">
        <w:rPr>
          <w:rFonts w:asciiTheme="majorBidi" w:hAnsiTheme="majorBidi" w:cstheme="majorBidi"/>
          <w:color w:val="000000" w:themeColor="text1"/>
          <w:sz w:val="22"/>
          <w:szCs w:val="22"/>
        </w:rPr>
        <w:t>wa</w:t>
      </w:r>
      <w:r w:rsidR="007950D6" w:rsidRPr="00A12542">
        <w:rPr>
          <w:rFonts w:asciiTheme="majorBidi" w:hAnsiTheme="majorBidi" w:cstheme="majorBidi"/>
          <w:color w:val="000000" w:themeColor="text1"/>
          <w:sz w:val="22"/>
          <w:szCs w:val="22"/>
        </w:rPr>
        <w:t>s</w:t>
      </w:r>
      <w:r w:rsidR="005A7D13" w:rsidRPr="00A12542">
        <w:rPr>
          <w:rFonts w:asciiTheme="majorBidi" w:hAnsiTheme="majorBidi" w:cstheme="majorBidi"/>
          <w:color w:val="000000" w:themeColor="text1"/>
          <w:sz w:val="22"/>
          <w:szCs w:val="22"/>
        </w:rPr>
        <w:t xml:space="preserve"> </w:t>
      </w:r>
      <w:r w:rsidR="201DCD29" w:rsidRPr="00A12542">
        <w:rPr>
          <w:rFonts w:asciiTheme="majorBidi" w:hAnsiTheme="majorBidi" w:cstheme="majorBidi"/>
          <w:color w:val="000000" w:themeColor="text1"/>
          <w:sz w:val="22"/>
          <w:szCs w:val="22"/>
        </w:rPr>
        <w:t xml:space="preserve">similar </w:t>
      </w:r>
      <w:r w:rsidR="00161063" w:rsidRPr="00A12542">
        <w:rPr>
          <w:rFonts w:asciiTheme="majorBidi" w:hAnsiTheme="majorBidi" w:cstheme="majorBidi"/>
          <w:color w:val="000000" w:themeColor="text1"/>
          <w:sz w:val="22"/>
          <w:szCs w:val="22"/>
        </w:rPr>
        <w:t>to our</w:t>
      </w:r>
      <w:r w:rsidR="539F08BF" w:rsidRPr="00A12542">
        <w:rPr>
          <w:rFonts w:asciiTheme="majorBidi" w:hAnsiTheme="majorBidi" w:cstheme="majorBidi"/>
          <w:color w:val="000000" w:themeColor="text1"/>
          <w:sz w:val="22"/>
          <w:szCs w:val="22"/>
        </w:rPr>
        <w:t xml:space="preserve"> finding</w:t>
      </w:r>
      <w:r w:rsidR="005A7D13" w:rsidRPr="00A12542">
        <w:rPr>
          <w:rFonts w:asciiTheme="majorBidi" w:hAnsiTheme="majorBidi" w:cstheme="majorBidi"/>
          <w:color w:val="000000" w:themeColor="text1"/>
          <w:sz w:val="22"/>
          <w:szCs w:val="22"/>
        </w:rPr>
        <w:t xml:space="preserve">. </w:t>
      </w:r>
      <w:r w:rsidR="003130C1">
        <w:rPr>
          <w:rFonts w:asciiTheme="majorBidi" w:hAnsiTheme="majorBidi" w:cstheme="majorBidi"/>
          <w:color w:val="000000" w:themeColor="text1"/>
          <w:sz w:val="22"/>
          <w:szCs w:val="22"/>
        </w:rPr>
        <w:t>The</w:t>
      </w:r>
      <w:r w:rsidR="00EA7400" w:rsidRPr="00A12542">
        <w:rPr>
          <w:rFonts w:asciiTheme="majorBidi" w:hAnsiTheme="majorBidi" w:cstheme="majorBidi"/>
          <w:color w:val="000000" w:themeColor="text1"/>
          <w:sz w:val="22"/>
          <w:szCs w:val="22"/>
        </w:rPr>
        <w:t xml:space="preserve"> latest </w:t>
      </w:r>
      <w:r w:rsidR="00D7179C" w:rsidRPr="00A12542">
        <w:rPr>
          <w:rFonts w:asciiTheme="majorBidi" w:hAnsiTheme="majorBidi" w:cstheme="majorBidi"/>
          <w:color w:val="000000" w:themeColor="text1"/>
          <w:sz w:val="22"/>
          <w:szCs w:val="22"/>
        </w:rPr>
        <w:t>national family health survey (201</w:t>
      </w:r>
      <w:r w:rsidR="003130C1">
        <w:rPr>
          <w:rFonts w:asciiTheme="majorBidi" w:hAnsiTheme="majorBidi" w:cstheme="majorBidi"/>
          <w:color w:val="000000" w:themeColor="text1"/>
          <w:sz w:val="22"/>
          <w:szCs w:val="22"/>
        </w:rPr>
        <w:t>9</w:t>
      </w:r>
      <w:r w:rsidR="00D7179C" w:rsidRPr="00A12542">
        <w:rPr>
          <w:rFonts w:asciiTheme="majorBidi" w:hAnsiTheme="majorBidi" w:cstheme="majorBidi"/>
          <w:color w:val="000000" w:themeColor="text1"/>
          <w:sz w:val="22"/>
          <w:szCs w:val="22"/>
        </w:rPr>
        <w:t>-</w:t>
      </w:r>
      <w:r w:rsidR="003130C1">
        <w:rPr>
          <w:rFonts w:asciiTheme="majorBidi" w:hAnsiTheme="majorBidi" w:cstheme="majorBidi"/>
          <w:color w:val="000000" w:themeColor="text1"/>
          <w:sz w:val="22"/>
          <w:szCs w:val="22"/>
        </w:rPr>
        <w:t>21</w:t>
      </w:r>
      <w:r w:rsidR="00D7179C" w:rsidRPr="00A12542">
        <w:rPr>
          <w:rFonts w:asciiTheme="majorBidi" w:hAnsiTheme="majorBidi" w:cstheme="majorBidi"/>
          <w:color w:val="000000" w:themeColor="text1"/>
          <w:sz w:val="22"/>
          <w:szCs w:val="22"/>
        </w:rPr>
        <w:t xml:space="preserve">) in India reported </w:t>
      </w:r>
      <w:r w:rsidR="003130C1">
        <w:rPr>
          <w:rFonts w:asciiTheme="majorBidi" w:hAnsiTheme="majorBidi" w:cstheme="majorBidi"/>
          <w:color w:val="000000" w:themeColor="text1"/>
          <w:sz w:val="22"/>
          <w:szCs w:val="22"/>
        </w:rPr>
        <w:t>67.1</w:t>
      </w:r>
      <w:r w:rsidR="008A66CB" w:rsidRPr="00A12542">
        <w:rPr>
          <w:rFonts w:asciiTheme="majorBidi" w:hAnsiTheme="majorBidi" w:cstheme="majorBidi"/>
          <w:color w:val="000000" w:themeColor="text1"/>
          <w:sz w:val="22"/>
          <w:szCs w:val="22"/>
        </w:rPr>
        <w:t>% prevalence of anemia</w:t>
      </w:r>
      <w:r w:rsidR="00383432">
        <w:rPr>
          <w:rFonts w:asciiTheme="majorBidi" w:hAnsiTheme="majorBidi" w:cstheme="majorBidi"/>
          <w:color w:val="000000" w:themeColor="text1"/>
          <w:sz w:val="22"/>
          <w:szCs w:val="22"/>
        </w:rPr>
        <w:t xml:space="preserve"> </w:t>
      </w:r>
      <w:r w:rsidR="00383432">
        <w:rPr>
          <w:rFonts w:asciiTheme="majorBidi" w:hAnsiTheme="majorBidi" w:cstheme="majorBidi"/>
          <w:color w:val="000000" w:themeColor="text1"/>
          <w:sz w:val="22"/>
          <w:szCs w:val="22"/>
        </w:rPr>
        <w:fldChar w:fldCharType="begin"/>
      </w:r>
      <w:r w:rsidR="00844F2C">
        <w:rPr>
          <w:rFonts w:asciiTheme="majorBidi" w:hAnsiTheme="majorBidi" w:cstheme="majorBidi"/>
          <w:color w:val="000000" w:themeColor="text1"/>
          <w:sz w:val="22"/>
          <w:szCs w:val="22"/>
        </w:rPr>
        <w:instrText xml:space="preserve"> ADDIN ZOTERO_ITEM CSL_CITATION {"citationID":"hCSoQMdG","properties":{"formattedCitation":"[36]","plainCitation":"[36]","noteIndex":0},"citationItems":[{"id":2080,"uris":["http://zotero.org/users/3118180/items/FT5EL7LI"],"itemData":{"id":2080,"type":"article-journal","abstract":"The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Pr>
          <w:rFonts w:asciiTheme="majorBidi" w:hAnsiTheme="majorBidi" w:cstheme="majorBidi"/>
          <w:color w:val="000000" w:themeColor="text1"/>
          <w:sz w:val="22"/>
          <w:szCs w:val="22"/>
        </w:rPr>
        <w:fldChar w:fldCharType="separate"/>
      </w:r>
      <w:r w:rsidR="00C92D93" w:rsidRPr="00C92D93">
        <w:rPr>
          <w:rFonts w:ascii="Times New Roman" w:hAnsi="Times New Roman" w:cs="Times New Roman"/>
          <w:sz w:val="22"/>
        </w:rPr>
        <w:t>[36]</w:t>
      </w:r>
      <w:r w:rsidR="00383432">
        <w:rPr>
          <w:rFonts w:asciiTheme="majorBidi" w:hAnsiTheme="majorBidi" w:cstheme="majorBidi"/>
          <w:color w:val="000000" w:themeColor="text1"/>
          <w:sz w:val="22"/>
          <w:szCs w:val="22"/>
        </w:rPr>
        <w:fldChar w:fldCharType="end"/>
      </w:r>
      <w:r w:rsidR="008A66CB" w:rsidRPr="00A12542">
        <w:rPr>
          <w:rFonts w:asciiTheme="majorBidi" w:hAnsiTheme="majorBidi" w:cstheme="majorBidi"/>
          <w:color w:val="000000" w:themeColor="text1"/>
          <w:sz w:val="22"/>
          <w:szCs w:val="22"/>
        </w:rPr>
        <w:t xml:space="preserve"> which is more </w:t>
      </w:r>
      <w:r w:rsidR="00EC0D6E" w:rsidRPr="00A12542">
        <w:rPr>
          <w:rFonts w:asciiTheme="majorBidi" w:hAnsiTheme="majorBidi" w:cstheme="majorBidi"/>
          <w:color w:val="000000" w:themeColor="text1"/>
          <w:sz w:val="22"/>
          <w:szCs w:val="22"/>
        </w:rPr>
        <w:t>than</w:t>
      </w:r>
      <w:r w:rsidR="008A66CB" w:rsidRPr="00A12542">
        <w:rPr>
          <w:rFonts w:asciiTheme="majorBidi" w:hAnsiTheme="majorBidi" w:cstheme="majorBidi"/>
          <w:color w:val="000000" w:themeColor="text1"/>
          <w:sz w:val="22"/>
          <w:szCs w:val="22"/>
        </w:rPr>
        <w:t xml:space="preserve"> </w:t>
      </w:r>
      <w:r w:rsidR="3C751DE3" w:rsidRPr="00A12542">
        <w:rPr>
          <w:rFonts w:asciiTheme="majorBidi" w:hAnsiTheme="majorBidi" w:cstheme="majorBidi"/>
          <w:color w:val="000000" w:themeColor="text1"/>
          <w:sz w:val="22"/>
          <w:szCs w:val="22"/>
        </w:rPr>
        <w:t>what we found in Nepal.</w:t>
      </w:r>
      <w:r w:rsidR="4ECF07E7" w:rsidRPr="00A12542">
        <w:rPr>
          <w:rFonts w:asciiTheme="majorBidi" w:hAnsiTheme="majorBidi" w:cstheme="majorBidi"/>
          <w:color w:val="000000" w:themeColor="text1"/>
          <w:sz w:val="22"/>
          <w:szCs w:val="22"/>
        </w:rPr>
        <w:t xml:space="preserve"> The decline in anemia prevalence in Nepal</w:t>
      </w:r>
      <w:r w:rsidR="00E1621B">
        <w:rPr>
          <w:rFonts w:asciiTheme="majorBidi" w:hAnsiTheme="majorBidi" w:cstheme="majorBidi"/>
          <w:color w:val="000000" w:themeColor="text1"/>
          <w:sz w:val="22"/>
          <w:szCs w:val="22"/>
        </w:rPr>
        <w:t xml:space="preserve"> </w:t>
      </w:r>
      <w:r w:rsidR="00E1621B" w:rsidRPr="3F0A6228">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{"citationID":"E00iFJwA","properties":{"formattedCitation":"[23]","plainCitation":"[23]","noteIndex":0},"citationItems":[{"id":2136,"uris":["http://zotero.org/users/3118180/items/A29UU767"],"itemData":{"id":2136,"type":"webpage","title":"The DHS Program - Available Datasets","URL":"https://dhsprogram.com/data/available-datasets.cfm","accessed":{"date-parts":[["2024",11,2]]}}}],"schema":"https://github.com/citation-style-language/schema/raw/master/csl-citation.json"} </w:instrText>
      </w:r>
      <w:r w:rsidR="00E1621B"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E1621B" w:rsidRPr="3F0A6228">
        <w:rPr>
          <w:rFonts w:asciiTheme="majorBidi" w:hAnsiTheme="majorBidi" w:cstheme="majorBidi"/>
          <w:sz w:val="22"/>
          <w:szCs w:val="22"/>
        </w:rPr>
        <w:fldChar w:fldCharType="end"/>
      </w:r>
      <w:r w:rsidR="4ECF07E7" w:rsidRPr="00A12542">
        <w:rPr>
          <w:rFonts w:asciiTheme="majorBidi" w:hAnsiTheme="majorBidi" w:cstheme="majorBidi"/>
          <w:color w:val="000000" w:themeColor="text1"/>
          <w:sz w:val="22"/>
          <w:szCs w:val="22"/>
        </w:rPr>
        <w:t xml:space="preserve"> is encouraging but underscores the need for sustained efforts to address this co</w:t>
      </w:r>
      <w:r w:rsidR="68BB7DC4" w:rsidRPr="00A12542">
        <w:rPr>
          <w:rFonts w:asciiTheme="majorBidi" w:hAnsiTheme="majorBidi" w:cstheme="majorBidi"/>
          <w:color w:val="000000" w:themeColor="text1"/>
          <w:sz w:val="22"/>
          <w:szCs w:val="22"/>
        </w:rPr>
        <w:t>nd</w:t>
      </w:r>
      <w:r w:rsidR="4ECF07E7" w:rsidRPr="00A12542">
        <w:rPr>
          <w:rFonts w:asciiTheme="majorBidi" w:hAnsiTheme="majorBidi" w:cstheme="majorBidi"/>
          <w:color w:val="000000" w:themeColor="text1"/>
          <w:sz w:val="22"/>
          <w:szCs w:val="22"/>
        </w:rPr>
        <w:t>ition, particularly among vu</w:t>
      </w:r>
      <w:r w:rsidR="0B3ACE47" w:rsidRPr="00A12542">
        <w:rPr>
          <w:rFonts w:asciiTheme="majorBidi" w:hAnsiTheme="majorBidi" w:cstheme="majorBidi"/>
          <w:color w:val="000000" w:themeColor="text1"/>
          <w:sz w:val="22"/>
          <w:szCs w:val="22"/>
        </w:rPr>
        <w:t>lnerable populations.</w:t>
      </w:r>
    </w:p>
    <w:p w14:paraId="44BF563F" w14:textId="1F0F3234" w:rsidR="001A0C51" w:rsidRDefault="008E7EC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A systematic review </w:t>
      </w:r>
      <w:r w:rsidR="002E297A" w:rsidRPr="00A12542">
        <w:rPr>
          <w:rFonts w:asciiTheme="majorBidi" w:hAnsiTheme="majorBidi" w:cstheme="majorBidi"/>
          <w:sz w:val="22"/>
          <w:szCs w:val="22"/>
        </w:rPr>
        <w:t xml:space="preserve">reported </w:t>
      </w:r>
      <w:r w:rsidR="1FDB3000" w:rsidRPr="00A12542">
        <w:rPr>
          <w:rFonts w:asciiTheme="majorBidi" w:hAnsiTheme="majorBidi" w:cstheme="majorBidi"/>
          <w:sz w:val="22"/>
          <w:szCs w:val="22"/>
        </w:rPr>
        <w:t xml:space="preserve">the </w:t>
      </w:r>
      <w:r w:rsidR="002E297A" w:rsidRPr="00A12542">
        <w:rPr>
          <w:rFonts w:asciiTheme="majorBidi" w:hAnsiTheme="majorBidi" w:cstheme="majorBidi"/>
          <w:sz w:val="22"/>
          <w:szCs w:val="22"/>
        </w:rPr>
        <w:t>pooled prevalence of wasting-anemia and stunting-anemia</w:t>
      </w:r>
      <w:r w:rsidR="00FA3757" w:rsidRPr="00A12542">
        <w:rPr>
          <w:rFonts w:asciiTheme="majorBidi" w:hAnsiTheme="majorBidi" w:cstheme="majorBidi"/>
          <w:sz w:val="22"/>
          <w:szCs w:val="22"/>
        </w:rPr>
        <w:t xml:space="preserve"> </w:t>
      </w:r>
      <w:r w:rsidR="316ACE04" w:rsidRPr="00A12542">
        <w:rPr>
          <w:rFonts w:asciiTheme="majorBidi" w:hAnsiTheme="majorBidi" w:cstheme="majorBidi"/>
          <w:sz w:val="22"/>
          <w:szCs w:val="22"/>
        </w:rPr>
        <w:t>in</w:t>
      </w:r>
      <w:r w:rsidR="00FA3757" w:rsidRPr="00A12542">
        <w:rPr>
          <w:rFonts w:asciiTheme="majorBidi" w:hAnsiTheme="majorBidi" w:cstheme="majorBidi"/>
          <w:sz w:val="22"/>
          <w:szCs w:val="22"/>
        </w:rPr>
        <w:t xml:space="preserve"> </w:t>
      </w:r>
      <w:r w:rsidR="003130C1">
        <w:rPr>
          <w:rFonts w:asciiTheme="majorBidi" w:hAnsiTheme="majorBidi" w:cstheme="majorBidi"/>
          <w:sz w:val="22"/>
          <w:szCs w:val="22"/>
        </w:rPr>
        <w:t>least-developed</w:t>
      </w:r>
      <w:r w:rsidR="00FA3757" w:rsidRPr="00A12542">
        <w:rPr>
          <w:rFonts w:asciiTheme="majorBidi" w:hAnsiTheme="majorBidi" w:cstheme="majorBidi"/>
          <w:sz w:val="22"/>
          <w:szCs w:val="22"/>
        </w:rPr>
        <w:t xml:space="preserve"> countries</w:t>
      </w:r>
      <w:r w:rsidR="002E297A" w:rsidRPr="00A12542">
        <w:rPr>
          <w:rFonts w:asciiTheme="majorBidi" w:hAnsiTheme="majorBidi" w:cstheme="majorBidi"/>
          <w:sz w:val="22"/>
          <w:szCs w:val="22"/>
        </w:rPr>
        <w:t xml:space="preserve"> to be 5.4</w:t>
      </w:r>
      <w:r w:rsidR="00D45090"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and 19.</w:t>
      </w:r>
      <w:r w:rsidR="00D45090" w:rsidRPr="00A12542">
        <w:rPr>
          <w:rFonts w:asciiTheme="majorBidi" w:hAnsiTheme="majorBidi" w:cstheme="majorBidi"/>
          <w:sz w:val="22"/>
          <w:szCs w:val="22"/>
        </w:rPr>
        <w:t>5</w:t>
      </w:r>
      <w:r w:rsidR="002E297A" w:rsidRPr="00A12542">
        <w:rPr>
          <w:rFonts w:asciiTheme="majorBidi" w:hAnsiTheme="majorBidi" w:cstheme="majorBidi"/>
          <w:sz w:val="22"/>
          <w:szCs w:val="22"/>
        </w:rPr>
        <w:t>%</w:t>
      </w:r>
      <w:r w:rsidR="27A75954"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respectively</w:t>
      </w:r>
      <w:r w:rsidR="006E556D"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{"citationID":"tQdNPSqa","properties":{"formattedCitation":"[37]","plainCitation":"[37]","noteIndex":0},"citationItems":[{"id":2104,"uris":["http://zotero.org/users/3118180/items/NTEMWWLR"],"itemData":{"id":2104,"type":"webpage","title":"Prevalence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[37]</w:t>
      </w:r>
      <w:r w:rsidR="006E556D" w:rsidRPr="00A12542">
        <w:rPr>
          <w:rFonts w:asciiTheme="majorBidi" w:hAnsiTheme="majorBidi" w:cstheme="majorBidi"/>
          <w:sz w:val="22"/>
          <w:szCs w:val="22"/>
        </w:rPr>
        <w:fldChar w:fldCharType="end"/>
      </w:r>
      <w:r w:rsidR="7BF7B74E" w:rsidRPr="00A12542">
        <w:rPr>
          <w:rFonts w:asciiTheme="majorBidi" w:hAnsiTheme="majorBidi" w:cstheme="majorBidi"/>
          <w:sz w:val="22"/>
          <w:szCs w:val="22"/>
        </w:rPr>
        <w:t>.</w:t>
      </w:r>
      <w:r w:rsidR="10014BE5" w:rsidRPr="00A12542">
        <w:rPr>
          <w:rFonts w:asciiTheme="majorBidi" w:hAnsiTheme="majorBidi" w:cstheme="majorBidi"/>
          <w:sz w:val="22"/>
          <w:szCs w:val="22"/>
        </w:rPr>
        <w:t xml:space="preserve"> These rates are</w:t>
      </w:r>
      <w:r w:rsidR="00851BD9" w:rsidRPr="00A12542">
        <w:rPr>
          <w:rFonts w:asciiTheme="majorBidi" w:hAnsiTheme="majorBidi" w:cstheme="majorBidi"/>
          <w:sz w:val="22"/>
          <w:szCs w:val="22"/>
        </w:rPr>
        <w:t xml:space="preserve"> higher </w:t>
      </w:r>
      <w:r w:rsidR="2C67C779" w:rsidRPr="00A12542">
        <w:rPr>
          <w:rFonts w:asciiTheme="majorBidi" w:hAnsiTheme="majorBidi" w:cstheme="majorBidi"/>
          <w:sz w:val="22"/>
          <w:szCs w:val="22"/>
        </w:rPr>
        <w:t>than our fi</w:t>
      </w:r>
      <w:r w:rsidR="1758D60E" w:rsidRPr="00A12542">
        <w:rPr>
          <w:rFonts w:asciiTheme="majorBidi" w:hAnsiTheme="majorBidi" w:cstheme="majorBidi"/>
          <w:sz w:val="22"/>
          <w:szCs w:val="22"/>
        </w:rPr>
        <w:t>n</w:t>
      </w:r>
      <w:r w:rsidR="2C67C779" w:rsidRPr="00A12542">
        <w:rPr>
          <w:rFonts w:asciiTheme="majorBidi" w:hAnsiTheme="majorBidi" w:cstheme="majorBidi"/>
          <w:sz w:val="22"/>
          <w:szCs w:val="22"/>
        </w:rPr>
        <w:t xml:space="preserve">dings from Nepal, </w:t>
      </w:r>
      <w:r w:rsidR="00851BD9" w:rsidRPr="00A12542">
        <w:rPr>
          <w:rFonts w:asciiTheme="majorBidi" w:hAnsiTheme="majorBidi" w:cstheme="majorBidi"/>
          <w:sz w:val="22"/>
          <w:szCs w:val="22"/>
        </w:rPr>
        <w:t xml:space="preserve">which </w:t>
      </w:r>
      <w:r w:rsidR="6672F38B" w:rsidRPr="00A12542">
        <w:rPr>
          <w:rFonts w:asciiTheme="majorBidi" w:hAnsiTheme="majorBidi" w:cstheme="majorBidi"/>
          <w:sz w:val="22"/>
          <w:szCs w:val="22"/>
        </w:rPr>
        <w:t>were</w:t>
      </w:r>
      <w:r w:rsidR="00851BD9" w:rsidRPr="00A12542">
        <w:rPr>
          <w:rFonts w:asciiTheme="majorBidi" w:hAnsiTheme="majorBidi" w:cstheme="majorBidi"/>
          <w:sz w:val="22"/>
          <w:szCs w:val="22"/>
        </w:rPr>
        <w:t xml:space="preserve"> 4.0% </w:t>
      </w:r>
      <w:r w:rsidR="1587D0F4" w:rsidRPr="00A12542">
        <w:rPr>
          <w:rFonts w:asciiTheme="majorBidi" w:hAnsiTheme="majorBidi" w:cstheme="majorBidi"/>
          <w:sz w:val="22"/>
          <w:szCs w:val="22"/>
        </w:rPr>
        <w:t xml:space="preserve">and </w:t>
      </w:r>
      <w:r w:rsidR="1587D0F4" w:rsidRPr="00A12542">
        <w:rPr>
          <w:rFonts w:asciiTheme="majorBidi" w:eastAsia="Times New Roman" w:hAnsiTheme="majorBidi" w:cstheme="majorBidi"/>
          <w:sz w:val="22"/>
          <w:szCs w:val="22"/>
        </w:rPr>
        <w:t>12.5%,</w:t>
      </w:r>
      <w:r w:rsidR="1587D0F4" w:rsidRPr="00A12542">
        <w:rPr>
          <w:rFonts w:asciiTheme="majorBidi" w:hAnsiTheme="majorBidi" w:cstheme="majorBidi"/>
          <w:sz w:val="22"/>
          <w:szCs w:val="22"/>
        </w:rPr>
        <w:t xml:space="preserve"> </w:t>
      </w:r>
      <w:r w:rsidR="00851BD9" w:rsidRPr="00A12542">
        <w:rPr>
          <w:rFonts w:asciiTheme="majorBidi" w:hAnsiTheme="majorBidi" w:cstheme="majorBidi"/>
          <w:sz w:val="22"/>
          <w:szCs w:val="22"/>
        </w:rPr>
        <w:t xml:space="preserve">respectively. </w:t>
      </w:r>
    </w:p>
    <w:p w14:paraId="753C9D43" w14:textId="2641150D" w:rsidR="001A0C51" w:rsidRDefault="00383432"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high</w:t>
      </w:r>
      <w:r w:rsidR="00092307">
        <w:rPr>
          <w:rFonts w:asciiTheme="majorBidi" w:hAnsiTheme="majorBidi" w:cstheme="majorBidi"/>
          <w:sz w:val="22"/>
          <w:szCs w:val="22"/>
        </w:rPr>
        <w:t xml:space="preserve"> </w:t>
      </w:r>
      <w:r w:rsidRPr="00A12542">
        <w:rPr>
          <w:rFonts w:asciiTheme="majorBidi" w:hAnsiTheme="majorBidi" w:cstheme="majorBidi"/>
          <w:sz w:val="22"/>
          <w:szCs w:val="22"/>
        </w:rPr>
        <w:t xml:space="preserve">prevalence of co-existence of undernutrition and anemia </w:t>
      </w:r>
      <w:r>
        <w:rPr>
          <w:rFonts w:asciiTheme="majorBidi" w:hAnsiTheme="majorBidi" w:cstheme="majorBidi"/>
          <w:sz w:val="22"/>
          <w:szCs w:val="22"/>
        </w:rPr>
        <w:t xml:space="preserve">in our study (16%) </w:t>
      </w:r>
      <w:r w:rsidRPr="00A12542">
        <w:rPr>
          <w:rFonts w:asciiTheme="majorBidi" w:hAnsiTheme="majorBidi" w:cstheme="majorBidi"/>
          <w:sz w:val="22"/>
          <w:szCs w:val="22"/>
        </w:rPr>
        <w:t xml:space="preserve">suggests that affected children are trapped in a vicious cycle of micronutrients. Undernutrition impairs iron absorption and utilization, while anemia exacerbates undernutrition by reducing the body’s ability to effectively utilize nutrients. </w:t>
      </w:r>
    </w:p>
    <w:p w14:paraId="61C916C5" w14:textId="20930F1F" w:rsidR="006F04BC" w:rsidRPr="00A12542" w:rsidRDefault="006F04BC"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children from</w:t>
      </w:r>
      <w:r w:rsidR="3BC6D57D" w:rsidRPr="00A12542">
        <w:rPr>
          <w:rFonts w:asciiTheme="majorBidi" w:hAnsiTheme="majorBidi" w:cstheme="majorBidi"/>
          <w:sz w:val="22"/>
          <w:szCs w:val="22"/>
        </w:rPr>
        <w:t xml:space="preserve"> the</w:t>
      </w:r>
      <w:r w:rsidRPr="00A12542">
        <w:rPr>
          <w:rFonts w:asciiTheme="majorBidi" w:hAnsiTheme="majorBidi" w:cstheme="majorBidi"/>
          <w:sz w:val="22"/>
          <w:szCs w:val="22"/>
        </w:rPr>
        <w:t xml:space="preserve"> richest wealth quintile ha</w:t>
      </w:r>
      <w:r w:rsidR="00BB2E51">
        <w:rPr>
          <w:rFonts w:asciiTheme="majorBidi" w:hAnsiTheme="majorBidi" w:cstheme="majorBidi"/>
          <w:sz w:val="22"/>
          <w:szCs w:val="22"/>
        </w:rPr>
        <w:t>d</w:t>
      </w:r>
      <w:r w:rsidRPr="00A12542">
        <w:rPr>
          <w:rFonts w:asciiTheme="majorBidi" w:hAnsiTheme="majorBidi" w:cstheme="majorBidi"/>
          <w:sz w:val="22"/>
          <w:szCs w:val="22"/>
        </w:rPr>
        <w:t xml:space="preserve"> lower odds of having co-existence </w:t>
      </w:r>
      <w:r w:rsidR="00F661A4" w:rsidRPr="00A12542">
        <w:rPr>
          <w:rFonts w:asciiTheme="majorBidi" w:hAnsiTheme="majorBidi" w:cstheme="majorBidi"/>
          <w:sz w:val="22"/>
          <w:szCs w:val="22"/>
        </w:rPr>
        <w:t xml:space="preserve">of anemia and undernutrition </w:t>
      </w:r>
      <w:r w:rsidRPr="00A12542">
        <w:rPr>
          <w:rFonts w:asciiTheme="majorBidi" w:hAnsiTheme="majorBidi" w:cstheme="majorBidi"/>
          <w:sz w:val="22"/>
          <w:szCs w:val="22"/>
        </w:rPr>
        <w:t xml:space="preserve">compared to </w:t>
      </w:r>
      <w:r w:rsidR="00F661A4">
        <w:rPr>
          <w:rFonts w:asciiTheme="majorBidi" w:hAnsiTheme="majorBidi" w:cstheme="majorBidi"/>
          <w:sz w:val="22"/>
          <w:szCs w:val="22"/>
        </w:rPr>
        <w:t xml:space="preserve">the </w:t>
      </w:r>
      <w:r w:rsidR="00E84993" w:rsidRPr="00A12542">
        <w:rPr>
          <w:rFonts w:asciiTheme="majorBidi" w:hAnsiTheme="majorBidi" w:cstheme="majorBidi"/>
          <w:sz w:val="22"/>
          <w:szCs w:val="22"/>
        </w:rPr>
        <w:t xml:space="preserve">poorest wealth quintile. </w:t>
      </w:r>
      <w:r w:rsidR="00CF4CEA" w:rsidRPr="00A12542">
        <w:rPr>
          <w:rFonts w:asciiTheme="majorBidi" w:hAnsiTheme="majorBidi" w:cstheme="majorBidi"/>
          <w:sz w:val="22"/>
          <w:szCs w:val="22"/>
        </w:rPr>
        <w:t xml:space="preserve">This </w:t>
      </w:r>
      <w:r w:rsidR="009346E5" w:rsidRPr="00A12542">
        <w:rPr>
          <w:rFonts w:asciiTheme="majorBidi" w:hAnsiTheme="majorBidi" w:cstheme="majorBidi"/>
          <w:sz w:val="22"/>
          <w:szCs w:val="22"/>
        </w:rPr>
        <w:t xml:space="preserve">wealth-related equity gap in undernutrition among children </w:t>
      </w:r>
      <w:r w:rsidR="00FE1616" w:rsidRPr="00A12542">
        <w:rPr>
          <w:rFonts w:asciiTheme="majorBidi" w:hAnsiTheme="majorBidi" w:cstheme="majorBidi"/>
          <w:sz w:val="22"/>
          <w:szCs w:val="22"/>
        </w:rPr>
        <w:t>aged</w:t>
      </w:r>
      <w:r w:rsidR="009346E5" w:rsidRPr="00A12542">
        <w:rPr>
          <w:rFonts w:asciiTheme="majorBidi" w:hAnsiTheme="majorBidi" w:cstheme="majorBidi"/>
          <w:sz w:val="22"/>
          <w:szCs w:val="22"/>
        </w:rPr>
        <w:t xml:space="preserve"> 6-5</w:t>
      </w:r>
      <w:r w:rsidR="00E57E72" w:rsidRPr="00A12542">
        <w:rPr>
          <w:rFonts w:asciiTheme="majorBidi" w:hAnsiTheme="majorBidi" w:cstheme="majorBidi"/>
          <w:sz w:val="22"/>
          <w:szCs w:val="22"/>
        </w:rPr>
        <w:t xml:space="preserve">9 is attributed to the economic status of </w:t>
      </w:r>
      <w:r w:rsidR="00815C60" w:rsidRPr="00A12542">
        <w:rPr>
          <w:rFonts w:asciiTheme="majorBidi" w:hAnsiTheme="majorBidi" w:cstheme="majorBidi"/>
          <w:sz w:val="22"/>
          <w:szCs w:val="22"/>
        </w:rPr>
        <w:t xml:space="preserve">households which affects </w:t>
      </w:r>
      <w:r w:rsidR="00F661A4">
        <w:rPr>
          <w:rFonts w:asciiTheme="majorBidi" w:hAnsiTheme="majorBidi" w:cstheme="majorBidi"/>
          <w:sz w:val="22"/>
          <w:szCs w:val="22"/>
        </w:rPr>
        <w:t xml:space="preserve">the </w:t>
      </w:r>
      <w:r w:rsidR="00815C60" w:rsidRPr="00A12542">
        <w:rPr>
          <w:rFonts w:asciiTheme="majorBidi" w:hAnsiTheme="majorBidi" w:cstheme="majorBidi"/>
          <w:sz w:val="22"/>
          <w:szCs w:val="22"/>
        </w:rPr>
        <w:t xml:space="preserve">capability for food insecurity and </w:t>
      </w:r>
      <w:r w:rsidR="00E63024" w:rsidRPr="00A12542">
        <w:rPr>
          <w:rFonts w:asciiTheme="majorBidi" w:hAnsiTheme="majorBidi" w:cstheme="majorBidi"/>
          <w:sz w:val="22"/>
          <w:szCs w:val="22"/>
        </w:rPr>
        <w:t>health care utilization whenever the child is ill</w:t>
      </w:r>
      <w:r w:rsidR="00E2201F">
        <w:rPr>
          <w:rFonts w:asciiTheme="majorBidi" w:hAnsiTheme="majorBidi" w:cstheme="majorBidi"/>
          <w:sz w:val="22"/>
          <w:szCs w:val="22"/>
        </w:rPr>
        <w:t xml:space="preserve"> </w:t>
      </w:r>
      <w:r w:rsidR="0036755E"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oJVTc8jk","properties":{"formattedCitation":"[38\\uc0\\u8211{}40]","plainCitation":"[38–40]","noteIndex":0},"citationItems":[{"id":2101,"uris":["http://zotero.org/users/3118180/items/K64K5ZNL"],"itemData":{"id":2101,"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Negasi","given":"Mengesha"}],"issued":{"date-parts":[["2021",8,14]]}},"label":"page"},{"id":2087,"uris":["http://zotero.org/users/3118180/items/TMJVKT9W"],"itemData":{"id":2087,"type":"article-journal","abstract":"Abstract\n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Opoku"},{"family":"Banke-Thomas","given":"Aduragbemi"},{"family":"Yaya","given":"Sanni"}],"issued":{"date-parts":[["2020",12]]}},"label":"page"},{"id":2100,"uris":["http://zotero.org/users/3118180/items/5HMUIF3M"],"itemData":{"id":2100,"type":"webpage","title":"Undernutrition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A12542">
        <w:rPr>
          <w:rFonts w:asciiTheme="majorBidi" w:hAnsiTheme="majorBidi" w:cstheme="majorBidi"/>
          <w:sz w:val="22"/>
          <w:szCs w:val="22"/>
        </w:rPr>
        <w:fldChar w:fldCharType="separate"/>
      </w:r>
      <w:r w:rsidR="00C92D93" w:rsidRPr="00C92D93">
        <w:rPr>
          <w:rFonts w:ascii="Times New Roman" w:hAnsi="Times New Roman" w:cs="Times New Roman"/>
          <w:kern w:val="0"/>
          <w:sz w:val="22"/>
        </w:rPr>
        <w:t>[38–40]</w:t>
      </w:r>
      <w:r w:rsidR="0036755E" w:rsidRPr="00A12542">
        <w:rPr>
          <w:rFonts w:asciiTheme="majorBidi" w:hAnsiTheme="majorBidi" w:cstheme="majorBidi"/>
          <w:sz w:val="22"/>
          <w:szCs w:val="22"/>
        </w:rPr>
        <w:fldChar w:fldCharType="end"/>
      </w:r>
      <w:r w:rsidR="00E63024" w:rsidRPr="00A12542">
        <w:rPr>
          <w:rFonts w:asciiTheme="majorBidi" w:hAnsiTheme="majorBidi" w:cstheme="majorBidi"/>
          <w:sz w:val="22"/>
          <w:szCs w:val="22"/>
        </w:rPr>
        <w:t>.</w:t>
      </w:r>
    </w:p>
    <w:p w14:paraId="5BFE7D60" w14:textId="25DFC179" w:rsidR="00643F95" w:rsidRDefault="00F50F10"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w:t>
      </w:r>
      <w:r w:rsidR="003215D4" w:rsidRPr="00A12542">
        <w:rPr>
          <w:rFonts w:asciiTheme="majorBidi" w:hAnsiTheme="majorBidi" w:cstheme="majorBidi"/>
          <w:sz w:val="22"/>
          <w:szCs w:val="22"/>
        </w:rPr>
        <w:t xml:space="preserve">children from a </w:t>
      </w:r>
      <w:r w:rsidRPr="00A12542">
        <w:rPr>
          <w:rFonts w:asciiTheme="majorBidi" w:hAnsiTheme="majorBidi" w:cstheme="majorBidi"/>
          <w:sz w:val="22"/>
          <w:szCs w:val="22"/>
        </w:rPr>
        <w:t xml:space="preserve">family in which </w:t>
      </w:r>
      <w:r w:rsidR="008C7804" w:rsidRPr="00A12542">
        <w:rPr>
          <w:rFonts w:asciiTheme="majorBidi" w:hAnsiTheme="majorBidi" w:cstheme="majorBidi"/>
          <w:sz w:val="22"/>
          <w:szCs w:val="22"/>
        </w:rPr>
        <w:t xml:space="preserve">mothers participate in </w:t>
      </w:r>
      <w:r w:rsidR="00F661A4">
        <w:rPr>
          <w:rFonts w:asciiTheme="majorBidi" w:hAnsiTheme="majorBidi" w:cstheme="majorBidi"/>
          <w:sz w:val="22"/>
          <w:szCs w:val="22"/>
        </w:rPr>
        <w:t>decision-making</w:t>
      </w:r>
      <w:r w:rsidR="00DD704A" w:rsidRPr="00A12542">
        <w:rPr>
          <w:rFonts w:asciiTheme="majorBidi" w:hAnsiTheme="majorBidi" w:cstheme="majorBidi"/>
          <w:sz w:val="22"/>
          <w:szCs w:val="22"/>
        </w:rPr>
        <w:t xml:space="preserve"> </w:t>
      </w:r>
      <w:r w:rsidR="00441EE8" w:rsidRPr="00A12542">
        <w:rPr>
          <w:rFonts w:asciiTheme="majorBidi" w:hAnsiTheme="majorBidi" w:cstheme="majorBidi"/>
          <w:sz w:val="22"/>
          <w:szCs w:val="22"/>
        </w:rPr>
        <w:t xml:space="preserve">and </w:t>
      </w:r>
      <w:r w:rsidR="00F661A4">
        <w:rPr>
          <w:rFonts w:asciiTheme="majorBidi" w:hAnsiTheme="majorBidi" w:cstheme="majorBidi"/>
          <w:sz w:val="22"/>
          <w:szCs w:val="22"/>
        </w:rPr>
        <w:t>mothers</w:t>
      </w:r>
      <w:r w:rsidR="00F661A4" w:rsidRPr="00A12542">
        <w:rPr>
          <w:rFonts w:asciiTheme="majorBidi" w:hAnsiTheme="majorBidi" w:cstheme="majorBidi"/>
          <w:sz w:val="22"/>
          <w:szCs w:val="22"/>
        </w:rPr>
        <w:t xml:space="preserve"> </w:t>
      </w:r>
      <w:r w:rsidR="00F661A4">
        <w:rPr>
          <w:rFonts w:asciiTheme="majorBidi" w:hAnsiTheme="majorBidi" w:cstheme="majorBidi"/>
          <w:sz w:val="22"/>
          <w:szCs w:val="22"/>
        </w:rPr>
        <w:t xml:space="preserve">who </w:t>
      </w:r>
      <w:r w:rsidR="00DD704A" w:rsidRPr="00A12542">
        <w:rPr>
          <w:rFonts w:asciiTheme="majorBidi" w:hAnsiTheme="majorBidi" w:cstheme="majorBidi"/>
          <w:sz w:val="22"/>
          <w:szCs w:val="22"/>
        </w:rPr>
        <w:t>ha</w:t>
      </w:r>
      <w:r w:rsidR="0072662A">
        <w:rPr>
          <w:rFonts w:asciiTheme="majorBidi" w:hAnsiTheme="majorBidi" w:cstheme="majorBidi"/>
          <w:sz w:val="22"/>
          <w:szCs w:val="22"/>
        </w:rPr>
        <w:t>d</w:t>
      </w:r>
      <w:r w:rsidR="00DD704A" w:rsidRPr="00A12542">
        <w:rPr>
          <w:rFonts w:asciiTheme="majorBidi" w:hAnsiTheme="majorBidi" w:cstheme="majorBidi"/>
          <w:sz w:val="22"/>
          <w:szCs w:val="22"/>
        </w:rPr>
        <w:t xml:space="preserve"> secondary or higher education were </w:t>
      </w:r>
      <w:r w:rsidR="006A541E" w:rsidRPr="00A12542">
        <w:rPr>
          <w:rFonts w:asciiTheme="majorBidi" w:hAnsiTheme="majorBidi" w:cstheme="majorBidi"/>
          <w:sz w:val="22"/>
          <w:szCs w:val="22"/>
        </w:rPr>
        <w:t>less likely to have co-existence</w:t>
      </w:r>
      <w:r w:rsidR="005E0A0D" w:rsidRPr="00A12542">
        <w:rPr>
          <w:rFonts w:asciiTheme="majorBidi" w:hAnsiTheme="majorBidi" w:cstheme="majorBidi"/>
          <w:sz w:val="22"/>
          <w:szCs w:val="22"/>
        </w:rPr>
        <w:t xml:space="preserve"> of anemia and undernutrition</w:t>
      </w:r>
      <w:r w:rsidR="003E1F85" w:rsidRPr="00A12542">
        <w:rPr>
          <w:rFonts w:asciiTheme="majorBidi" w:hAnsiTheme="majorBidi" w:cstheme="majorBidi"/>
          <w:sz w:val="22"/>
          <w:szCs w:val="22"/>
        </w:rPr>
        <w:t xml:space="preserve"> and anemia alone compared </w:t>
      </w:r>
      <w:r w:rsidR="00F661A4">
        <w:rPr>
          <w:rFonts w:asciiTheme="majorBidi" w:hAnsiTheme="majorBidi" w:cstheme="majorBidi"/>
          <w:sz w:val="22"/>
          <w:szCs w:val="22"/>
        </w:rPr>
        <w:t>to children</w:t>
      </w:r>
      <w:r w:rsidR="00F13241">
        <w:rPr>
          <w:rFonts w:asciiTheme="majorBidi" w:hAnsiTheme="majorBidi" w:cstheme="majorBidi"/>
          <w:sz w:val="22"/>
          <w:szCs w:val="22"/>
        </w:rPr>
        <w:t xml:space="preserve"> without anemia and undernutrition</w:t>
      </w:r>
      <w:r w:rsidR="006A541E" w:rsidRPr="00A12542">
        <w:rPr>
          <w:rFonts w:asciiTheme="majorBidi" w:hAnsiTheme="majorBidi" w:cstheme="majorBidi"/>
          <w:sz w:val="22"/>
          <w:szCs w:val="22"/>
        </w:rPr>
        <w:t>.</w:t>
      </w:r>
      <w:r w:rsidR="003215D4" w:rsidRPr="00A12542">
        <w:rPr>
          <w:rFonts w:asciiTheme="majorBidi" w:hAnsiTheme="majorBidi" w:cstheme="majorBidi"/>
          <w:sz w:val="22"/>
          <w:szCs w:val="22"/>
        </w:rPr>
        <w:t xml:space="preserve"> </w:t>
      </w:r>
      <w:r w:rsidR="000877F0" w:rsidRPr="00A12542">
        <w:rPr>
          <w:rFonts w:asciiTheme="majorBidi" w:hAnsiTheme="majorBidi" w:cstheme="majorBidi"/>
          <w:sz w:val="22"/>
          <w:szCs w:val="22"/>
        </w:rPr>
        <w:t xml:space="preserve">The health and </w:t>
      </w:r>
      <w:r w:rsidR="003A4F2E" w:rsidRPr="00A12542">
        <w:rPr>
          <w:rFonts w:asciiTheme="majorBidi" w:hAnsiTheme="majorBidi" w:cstheme="majorBidi"/>
          <w:sz w:val="22"/>
          <w:szCs w:val="22"/>
        </w:rPr>
        <w:t>nutrition</w:t>
      </w:r>
      <w:r w:rsidR="000877F0" w:rsidRPr="00A12542">
        <w:rPr>
          <w:rFonts w:asciiTheme="majorBidi" w:hAnsiTheme="majorBidi" w:cstheme="majorBidi"/>
          <w:sz w:val="22"/>
          <w:szCs w:val="22"/>
        </w:rPr>
        <w:t xml:space="preserve"> of </w:t>
      </w:r>
      <w:r w:rsidR="005472FB" w:rsidRPr="00A12542">
        <w:rPr>
          <w:rFonts w:asciiTheme="majorBidi" w:hAnsiTheme="majorBidi" w:cstheme="majorBidi"/>
          <w:sz w:val="22"/>
          <w:szCs w:val="22"/>
        </w:rPr>
        <w:t>the child</w:t>
      </w:r>
      <w:r w:rsidR="000877F0" w:rsidRPr="00A12542">
        <w:rPr>
          <w:rFonts w:asciiTheme="majorBidi" w:hAnsiTheme="majorBidi" w:cstheme="majorBidi"/>
          <w:sz w:val="22"/>
          <w:szCs w:val="22"/>
        </w:rPr>
        <w:t xml:space="preserve"> </w:t>
      </w:r>
      <w:r w:rsidR="003A4F2E" w:rsidRPr="00A12542">
        <w:rPr>
          <w:rFonts w:asciiTheme="majorBidi" w:hAnsiTheme="majorBidi" w:cstheme="majorBidi"/>
          <w:sz w:val="22"/>
          <w:szCs w:val="22"/>
        </w:rPr>
        <w:t xml:space="preserve">highly </w:t>
      </w:r>
      <w:r w:rsidR="00194F11" w:rsidRPr="00A12542">
        <w:rPr>
          <w:rFonts w:asciiTheme="majorBidi" w:hAnsiTheme="majorBidi" w:cstheme="majorBidi"/>
          <w:sz w:val="22"/>
          <w:szCs w:val="22"/>
        </w:rPr>
        <w:t>depend</w:t>
      </w:r>
      <w:r w:rsidR="003A4F2E" w:rsidRPr="00A12542">
        <w:rPr>
          <w:rFonts w:asciiTheme="majorBidi" w:hAnsiTheme="majorBidi" w:cstheme="majorBidi"/>
          <w:sz w:val="22"/>
          <w:szCs w:val="22"/>
        </w:rPr>
        <w:t xml:space="preserve"> on the m</w:t>
      </w:r>
      <w:r w:rsidR="001847BE" w:rsidRPr="00A12542">
        <w:rPr>
          <w:rFonts w:asciiTheme="majorBidi" w:hAnsiTheme="majorBidi" w:cstheme="majorBidi"/>
          <w:sz w:val="22"/>
          <w:szCs w:val="22"/>
        </w:rPr>
        <w:t>other</w:t>
      </w:r>
      <w:r w:rsidR="00F661A4">
        <w:rPr>
          <w:rFonts w:asciiTheme="majorBidi" w:hAnsiTheme="majorBidi" w:cstheme="majorBidi"/>
          <w:sz w:val="22"/>
          <w:szCs w:val="22"/>
        </w:rPr>
        <w:t xml:space="preserve">, being </w:t>
      </w:r>
      <w:r w:rsidR="001847BE" w:rsidRPr="00A12542">
        <w:rPr>
          <w:rFonts w:asciiTheme="majorBidi" w:hAnsiTheme="majorBidi" w:cstheme="majorBidi"/>
          <w:sz w:val="22"/>
          <w:szCs w:val="22"/>
        </w:rPr>
        <w:t xml:space="preserve">the primary </w:t>
      </w:r>
      <w:r w:rsidR="004D2AB0" w:rsidRPr="00A12542">
        <w:rPr>
          <w:rFonts w:asciiTheme="majorBidi" w:hAnsiTheme="majorBidi" w:cstheme="majorBidi"/>
          <w:sz w:val="22"/>
          <w:szCs w:val="22"/>
        </w:rPr>
        <w:t>caretaker</w:t>
      </w:r>
      <w:r w:rsidR="001847BE" w:rsidRPr="00A12542">
        <w:rPr>
          <w:rFonts w:asciiTheme="majorBidi" w:hAnsiTheme="majorBidi" w:cstheme="majorBidi"/>
          <w:sz w:val="22"/>
          <w:szCs w:val="22"/>
        </w:rPr>
        <w:t xml:space="preserve"> of the child </w:t>
      </w:r>
      <w:r w:rsidR="00F661A4">
        <w:rPr>
          <w:rFonts w:asciiTheme="majorBidi" w:hAnsiTheme="majorBidi" w:cstheme="majorBidi"/>
          <w:sz w:val="22"/>
          <w:szCs w:val="22"/>
        </w:rPr>
        <w:t xml:space="preserve">with </w:t>
      </w:r>
      <w:r w:rsidR="00536DEF" w:rsidRPr="00A12542">
        <w:rPr>
          <w:rFonts w:asciiTheme="majorBidi" w:hAnsiTheme="majorBidi" w:cstheme="majorBidi"/>
          <w:sz w:val="22"/>
          <w:szCs w:val="22"/>
        </w:rPr>
        <w:t>aware</w:t>
      </w:r>
      <w:r w:rsidR="00F661A4">
        <w:rPr>
          <w:rFonts w:asciiTheme="majorBidi" w:hAnsiTheme="majorBidi" w:cstheme="majorBidi"/>
          <w:sz w:val="22"/>
          <w:szCs w:val="22"/>
        </w:rPr>
        <w:t>ness</w:t>
      </w:r>
      <w:r w:rsidR="00536DEF" w:rsidRPr="00A12542">
        <w:rPr>
          <w:rFonts w:asciiTheme="majorBidi" w:hAnsiTheme="majorBidi" w:cstheme="majorBidi"/>
          <w:sz w:val="22"/>
          <w:szCs w:val="22"/>
        </w:rPr>
        <w:t xml:space="preserve"> of the child’s health</w:t>
      </w:r>
      <w:r w:rsidR="0087062B" w:rsidRPr="00A12542">
        <w:rPr>
          <w:rFonts w:asciiTheme="majorBidi" w:hAnsiTheme="majorBidi" w:cstheme="majorBidi"/>
          <w:sz w:val="22"/>
          <w:szCs w:val="22"/>
        </w:rPr>
        <w:t xml:space="preserve">. </w:t>
      </w:r>
      <w:r w:rsidR="002164FD" w:rsidRPr="00A12542">
        <w:rPr>
          <w:rFonts w:asciiTheme="majorBidi" w:hAnsiTheme="majorBidi" w:cstheme="majorBidi"/>
          <w:sz w:val="22"/>
          <w:szCs w:val="22"/>
        </w:rPr>
        <w:t xml:space="preserve">The analysis of DHS data </w:t>
      </w:r>
      <w:r w:rsidR="5CBE5C70" w:rsidRPr="00A12542">
        <w:rPr>
          <w:rFonts w:asciiTheme="majorBidi" w:hAnsiTheme="majorBidi" w:cstheme="majorBidi"/>
          <w:sz w:val="22"/>
          <w:szCs w:val="22"/>
        </w:rPr>
        <w:t>from</w:t>
      </w:r>
      <w:r w:rsidR="002164FD" w:rsidRPr="00A12542">
        <w:rPr>
          <w:rFonts w:asciiTheme="majorBidi" w:hAnsiTheme="majorBidi" w:cstheme="majorBidi"/>
          <w:sz w:val="22"/>
          <w:szCs w:val="22"/>
        </w:rPr>
        <w:t xml:space="preserve"> Nepal and India s</w:t>
      </w:r>
      <w:r w:rsidR="05656FA1" w:rsidRPr="00A12542">
        <w:rPr>
          <w:rFonts w:asciiTheme="majorBidi" w:hAnsiTheme="majorBidi" w:cstheme="majorBidi"/>
          <w:sz w:val="22"/>
          <w:szCs w:val="22"/>
        </w:rPr>
        <w:t>uggests</w:t>
      </w:r>
      <w:r w:rsidR="002164FD" w:rsidRPr="00A12542">
        <w:rPr>
          <w:rFonts w:asciiTheme="majorBidi" w:hAnsiTheme="majorBidi" w:cstheme="majorBidi"/>
          <w:sz w:val="22"/>
          <w:szCs w:val="22"/>
        </w:rPr>
        <w:t xml:space="preserve"> that women’s </w:t>
      </w:r>
      <w:r w:rsidR="00043880" w:rsidRPr="00A12542">
        <w:rPr>
          <w:rFonts w:asciiTheme="majorBidi" w:hAnsiTheme="majorBidi" w:cstheme="majorBidi"/>
          <w:sz w:val="22"/>
          <w:szCs w:val="22"/>
        </w:rPr>
        <w:t>decision-making</w:t>
      </w:r>
      <w:r w:rsidR="002164FD" w:rsidRPr="00A12542">
        <w:rPr>
          <w:rFonts w:asciiTheme="majorBidi" w:hAnsiTheme="majorBidi" w:cstheme="majorBidi"/>
          <w:sz w:val="22"/>
          <w:szCs w:val="22"/>
        </w:rPr>
        <w:t xml:space="preserve"> authority </w:t>
      </w:r>
      <w:r w:rsidR="4BE5E2F9" w:rsidRPr="00A12542">
        <w:rPr>
          <w:rFonts w:asciiTheme="majorBidi" w:hAnsiTheme="majorBidi" w:cstheme="majorBidi"/>
          <w:sz w:val="22"/>
          <w:szCs w:val="22"/>
        </w:rPr>
        <w:t xml:space="preserve">(maternal autonomy in household decision-making) </w:t>
      </w:r>
      <w:r w:rsidR="002164FD" w:rsidRPr="00A12542">
        <w:rPr>
          <w:rFonts w:asciiTheme="majorBidi" w:hAnsiTheme="majorBidi" w:cstheme="majorBidi"/>
          <w:sz w:val="22"/>
          <w:szCs w:val="22"/>
        </w:rPr>
        <w:t>improves</w:t>
      </w:r>
      <w:r w:rsidR="00F13241">
        <w:rPr>
          <w:rFonts w:asciiTheme="majorBidi" w:hAnsiTheme="majorBidi" w:cstheme="majorBidi"/>
          <w:sz w:val="22"/>
          <w:szCs w:val="22"/>
        </w:rPr>
        <w:t xml:space="preserve"> the nutritional status of </w:t>
      </w:r>
      <w:r w:rsidR="002164FD" w:rsidRPr="00A12542">
        <w:rPr>
          <w:rFonts w:asciiTheme="majorBidi" w:hAnsiTheme="majorBidi" w:cstheme="majorBidi"/>
          <w:sz w:val="22"/>
          <w:szCs w:val="22"/>
        </w:rPr>
        <w:t xml:space="preserve"> child</w:t>
      </w:r>
      <w:r w:rsidR="00F13241">
        <w:rPr>
          <w:rFonts w:asciiTheme="majorBidi" w:hAnsiTheme="majorBidi" w:cstheme="majorBidi"/>
          <w:sz w:val="22"/>
          <w:szCs w:val="22"/>
        </w:rPr>
        <w:t xml:space="preserve">ren and reduces </w:t>
      </w:r>
      <w:r w:rsidR="002164FD" w:rsidRPr="00A12542">
        <w:rPr>
          <w:rFonts w:asciiTheme="majorBidi" w:hAnsiTheme="majorBidi" w:cstheme="majorBidi"/>
          <w:sz w:val="22"/>
          <w:szCs w:val="22"/>
        </w:rPr>
        <w:t xml:space="preserve"> child mortality</w:t>
      </w:r>
      <w:r w:rsidR="73D62C9B" w:rsidRPr="00A12542">
        <w:rPr>
          <w:rFonts w:asciiTheme="majorBidi" w:hAnsiTheme="majorBidi" w:cstheme="majorBidi"/>
          <w:sz w:val="22"/>
          <w:szCs w:val="22"/>
        </w:rPr>
        <w:t>, even</w:t>
      </w:r>
      <w:r w:rsidR="002164FD" w:rsidRPr="00A12542">
        <w:rPr>
          <w:rFonts w:asciiTheme="majorBidi" w:hAnsiTheme="majorBidi" w:cstheme="majorBidi"/>
          <w:sz w:val="22"/>
          <w:szCs w:val="22"/>
        </w:rPr>
        <w:t xml:space="preserve"> after controlling for education and wealth</w:t>
      </w:r>
      <w:r w:rsidR="005472FB" w:rsidRPr="00A12542">
        <w:rPr>
          <w:rFonts w:asciiTheme="majorBidi" w:hAnsiTheme="majorBidi" w:cstheme="majorBidi"/>
          <w:sz w:val="22"/>
          <w:szCs w:val="22"/>
        </w:rPr>
        <w:fldChar w:fldCharType="begin"/>
      </w:r>
      <w:r w:rsidR="00844F2C">
        <w:rPr>
          <w:rFonts w:asciiTheme="majorBidi" w:hAnsiTheme="majorBidi" w:cstheme="majorBidi"/>
          <w:sz w:val="22"/>
          <w:szCs w:val="22"/>
        </w:rPr>
        <w:instrText xml:space="preserve"> ADDIN ZOTERO_ITEM CSL_CITATION {"citationID":"Xdsyx9v0","properties":{"formattedCitation":"[41]","plainCitation":"[41]","noteIndex":0},"citationItems":[{"id":2090,"uris":["http://zotero.org/users/3118180/items/UBC4ZRIU"],"itemData":{"id":2090,"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A12542">
        <w:rPr>
          <w:rFonts w:asciiTheme="majorBidi" w:hAnsiTheme="majorBidi" w:cstheme="majorBidi"/>
          <w:sz w:val="22"/>
          <w:szCs w:val="22"/>
        </w:rPr>
        <w:fldChar w:fldCharType="separate"/>
      </w:r>
      <w:r w:rsidR="00C92D93" w:rsidRPr="00C92D93">
        <w:rPr>
          <w:rFonts w:ascii="Times New Roman" w:hAnsi="Times New Roman" w:cs="Times New Roman"/>
          <w:sz w:val="22"/>
        </w:rPr>
        <w:t>[41]</w:t>
      </w:r>
      <w:r w:rsidR="005472FB" w:rsidRPr="00A12542">
        <w:rPr>
          <w:rFonts w:asciiTheme="majorBidi" w:hAnsiTheme="majorBidi" w:cstheme="majorBidi"/>
          <w:sz w:val="22"/>
          <w:szCs w:val="22"/>
        </w:rPr>
        <w:fldChar w:fldCharType="end"/>
      </w:r>
      <w:r w:rsidR="00043880" w:rsidRPr="00A12542">
        <w:rPr>
          <w:rFonts w:asciiTheme="majorBidi" w:hAnsiTheme="majorBidi" w:cstheme="majorBidi"/>
          <w:sz w:val="22"/>
          <w:szCs w:val="22"/>
        </w:rPr>
        <w:t>.</w:t>
      </w:r>
      <w:r w:rsidR="000877F0" w:rsidRPr="00A12542">
        <w:rPr>
          <w:rFonts w:asciiTheme="majorBidi" w:hAnsiTheme="majorBidi" w:cstheme="majorBidi"/>
          <w:sz w:val="22"/>
          <w:szCs w:val="22"/>
        </w:rPr>
        <w:t xml:space="preserve"> </w:t>
      </w:r>
    </w:p>
    <w:p w14:paraId="626BAEDE" w14:textId="77777777" w:rsidR="002A7A49" w:rsidRPr="002A7A49" w:rsidRDefault="002A7A49" w:rsidP="00184DDD">
      <w:pPr>
        <w:spacing w:line="360" w:lineRule="auto"/>
        <w:jc w:val="both"/>
        <w:rPr>
          <w:rFonts w:asciiTheme="majorBidi" w:hAnsiTheme="majorBidi" w:cstheme="majorBidi"/>
          <w:sz w:val="22"/>
          <w:szCs w:val="22"/>
        </w:rPr>
      </w:pPr>
    </w:p>
    <w:p w14:paraId="75A80BF3" w14:textId="5117E46D" w:rsidR="007C3F06" w:rsidRPr="00A12542" w:rsidRDefault="007C3F06"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Strengths and Limitations</w:t>
      </w:r>
    </w:p>
    <w:p w14:paraId="687B0DCF" w14:textId="3EC95A06" w:rsidR="00D9740C" w:rsidRPr="00A12542" w:rsidRDefault="007C3F06"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w:t>
      </w:r>
      <w:r w:rsidR="00161063" w:rsidRPr="00A12542">
        <w:rPr>
          <w:rFonts w:asciiTheme="majorBidi" w:hAnsiTheme="majorBidi" w:cstheme="majorBidi"/>
          <w:sz w:val="22"/>
          <w:szCs w:val="22"/>
        </w:rPr>
        <w:t xml:space="preserve">is </w:t>
      </w:r>
      <w:r w:rsidR="01F99109" w:rsidRPr="00A12542">
        <w:rPr>
          <w:rFonts w:asciiTheme="majorBidi" w:hAnsiTheme="majorBidi" w:cstheme="majorBidi"/>
          <w:sz w:val="22"/>
          <w:szCs w:val="22"/>
        </w:rPr>
        <w:t>study has</w:t>
      </w:r>
      <w:r w:rsidRPr="00A12542">
        <w:rPr>
          <w:rFonts w:asciiTheme="majorBidi" w:hAnsiTheme="majorBidi" w:cstheme="majorBidi"/>
          <w:sz w:val="22"/>
          <w:szCs w:val="22"/>
        </w:rPr>
        <w:t xml:space="preserve"> several strengths</w:t>
      </w:r>
      <w:r w:rsidR="33029AC4" w:rsidRPr="00A12542">
        <w:rPr>
          <w:rFonts w:asciiTheme="majorBidi" w:hAnsiTheme="majorBidi" w:cstheme="majorBidi"/>
          <w:sz w:val="22"/>
          <w:szCs w:val="22"/>
        </w:rPr>
        <w:t>.</w:t>
      </w:r>
      <w:r w:rsidRPr="00A12542">
        <w:rPr>
          <w:rFonts w:asciiTheme="majorBidi" w:hAnsiTheme="majorBidi" w:cstheme="majorBidi"/>
          <w:sz w:val="22"/>
          <w:szCs w:val="22"/>
        </w:rPr>
        <w:t xml:space="preserve"> First, </w:t>
      </w:r>
      <w:r w:rsidR="7A648FC6" w:rsidRPr="00A12542">
        <w:rPr>
          <w:rFonts w:asciiTheme="majorBidi" w:hAnsiTheme="majorBidi" w:cstheme="majorBidi"/>
          <w:sz w:val="22"/>
          <w:szCs w:val="22"/>
        </w:rPr>
        <w:t>it utilized</w:t>
      </w:r>
      <w:r w:rsidRPr="00A12542">
        <w:rPr>
          <w:rFonts w:asciiTheme="majorBidi" w:hAnsiTheme="majorBidi" w:cstheme="majorBidi"/>
          <w:sz w:val="22"/>
          <w:szCs w:val="22"/>
        </w:rPr>
        <w:t xml:space="preserve"> complex survey analysis to address complex survey design and non-response rate</w:t>
      </w:r>
      <w:r w:rsidR="713BF066" w:rsidRPr="00A12542">
        <w:rPr>
          <w:rFonts w:asciiTheme="majorBidi" w:hAnsiTheme="majorBidi" w:cstheme="majorBidi"/>
          <w:sz w:val="22"/>
          <w:szCs w:val="22"/>
        </w:rPr>
        <w:t>s</w:t>
      </w:r>
      <w:r w:rsidRPr="00A12542">
        <w:rPr>
          <w:rFonts w:asciiTheme="majorBidi" w:hAnsiTheme="majorBidi" w:cstheme="majorBidi"/>
          <w:sz w:val="22"/>
          <w:szCs w:val="22"/>
        </w:rPr>
        <w:t>. Second</w:t>
      </w:r>
      <w:r w:rsidR="36F964DA" w:rsidRPr="00A12542">
        <w:rPr>
          <w:rFonts w:asciiTheme="majorBidi" w:hAnsiTheme="majorBidi" w:cstheme="majorBidi"/>
          <w:sz w:val="22"/>
          <w:szCs w:val="22"/>
        </w:rPr>
        <w:t>,</w:t>
      </w:r>
      <w:r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the </w:t>
      </w:r>
      <w:r w:rsidR="439C6CB3" w:rsidRPr="00A12542">
        <w:rPr>
          <w:rFonts w:asciiTheme="majorBidi" w:hAnsiTheme="majorBidi" w:cstheme="majorBidi"/>
          <w:sz w:val="22"/>
          <w:szCs w:val="22"/>
        </w:rPr>
        <w:t>findings</w:t>
      </w:r>
      <w:r w:rsidR="00D9740C" w:rsidRPr="00A12542">
        <w:rPr>
          <w:rFonts w:asciiTheme="majorBidi" w:hAnsiTheme="majorBidi" w:cstheme="majorBidi"/>
          <w:sz w:val="22"/>
          <w:szCs w:val="22"/>
        </w:rPr>
        <w:t xml:space="preserve"> from this study </w:t>
      </w:r>
      <w:r w:rsidR="247B47F4" w:rsidRPr="00A12542">
        <w:rPr>
          <w:rFonts w:asciiTheme="majorBidi" w:hAnsiTheme="majorBidi" w:cstheme="majorBidi"/>
          <w:sz w:val="22"/>
          <w:szCs w:val="22"/>
        </w:rPr>
        <w:t>are</w:t>
      </w:r>
      <w:r w:rsidR="00D9740C" w:rsidRPr="00A12542">
        <w:rPr>
          <w:rFonts w:asciiTheme="majorBidi" w:hAnsiTheme="majorBidi" w:cstheme="majorBidi"/>
          <w:sz w:val="22"/>
          <w:szCs w:val="22"/>
        </w:rPr>
        <w:t xml:space="preserve"> generalizable to children </w:t>
      </w:r>
      <w:r w:rsidR="4BC401EA" w:rsidRPr="00A12542">
        <w:rPr>
          <w:rFonts w:asciiTheme="majorBidi" w:hAnsiTheme="majorBidi" w:cstheme="majorBidi"/>
          <w:sz w:val="22"/>
          <w:szCs w:val="22"/>
        </w:rPr>
        <w:t>aged 6-59 months</w:t>
      </w:r>
      <w:r w:rsidR="00D9740C" w:rsidRPr="00A12542">
        <w:rPr>
          <w:rFonts w:asciiTheme="majorBidi" w:hAnsiTheme="majorBidi" w:cstheme="majorBidi"/>
          <w:sz w:val="22"/>
          <w:szCs w:val="22"/>
        </w:rPr>
        <w:t xml:space="preserve"> </w:t>
      </w:r>
      <w:r w:rsidR="068B72A4" w:rsidRPr="00A12542">
        <w:rPr>
          <w:rFonts w:asciiTheme="majorBidi" w:hAnsiTheme="majorBidi" w:cstheme="majorBidi"/>
          <w:sz w:val="22"/>
          <w:szCs w:val="22"/>
        </w:rPr>
        <w:t>in</w:t>
      </w:r>
      <w:r w:rsidR="00161063"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Nepal </w:t>
      </w:r>
      <w:r w:rsidR="21D4FF82" w:rsidRPr="00A12542">
        <w:rPr>
          <w:rFonts w:asciiTheme="majorBidi" w:hAnsiTheme="majorBidi" w:cstheme="majorBidi"/>
          <w:sz w:val="22"/>
          <w:szCs w:val="22"/>
        </w:rPr>
        <w:t>and</w:t>
      </w:r>
      <w:r w:rsidR="22083E9C" w:rsidRPr="00A12542">
        <w:rPr>
          <w:rFonts w:asciiTheme="majorBidi" w:hAnsiTheme="majorBidi" w:cstheme="majorBidi"/>
          <w:sz w:val="22"/>
          <w:szCs w:val="22"/>
        </w:rPr>
        <w:t xml:space="preserve"> to children of the same age group in </w:t>
      </w:r>
      <w:r w:rsidR="21D4FF82" w:rsidRPr="00A12542">
        <w:rPr>
          <w:rFonts w:asciiTheme="majorBidi" w:hAnsiTheme="majorBidi" w:cstheme="majorBidi"/>
          <w:sz w:val="22"/>
          <w:szCs w:val="22"/>
        </w:rPr>
        <w:t>demographically and economically similar</w:t>
      </w:r>
      <w:r w:rsidR="00D9740C" w:rsidRPr="00A12542">
        <w:rPr>
          <w:rFonts w:asciiTheme="majorBidi" w:hAnsiTheme="majorBidi" w:cstheme="majorBidi"/>
          <w:sz w:val="22"/>
          <w:szCs w:val="22"/>
        </w:rPr>
        <w:t xml:space="preserve"> </w:t>
      </w:r>
      <w:r w:rsidR="00161063" w:rsidRPr="00A12542">
        <w:rPr>
          <w:rFonts w:asciiTheme="majorBidi" w:hAnsiTheme="majorBidi" w:cstheme="majorBidi"/>
          <w:sz w:val="22"/>
          <w:szCs w:val="22"/>
        </w:rPr>
        <w:t>countries, as</w:t>
      </w:r>
      <w:r w:rsidR="00D9740C" w:rsidRPr="00A12542">
        <w:rPr>
          <w:rFonts w:asciiTheme="majorBidi" w:hAnsiTheme="majorBidi" w:cstheme="majorBidi"/>
          <w:sz w:val="22"/>
          <w:szCs w:val="22"/>
        </w:rPr>
        <w:t xml:space="preserve"> </w:t>
      </w:r>
      <w:r w:rsidR="3DC81E3E" w:rsidRPr="00A12542">
        <w:rPr>
          <w:rFonts w:asciiTheme="majorBidi" w:hAnsiTheme="majorBidi" w:cstheme="majorBidi"/>
          <w:sz w:val="22"/>
          <w:szCs w:val="22"/>
        </w:rPr>
        <w:t>i</w:t>
      </w:r>
      <w:r w:rsidR="00804096" w:rsidRPr="00A12542">
        <w:rPr>
          <w:rFonts w:asciiTheme="majorBidi" w:hAnsiTheme="majorBidi" w:cstheme="majorBidi"/>
          <w:sz w:val="22"/>
          <w:szCs w:val="22"/>
        </w:rPr>
        <w:t>t used</w:t>
      </w:r>
      <w:r w:rsidR="720D4F8C" w:rsidRPr="00A12542">
        <w:rPr>
          <w:rFonts w:asciiTheme="majorBidi" w:hAnsiTheme="majorBidi" w:cstheme="majorBidi"/>
          <w:sz w:val="22"/>
          <w:szCs w:val="22"/>
        </w:rPr>
        <w:t xml:space="preserve"> a</w:t>
      </w:r>
      <w:r w:rsidR="00804096" w:rsidRPr="00A12542">
        <w:rPr>
          <w:rFonts w:asciiTheme="majorBidi" w:hAnsiTheme="majorBidi" w:cstheme="majorBidi"/>
          <w:sz w:val="22"/>
          <w:szCs w:val="22"/>
        </w:rPr>
        <w:t xml:space="preserve"> nationally representative dataset. </w:t>
      </w:r>
    </w:p>
    <w:p w14:paraId="017DA183" w14:textId="0ED7F907" w:rsidR="00457A6F" w:rsidRPr="00A12542" w:rsidRDefault="00457A6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w:t>
      </w:r>
      <w:r w:rsidR="00E96484" w:rsidRPr="00A12542">
        <w:rPr>
          <w:rFonts w:asciiTheme="majorBidi" w:hAnsiTheme="majorBidi" w:cstheme="majorBidi"/>
          <w:sz w:val="22"/>
          <w:szCs w:val="22"/>
        </w:rPr>
        <w:t xml:space="preserve">his study is not free from limitations. One of the </w:t>
      </w:r>
      <w:r w:rsidR="009E5BB8" w:rsidRPr="00A12542">
        <w:rPr>
          <w:rFonts w:asciiTheme="majorBidi" w:hAnsiTheme="majorBidi" w:cstheme="majorBidi"/>
          <w:sz w:val="22"/>
          <w:szCs w:val="22"/>
        </w:rPr>
        <w:t>limitations</w:t>
      </w:r>
      <w:r w:rsidR="00E96484" w:rsidRPr="00A12542">
        <w:rPr>
          <w:rFonts w:asciiTheme="majorBidi" w:hAnsiTheme="majorBidi" w:cstheme="majorBidi"/>
          <w:sz w:val="22"/>
          <w:szCs w:val="22"/>
        </w:rPr>
        <w:t xml:space="preserve"> is due to </w:t>
      </w:r>
      <w:r w:rsidR="00F9455C" w:rsidRPr="00A12542">
        <w:rPr>
          <w:rFonts w:asciiTheme="majorBidi" w:hAnsiTheme="majorBidi" w:cstheme="majorBidi"/>
          <w:sz w:val="22"/>
          <w:szCs w:val="22"/>
        </w:rPr>
        <w:t>the missing</w:t>
      </w:r>
      <w:r w:rsidR="00DA52B2" w:rsidRPr="00A12542">
        <w:rPr>
          <w:rFonts w:asciiTheme="majorBidi" w:hAnsiTheme="majorBidi" w:cstheme="majorBidi"/>
          <w:sz w:val="22"/>
          <w:szCs w:val="22"/>
        </w:rPr>
        <w:t xml:space="preserve"> data we could not utilize some of the important </w:t>
      </w:r>
      <w:r w:rsidR="004B0557" w:rsidRPr="00A12542">
        <w:rPr>
          <w:rFonts w:asciiTheme="majorBidi" w:hAnsiTheme="majorBidi" w:cstheme="majorBidi"/>
          <w:sz w:val="22"/>
          <w:szCs w:val="22"/>
        </w:rPr>
        <w:t xml:space="preserve">dietary </w:t>
      </w:r>
      <w:r w:rsidR="004C2AD1" w:rsidRPr="00A12542">
        <w:rPr>
          <w:rFonts w:asciiTheme="majorBidi" w:hAnsiTheme="majorBidi" w:cstheme="majorBidi"/>
          <w:sz w:val="22"/>
          <w:szCs w:val="22"/>
        </w:rPr>
        <w:t xml:space="preserve">factors </w:t>
      </w:r>
      <w:r w:rsidR="00DA52B2" w:rsidRPr="00A12542">
        <w:rPr>
          <w:rFonts w:asciiTheme="majorBidi" w:hAnsiTheme="majorBidi" w:cstheme="majorBidi"/>
          <w:sz w:val="22"/>
          <w:szCs w:val="22"/>
        </w:rPr>
        <w:t xml:space="preserve">like minimum dietary diversity score and </w:t>
      </w:r>
      <w:r w:rsidR="004C2AD1" w:rsidRPr="00A12542">
        <w:rPr>
          <w:rFonts w:asciiTheme="majorBidi" w:hAnsiTheme="majorBidi" w:cstheme="majorBidi"/>
          <w:sz w:val="22"/>
          <w:szCs w:val="22"/>
        </w:rPr>
        <w:t xml:space="preserve">birth weight of child. Second, </w:t>
      </w:r>
      <w:r w:rsidR="00804096" w:rsidRPr="00A12542">
        <w:rPr>
          <w:rFonts w:asciiTheme="majorBidi" w:hAnsiTheme="majorBidi" w:cstheme="majorBidi"/>
          <w:sz w:val="22"/>
          <w:szCs w:val="22"/>
        </w:rPr>
        <w:t xml:space="preserve">due to </w:t>
      </w:r>
      <w:r w:rsidR="6A2CBCB1" w:rsidRPr="00A12542">
        <w:rPr>
          <w:rFonts w:asciiTheme="majorBidi" w:hAnsiTheme="majorBidi" w:cstheme="majorBidi"/>
          <w:sz w:val="22"/>
          <w:szCs w:val="22"/>
        </w:rPr>
        <w:t xml:space="preserve">the </w:t>
      </w:r>
      <w:r w:rsidR="00804096" w:rsidRPr="00A12542">
        <w:rPr>
          <w:rFonts w:asciiTheme="majorBidi" w:hAnsiTheme="majorBidi" w:cstheme="majorBidi"/>
          <w:sz w:val="22"/>
          <w:szCs w:val="22"/>
        </w:rPr>
        <w:t xml:space="preserve">cross-sectional nature of </w:t>
      </w:r>
      <w:r w:rsidR="00DC5BD3">
        <w:rPr>
          <w:rFonts w:asciiTheme="majorBidi" w:hAnsiTheme="majorBidi" w:cstheme="majorBidi"/>
          <w:sz w:val="22"/>
          <w:szCs w:val="22"/>
        </w:rPr>
        <w:t xml:space="preserve">the </w:t>
      </w:r>
      <w:r w:rsidR="00804096" w:rsidRPr="00A12542">
        <w:rPr>
          <w:rFonts w:asciiTheme="majorBidi" w:hAnsiTheme="majorBidi" w:cstheme="majorBidi"/>
          <w:sz w:val="22"/>
          <w:szCs w:val="22"/>
        </w:rPr>
        <w:t>study,</w:t>
      </w:r>
      <w:r w:rsidR="00F9455C" w:rsidRPr="00A12542">
        <w:rPr>
          <w:rFonts w:asciiTheme="majorBidi" w:hAnsiTheme="majorBidi" w:cstheme="majorBidi"/>
          <w:sz w:val="22"/>
          <w:szCs w:val="22"/>
        </w:rPr>
        <w:t xml:space="preserve"> </w:t>
      </w:r>
      <w:r w:rsidR="00DC5BD3">
        <w:rPr>
          <w:rFonts w:asciiTheme="majorBidi" w:hAnsiTheme="majorBidi" w:cstheme="majorBidi"/>
          <w:sz w:val="22"/>
          <w:szCs w:val="22"/>
        </w:rPr>
        <w:t xml:space="preserve">the </w:t>
      </w:r>
      <w:r w:rsidR="00F9455C" w:rsidRPr="00A12542">
        <w:rPr>
          <w:rFonts w:asciiTheme="majorBidi" w:hAnsiTheme="majorBidi" w:cstheme="majorBidi"/>
          <w:sz w:val="22"/>
          <w:szCs w:val="22"/>
        </w:rPr>
        <w:t>directionality of association is not possible to determine.</w:t>
      </w:r>
      <w:r w:rsidR="00A6227E">
        <w:rPr>
          <w:rFonts w:asciiTheme="majorBidi" w:hAnsiTheme="majorBidi" w:cstheme="majorBidi"/>
          <w:sz w:val="22"/>
          <w:szCs w:val="22"/>
        </w:rPr>
        <w:t xml:space="preserve"> </w:t>
      </w:r>
      <w:r w:rsidR="00D54995">
        <w:rPr>
          <w:rFonts w:asciiTheme="majorBidi" w:hAnsiTheme="majorBidi" w:cstheme="majorBidi"/>
          <w:sz w:val="22"/>
          <w:szCs w:val="22"/>
        </w:rPr>
        <w:t>Third</w:t>
      </w:r>
      <w:r w:rsidR="00A6227E">
        <w:rPr>
          <w:rFonts w:asciiTheme="majorBidi" w:hAnsiTheme="majorBidi" w:cstheme="majorBidi"/>
          <w:sz w:val="22"/>
          <w:szCs w:val="22"/>
        </w:rPr>
        <w:t>, the results from this study</w:t>
      </w:r>
      <w:r w:rsidR="00C55461">
        <w:rPr>
          <w:rFonts w:asciiTheme="majorBidi" w:hAnsiTheme="majorBidi" w:cstheme="majorBidi"/>
          <w:sz w:val="22"/>
          <w:szCs w:val="22"/>
        </w:rPr>
        <w:t xml:space="preserve"> may not be generalizable to </w:t>
      </w:r>
      <w:r w:rsidR="00F661A4">
        <w:rPr>
          <w:rFonts w:asciiTheme="majorBidi" w:hAnsiTheme="majorBidi" w:cstheme="majorBidi"/>
          <w:sz w:val="22"/>
          <w:szCs w:val="22"/>
        </w:rPr>
        <w:t xml:space="preserve">populations </w:t>
      </w:r>
      <w:r w:rsidR="00C55461">
        <w:rPr>
          <w:rFonts w:asciiTheme="majorBidi" w:hAnsiTheme="majorBidi" w:cstheme="majorBidi"/>
          <w:sz w:val="22"/>
          <w:szCs w:val="22"/>
        </w:rPr>
        <w:t>outside Nepal.</w:t>
      </w:r>
      <w:r w:rsidR="0058433E">
        <w:rPr>
          <w:rFonts w:asciiTheme="majorBidi" w:hAnsiTheme="majorBidi" w:cstheme="majorBidi"/>
          <w:sz w:val="22"/>
          <w:szCs w:val="22"/>
        </w:rPr>
        <w:t xml:space="preserve"> </w:t>
      </w:r>
      <w:r w:rsidR="00872C22">
        <w:rPr>
          <w:rFonts w:asciiTheme="majorBidi" w:hAnsiTheme="majorBidi" w:cstheme="majorBidi"/>
          <w:sz w:val="22"/>
          <w:szCs w:val="22"/>
        </w:rPr>
        <w:t xml:space="preserve">Lastly </w:t>
      </w:r>
      <w:r w:rsidR="00872C22" w:rsidRPr="00872C22">
        <w:rPr>
          <w:rFonts w:asciiTheme="majorBidi" w:hAnsiTheme="majorBidi" w:cstheme="majorBidi"/>
          <w:sz w:val="22"/>
          <w:szCs w:val="22"/>
        </w:rPr>
        <w:t>the wide confidence intervals observed in the associations between children’s nutritional status and anemia suggest limited statistical power, likely due to small sample sizes within some subgroups.</w:t>
      </w:r>
    </w:p>
    <w:p w14:paraId="499C20E4" w14:textId="77777777" w:rsidR="00C7261C" w:rsidRPr="00A12542" w:rsidRDefault="00C7261C" w:rsidP="00184DDD">
      <w:pPr>
        <w:spacing w:line="360" w:lineRule="auto"/>
        <w:jc w:val="both"/>
        <w:rPr>
          <w:rFonts w:asciiTheme="majorBidi" w:hAnsiTheme="majorBidi" w:cstheme="majorBidi"/>
          <w:b/>
          <w:bCs/>
          <w:sz w:val="22"/>
          <w:szCs w:val="22"/>
        </w:rPr>
      </w:pPr>
    </w:p>
    <w:p w14:paraId="4B153D0F" w14:textId="57FABFC7" w:rsidR="00457A6F" w:rsidRPr="00A12542" w:rsidRDefault="00457A6F"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Conclusion</w:t>
      </w:r>
    </w:p>
    <w:p w14:paraId="58B38C17" w14:textId="6B07C0A2" w:rsidR="00347E75" w:rsidRDefault="0040013B" w:rsidP="001245B7">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The prevalence of undernutrition, anemia</w:t>
      </w:r>
      <w:r w:rsidR="721C6D9C" w:rsidRPr="0ECD4335">
        <w:rPr>
          <w:rFonts w:asciiTheme="majorBidi" w:hAnsiTheme="majorBidi" w:cstheme="majorBidi"/>
          <w:sz w:val="22"/>
          <w:szCs w:val="22"/>
        </w:rPr>
        <w:t>,</w:t>
      </w:r>
      <w:r w:rsidRPr="0ECD4335">
        <w:rPr>
          <w:rFonts w:asciiTheme="majorBidi" w:hAnsiTheme="majorBidi" w:cstheme="majorBidi"/>
          <w:sz w:val="22"/>
          <w:szCs w:val="22"/>
        </w:rPr>
        <w:t xml:space="preserve"> and their co-existence </w:t>
      </w:r>
      <w:r w:rsidR="4704A9FA" w:rsidRPr="0ECD4335">
        <w:rPr>
          <w:rFonts w:asciiTheme="majorBidi" w:hAnsiTheme="majorBidi" w:cstheme="majorBidi"/>
          <w:sz w:val="22"/>
          <w:szCs w:val="22"/>
        </w:rPr>
        <w:t>remains</w:t>
      </w:r>
      <w:r w:rsidR="00161063" w:rsidRPr="0ECD4335">
        <w:rPr>
          <w:rFonts w:asciiTheme="majorBidi" w:hAnsiTheme="majorBidi" w:cstheme="majorBidi"/>
          <w:sz w:val="22"/>
          <w:szCs w:val="22"/>
        </w:rPr>
        <w:t xml:space="preserve"> </w:t>
      </w:r>
      <w:r w:rsidRPr="0ECD4335">
        <w:rPr>
          <w:rFonts w:asciiTheme="majorBidi" w:hAnsiTheme="majorBidi" w:cstheme="majorBidi"/>
          <w:sz w:val="22"/>
          <w:szCs w:val="22"/>
        </w:rPr>
        <w:t xml:space="preserve">high among children aged 6-59 </w:t>
      </w:r>
      <w:r w:rsidR="5F324D7B" w:rsidRPr="0ECD4335">
        <w:rPr>
          <w:rFonts w:asciiTheme="majorBidi" w:hAnsiTheme="majorBidi" w:cstheme="majorBidi"/>
          <w:sz w:val="22"/>
          <w:szCs w:val="22"/>
        </w:rPr>
        <w:t>months in Nepal</w:t>
      </w:r>
      <w:r w:rsidRPr="0ECD4335">
        <w:rPr>
          <w:rFonts w:asciiTheme="majorBidi" w:hAnsiTheme="majorBidi" w:cstheme="majorBidi"/>
          <w:sz w:val="22"/>
          <w:szCs w:val="22"/>
        </w:rPr>
        <w:t xml:space="preserve">. </w:t>
      </w:r>
      <w:r w:rsidR="000D75AE" w:rsidRPr="0ECD4335">
        <w:rPr>
          <w:rFonts w:asciiTheme="majorBidi" w:hAnsiTheme="majorBidi" w:cstheme="majorBidi"/>
          <w:sz w:val="22"/>
          <w:szCs w:val="22"/>
        </w:rPr>
        <w:t>T</w:t>
      </w:r>
      <w:r w:rsidRPr="0ECD4335">
        <w:rPr>
          <w:rFonts w:asciiTheme="majorBidi" w:hAnsiTheme="majorBidi" w:cstheme="majorBidi"/>
          <w:sz w:val="22"/>
          <w:szCs w:val="22"/>
        </w:rPr>
        <w:t>he co-existence of anemia and undernutrition w</w:t>
      </w:r>
      <w:r w:rsidR="68F3BBDA" w:rsidRPr="0ECD4335">
        <w:rPr>
          <w:rFonts w:asciiTheme="majorBidi" w:hAnsiTheme="majorBidi" w:cstheme="majorBidi"/>
          <w:sz w:val="22"/>
          <w:szCs w:val="22"/>
        </w:rPr>
        <w:t>as</w:t>
      </w:r>
      <w:r w:rsidRPr="0ECD4335">
        <w:rPr>
          <w:rFonts w:asciiTheme="majorBidi" w:hAnsiTheme="majorBidi" w:cstheme="majorBidi"/>
          <w:sz w:val="22"/>
          <w:szCs w:val="22"/>
        </w:rPr>
        <w:t xml:space="preserve"> </w:t>
      </w:r>
      <w:r w:rsidR="00BF2832" w:rsidRPr="0ECD4335">
        <w:rPr>
          <w:rFonts w:asciiTheme="majorBidi" w:hAnsiTheme="majorBidi" w:cstheme="majorBidi"/>
          <w:sz w:val="22"/>
          <w:szCs w:val="22"/>
        </w:rPr>
        <w:t>less likely among children from</w:t>
      </w:r>
      <w:r w:rsidRPr="0ECD4335">
        <w:rPr>
          <w:rFonts w:asciiTheme="majorBidi" w:hAnsiTheme="majorBidi" w:cstheme="majorBidi"/>
          <w:sz w:val="22"/>
          <w:szCs w:val="22"/>
        </w:rPr>
        <w:t xml:space="preserve"> </w:t>
      </w:r>
      <w:r w:rsidR="4A41846B" w:rsidRPr="0ECD4335">
        <w:rPr>
          <w:rFonts w:asciiTheme="majorBidi" w:hAnsiTheme="majorBidi" w:cstheme="majorBidi"/>
          <w:sz w:val="22"/>
          <w:szCs w:val="22"/>
        </w:rPr>
        <w:t xml:space="preserve">highest </w:t>
      </w:r>
      <w:r w:rsidRPr="0ECD4335">
        <w:rPr>
          <w:rFonts w:asciiTheme="majorBidi" w:hAnsiTheme="majorBidi" w:cstheme="majorBidi"/>
          <w:sz w:val="22"/>
          <w:szCs w:val="22"/>
        </w:rPr>
        <w:t>wealth quintile,</w:t>
      </w:r>
      <w:r w:rsidR="00FB56F1" w:rsidRPr="0ECD4335">
        <w:rPr>
          <w:rFonts w:asciiTheme="majorBidi" w:hAnsiTheme="majorBidi" w:cstheme="majorBidi"/>
          <w:sz w:val="22"/>
          <w:szCs w:val="22"/>
        </w:rPr>
        <w:t xml:space="preserve"> those </w:t>
      </w:r>
      <w:r w:rsidR="000C34F9" w:rsidRPr="0ECD4335">
        <w:rPr>
          <w:rFonts w:asciiTheme="majorBidi" w:hAnsiTheme="majorBidi" w:cstheme="majorBidi"/>
          <w:sz w:val="22"/>
          <w:szCs w:val="22"/>
        </w:rPr>
        <w:t xml:space="preserve">whose </w:t>
      </w:r>
      <w:r w:rsidR="000B70CC" w:rsidRPr="0ECD4335">
        <w:rPr>
          <w:rFonts w:asciiTheme="majorBidi" w:hAnsiTheme="majorBidi" w:cstheme="majorBidi"/>
          <w:sz w:val="22"/>
          <w:szCs w:val="22"/>
        </w:rPr>
        <w:t>mothers</w:t>
      </w:r>
      <w:r w:rsidR="00FB56F1" w:rsidRPr="0ECD4335">
        <w:rPr>
          <w:rFonts w:asciiTheme="majorBidi" w:hAnsiTheme="majorBidi" w:cstheme="majorBidi"/>
          <w:sz w:val="22"/>
          <w:szCs w:val="22"/>
        </w:rPr>
        <w:t xml:space="preserve"> attained at</w:t>
      </w:r>
      <w:r w:rsidR="000C34F9" w:rsidRPr="0ECD4335">
        <w:rPr>
          <w:rFonts w:asciiTheme="majorBidi" w:hAnsiTheme="majorBidi" w:cstheme="majorBidi"/>
          <w:sz w:val="22"/>
          <w:szCs w:val="22"/>
        </w:rPr>
        <w:t xml:space="preserve"> </w:t>
      </w:r>
      <w:r w:rsidR="00FB56F1" w:rsidRPr="0ECD4335">
        <w:rPr>
          <w:rFonts w:asciiTheme="majorBidi" w:hAnsiTheme="majorBidi" w:cstheme="majorBidi"/>
          <w:sz w:val="22"/>
          <w:szCs w:val="22"/>
        </w:rPr>
        <w:t>least</w:t>
      </w:r>
      <w:r w:rsidRPr="0ECD4335">
        <w:rPr>
          <w:rFonts w:asciiTheme="majorBidi" w:hAnsiTheme="majorBidi" w:cstheme="majorBidi"/>
          <w:sz w:val="22"/>
          <w:szCs w:val="22"/>
        </w:rPr>
        <w:t xml:space="preserve"> secondary level education, </w:t>
      </w:r>
      <w:r w:rsidR="05EDDB11" w:rsidRPr="0ECD4335">
        <w:rPr>
          <w:rFonts w:asciiTheme="majorBidi" w:hAnsiTheme="majorBidi" w:cstheme="majorBidi"/>
          <w:sz w:val="22"/>
          <w:szCs w:val="22"/>
        </w:rPr>
        <w:t xml:space="preserve">and </w:t>
      </w:r>
      <w:r w:rsidRPr="0ECD4335">
        <w:rPr>
          <w:rFonts w:asciiTheme="majorBidi" w:hAnsiTheme="majorBidi" w:cstheme="majorBidi"/>
          <w:sz w:val="22"/>
          <w:szCs w:val="22"/>
        </w:rPr>
        <w:t>participat</w:t>
      </w:r>
      <w:r w:rsidR="00DB6312" w:rsidRPr="0ECD4335">
        <w:rPr>
          <w:rFonts w:asciiTheme="majorBidi" w:hAnsiTheme="majorBidi" w:cstheme="majorBidi"/>
          <w:sz w:val="22"/>
          <w:szCs w:val="22"/>
        </w:rPr>
        <w:t>ed</w:t>
      </w:r>
      <w:r w:rsidRPr="0ECD4335">
        <w:rPr>
          <w:rFonts w:asciiTheme="majorBidi" w:hAnsiTheme="majorBidi" w:cstheme="majorBidi"/>
          <w:sz w:val="22"/>
          <w:szCs w:val="22"/>
        </w:rPr>
        <w:t xml:space="preserve"> in household decision</w:t>
      </w:r>
      <w:r w:rsidR="1AE1032E" w:rsidRPr="0ECD4335">
        <w:rPr>
          <w:rFonts w:asciiTheme="majorBidi" w:hAnsiTheme="majorBidi" w:cstheme="majorBidi"/>
          <w:sz w:val="22"/>
          <w:szCs w:val="22"/>
        </w:rPr>
        <w:t>-</w:t>
      </w:r>
      <w:r w:rsidRPr="0ECD4335">
        <w:rPr>
          <w:rFonts w:asciiTheme="majorBidi" w:hAnsiTheme="majorBidi" w:cstheme="majorBidi"/>
          <w:sz w:val="22"/>
          <w:szCs w:val="22"/>
        </w:rPr>
        <w:t>making</w:t>
      </w:r>
      <w:r w:rsidR="00DB6312" w:rsidRPr="0ECD4335">
        <w:rPr>
          <w:rFonts w:asciiTheme="majorBidi" w:hAnsiTheme="majorBidi" w:cstheme="majorBidi"/>
          <w:sz w:val="22"/>
          <w:szCs w:val="22"/>
        </w:rPr>
        <w:t>. Conversely,</w:t>
      </w:r>
      <w:r w:rsidRPr="0ECD4335">
        <w:rPr>
          <w:rFonts w:asciiTheme="majorBidi" w:hAnsiTheme="majorBidi" w:cstheme="majorBidi"/>
          <w:sz w:val="22"/>
          <w:szCs w:val="22"/>
        </w:rPr>
        <w:t xml:space="preserve"> </w:t>
      </w:r>
      <w:r w:rsidR="00CD02FC" w:rsidRPr="0ECD4335">
        <w:rPr>
          <w:rFonts w:asciiTheme="majorBidi" w:hAnsiTheme="majorBidi" w:cstheme="majorBidi"/>
          <w:sz w:val="22"/>
          <w:szCs w:val="22"/>
        </w:rPr>
        <w:t xml:space="preserve">co-existence was more prevalent among children whose mothers had poor </w:t>
      </w:r>
      <w:r w:rsidRPr="0ECD4335">
        <w:rPr>
          <w:rFonts w:asciiTheme="majorBidi" w:hAnsiTheme="majorBidi" w:cstheme="majorBidi"/>
          <w:sz w:val="22"/>
          <w:szCs w:val="22"/>
        </w:rPr>
        <w:t>maternal nutritional status. It is essential to implement holistic program</w:t>
      </w:r>
      <w:r w:rsidR="4F4F56BF" w:rsidRPr="0ECD4335">
        <w:rPr>
          <w:rFonts w:asciiTheme="majorBidi" w:hAnsiTheme="majorBidi" w:cstheme="majorBidi"/>
          <w:sz w:val="22"/>
          <w:szCs w:val="22"/>
        </w:rPr>
        <w:t>s</w:t>
      </w:r>
      <w:r w:rsidRPr="0ECD4335">
        <w:rPr>
          <w:rFonts w:asciiTheme="majorBidi" w:hAnsiTheme="majorBidi" w:cstheme="majorBidi"/>
          <w:sz w:val="22"/>
          <w:szCs w:val="22"/>
        </w:rPr>
        <w:t xml:space="preserve"> and targeted intervention</w:t>
      </w:r>
      <w:r w:rsidR="11097A40" w:rsidRPr="0ECD4335">
        <w:rPr>
          <w:rFonts w:asciiTheme="majorBidi" w:hAnsiTheme="majorBidi" w:cstheme="majorBidi"/>
          <w:sz w:val="22"/>
          <w:szCs w:val="22"/>
        </w:rPr>
        <w:t>s</w:t>
      </w:r>
      <w:r w:rsidRPr="0ECD4335">
        <w:rPr>
          <w:rFonts w:asciiTheme="majorBidi" w:hAnsiTheme="majorBidi" w:cstheme="majorBidi"/>
          <w:sz w:val="22"/>
          <w:szCs w:val="22"/>
        </w:rPr>
        <w:t xml:space="preserve"> to empower poor families</w:t>
      </w:r>
      <w:r w:rsidR="00E6133D">
        <w:rPr>
          <w:rFonts w:asciiTheme="majorBidi" w:hAnsiTheme="majorBidi" w:cstheme="majorBidi"/>
          <w:sz w:val="22"/>
          <w:szCs w:val="22"/>
        </w:rPr>
        <w:t xml:space="preserve">, </w:t>
      </w:r>
      <w:r w:rsidR="00E6133D">
        <w:rPr>
          <w:rFonts w:asciiTheme="majorBidi" w:hAnsiTheme="majorBidi" w:cstheme="majorBidi"/>
          <w:sz w:val="22"/>
          <w:szCs w:val="22"/>
        </w:rPr>
        <w:t>improve mother’s education, strengthen their roles in family</w:t>
      </w:r>
      <w:r w:rsidRPr="0ECD4335">
        <w:rPr>
          <w:rFonts w:asciiTheme="majorBidi" w:hAnsiTheme="majorBidi" w:cstheme="majorBidi"/>
          <w:sz w:val="22"/>
          <w:szCs w:val="22"/>
        </w:rPr>
        <w:t xml:space="preserve"> </w:t>
      </w:r>
      <w:r w:rsidR="00872578">
        <w:rPr>
          <w:rFonts w:asciiTheme="majorBidi" w:hAnsiTheme="majorBidi" w:cstheme="majorBidi"/>
          <w:sz w:val="22"/>
          <w:szCs w:val="22"/>
        </w:rPr>
        <w:t xml:space="preserve">ultimately </w:t>
      </w:r>
      <w:r w:rsidRPr="0ECD4335">
        <w:rPr>
          <w:rFonts w:asciiTheme="majorBidi" w:hAnsiTheme="majorBidi" w:cstheme="majorBidi"/>
          <w:sz w:val="22"/>
          <w:szCs w:val="22"/>
        </w:rPr>
        <w:t>improv</w:t>
      </w:r>
      <w:r w:rsidR="549D967B" w:rsidRPr="0ECD4335">
        <w:rPr>
          <w:rFonts w:asciiTheme="majorBidi" w:hAnsiTheme="majorBidi" w:cstheme="majorBidi"/>
          <w:sz w:val="22"/>
          <w:szCs w:val="22"/>
        </w:rPr>
        <w:t>e</w:t>
      </w:r>
      <w:r w:rsidRPr="0ECD4335">
        <w:rPr>
          <w:rFonts w:asciiTheme="majorBidi" w:hAnsiTheme="majorBidi" w:cstheme="majorBidi"/>
          <w:sz w:val="22"/>
          <w:szCs w:val="22"/>
        </w:rPr>
        <w:t xml:space="preserve"> the children</w:t>
      </w:r>
      <w:r w:rsidR="57133CD9" w:rsidRPr="0ECD4335">
        <w:rPr>
          <w:rFonts w:asciiTheme="majorBidi" w:hAnsiTheme="majorBidi" w:cstheme="majorBidi"/>
          <w:sz w:val="22"/>
          <w:szCs w:val="22"/>
        </w:rPr>
        <w:t>’s health</w:t>
      </w:r>
      <w:r w:rsidRPr="0ECD4335">
        <w:rPr>
          <w:rFonts w:asciiTheme="majorBidi" w:hAnsiTheme="majorBidi" w:cstheme="majorBidi"/>
          <w:sz w:val="22"/>
          <w:szCs w:val="22"/>
        </w:rPr>
        <w:t xml:space="preserve">. </w:t>
      </w:r>
    </w:p>
    <w:p w14:paraId="118A9880" w14:textId="50306589" w:rsidR="00030CBD" w:rsidRPr="00A12542" w:rsidRDefault="00030CBD">
      <w:pPr>
        <w:rPr>
          <w:rFonts w:asciiTheme="majorBidi" w:hAnsiTheme="majorBidi" w:cstheme="majorBidi"/>
          <w:b/>
          <w:bCs/>
          <w:sz w:val="22"/>
          <w:szCs w:val="22"/>
        </w:rPr>
      </w:pPr>
      <w:r w:rsidRPr="00A12542">
        <w:rPr>
          <w:rFonts w:asciiTheme="majorBidi" w:hAnsiTheme="majorBidi" w:cstheme="majorBidi"/>
          <w:b/>
          <w:bCs/>
          <w:sz w:val="22"/>
          <w:szCs w:val="22"/>
        </w:rPr>
        <w:t xml:space="preserve">Data </w:t>
      </w:r>
      <w:r w:rsidR="00750E6D">
        <w:rPr>
          <w:rFonts w:asciiTheme="majorBidi" w:hAnsiTheme="majorBidi" w:cstheme="majorBidi"/>
          <w:b/>
          <w:bCs/>
          <w:sz w:val="22"/>
          <w:szCs w:val="22"/>
        </w:rPr>
        <w:t xml:space="preserve">and analysis code </w:t>
      </w:r>
      <w:r w:rsidR="000C3D27" w:rsidRPr="00A12542">
        <w:rPr>
          <w:rFonts w:asciiTheme="majorBidi" w:hAnsiTheme="majorBidi" w:cstheme="majorBidi"/>
          <w:b/>
          <w:bCs/>
          <w:sz w:val="22"/>
          <w:szCs w:val="22"/>
        </w:rPr>
        <w:t>availability</w:t>
      </w:r>
    </w:p>
    <w:p w14:paraId="2213DB6D" w14:textId="6DBE11E5" w:rsidR="0074008B" w:rsidRDefault="00030CBD">
      <w:pPr>
        <w:rPr>
          <w:rFonts w:asciiTheme="majorBidi" w:hAnsiTheme="majorBidi" w:cstheme="majorBidi"/>
          <w:sz w:val="22"/>
          <w:szCs w:val="22"/>
        </w:rPr>
      </w:pPr>
      <w:r w:rsidRPr="00A12542">
        <w:rPr>
          <w:rFonts w:asciiTheme="majorBidi" w:hAnsiTheme="majorBidi" w:cstheme="majorBidi"/>
          <w:sz w:val="22"/>
          <w:szCs w:val="22"/>
        </w:rPr>
        <w:t xml:space="preserve">We used publicly available data from Nepal Demographic and health survey database </w:t>
      </w:r>
      <w:r w:rsidR="00DB0313" w:rsidRPr="00A12542">
        <w:rPr>
          <w:rFonts w:asciiTheme="majorBidi" w:hAnsiTheme="majorBidi" w:cstheme="majorBidi"/>
          <w:sz w:val="22"/>
          <w:szCs w:val="22"/>
        </w:rPr>
        <w:t>upon request from the official website of “The DHS program”</w:t>
      </w:r>
      <w:r w:rsidR="00255236">
        <w:rPr>
          <w:rFonts w:asciiTheme="majorBidi" w:hAnsiTheme="majorBidi" w:cstheme="majorBidi"/>
          <w:sz w:val="22"/>
          <w:szCs w:val="22"/>
        </w:rPr>
        <w:t>.</w:t>
      </w:r>
      <w:r w:rsidR="00DB0313" w:rsidRPr="00A12542">
        <w:rPr>
          <w:rFonts w:asciiTheme="majorBidi" w:hAnsiTheme="majorBidi" w:cstheme="majorBidi"/>
          <w:sz w:val="22"/>
          <w:szCs w:val="22"/>
        </w:rPr>
        <w:t xml:space="preserve"> The </w:t>
      </w:r>
      <w:r w:rsidR="00255236">
        <w:rPr>
          <w:rFonts w:asciiTheme="majorBidi" w:hAnsiTheme="majorBidi" w:cstheme="majorBidi"/>
          <w:sz w:val="22"/>
          <w:szCs w:val="22"/>
        </w:rPr>
        <w:t>dataset is available at</w:t>
      </w:r>
      <w:r w:rsidR="000C3D27" w:rsidRPr="00A12542">
        <w:rPr>
          <w:rFonts w:asciiTheme="majorBidi" w:hAnsiTheme="majorBidi" w:cstheme="majorBidi"/>
          <w:sz w:val="22"/>
          <w:szCs w:val="22"/>
        </w:rPr>
        <w:t>:</w:t>
      </w:r>
      <w:r w:rsidR="00DB0313" w:rsidRPr="00A12542">
        <w:rPr>
          <w:rFonts w:asciiTheme="majorBidi" w:hAnsiTheme="majorBidi" w:cstheme="majorBidi"/>
          <w:sz w:val="22"/>
          <w:szCs w:val="22"/>
        </w:rPr>
        <w:t xml:space="preserve"> </w:t>
      </w:r>
      <w:hyperlink r:id="rId9" w:history="1">
        <w:r w:rsidR="0074008B" w:rsidRPr="00A12542">
          <w:rPr>
            <w:rStyle w:val="Hyperlink"/>
            <w:rFonts w:asciiTheme="majorBidi" w:hAnsiTheme="majorBidi" w:cstheme="majorBidi"/>
            <w:sz w:val="22"/>
            <w:szCs w:val="22"/>
          </w:rPr>
          <w:t>https://dhsprogram.com/data/dataset/Nepal_Standard-DHS_2022.cfm?flag=1</w:t>
        </w:r>
      </w:hyperlink>
      <w:r w:rsidR="0074008B" w:rsidRPr="00A12542">
        <w:rPr>
          <w:rFonts w:asciiTheme="majorBidi" w:hAnsiTheme="majorBidi" w:cstheme="majorBidi"/>
          <w:sz w:val="22"/>
          <w:szCs w:val="22"/>
        </w:rPr>
        <w:t xml:space="preserve"> </w:t>
      </w:r>
    </w:p>
    <w:p w14:paraId="68B20A54" w14:textId="3900C60E" w:rsidR="00750E6D" w:rsidRPr="00750E6D" w:rsidRDefault="002C334A" w:rsidP="00750E6D">
      <w:pPr>
        <w:rPr>
          <w:rStyle w:val="Hyperlink"/>
          <w:rFonts w:asciiTheme="majorBidi" w:hAnsiTheme="majorBidi" w:cstheme="majorBidi"/>
          <w:sz w:val="22"/>
          <w:szCs w:val="22"/>
        </w:rPr>
      </w:pPr>
      <w:r>
        <w:rPr>
          <w:rFonts w:asciiTheme="majorBidi" w:hAnsiTheme="majorBidi" w:cstheme="majorBidi"/>
          <w:sz w:val="22"/>
          <w:szCs w:val="22"/>
        </w:rPr>
        <w:t>The analysis</w:t>
      </w:r>
      <w:r w:rsidR="00750E6D">
        <w:rPr>
          <w:rFonts w:asciiTheme="majorBidi" w:hAnsiTheme="majorBidi" w:cstheme="majorBidi"/>
          <w:sz w:val="22"/>
          <w:szCs w:val="22"/>
        </w:rPr>
        <w:t xml:space="preserve"> code</w:t>
      </w:r>
      <w:r>
        <w:rPr>
          <w:rFonts w:asciiTheme="majorBidi" w:hAnsiTheme="majorBidi" w:cstheme="majorBidi"/>
          <w:sz w:val="22"/>
          <w:szCs w:val="22"/>
        </w:rPr>
        <w:t xml:space="preserve"> and data used for this analysis</w:t>
      </w:r>
      <w:r w:rsidR="00750E6D">
        <w:rPr>
          <w:rFonts w:asciiTheme="majorBidi" w:hAnsiTheme="majorBidi" w:cstheme="majorBidi"/>
          <w:sz w:val="22"/>
          <w:szCs w:val="22"/>
        </w:rPr>
        <w:t xml:space="preserve"> is available </w:t>
      </w:r>
      <w:r w:rsidR="00C65D59">
        <w:rPr>
          <w:rFonts w:asciiTheme="majorBidi" w:hAnsiTheme="majorBidi" w:cstheme="majorBidi"/>
          <w:sz w:val="22"/>
          <w:szCs w:val="22"/>
        </w:rPr>
        <w:t>on</w:t>
      </w:r>
      <w:r w:rsidR="00255236">
        <w:rPr>
          <w:rFonts w:asciiTheme="majorBidi" w:hAnsiTheme="majorBidi" w:cstheme="majorBidi"/>
          <w:sz w:val="22"/>
          <w:szCs w:val="22"/>
        </w:rPr>
        <w:t xml:space="preserve"> G</w:t>
      </w:r>
      <w:r w:rsidR="00750E6D">
        <w:rPr>
          <w:rFonts w:asciiTheme="majorBidi" w:hAnsiTheme="majorBidi" w:cstheme="majorBidi"/>
          <w:sz w:val="22"/>
          <w:szCs w:val="22"/>
        </w:rPr>
        <w:t>it</w:t>
      </w:r>
      <w:r w:rsidR="00255236">
        <w:rPr>
          <w:rFonts w:asciiTheme="majorBidi" w:hAnsiTheme="majorBidi" w:cstheme="majorBidi"/>
          <w:sz w:val="22"/>
          <w:szCs w:val="22"/>
        </w:rPr>
        <w:t>H</w:t>
      </w:r>
      <w:r w:rsidR="00750E6D">
        <w:rPr>
          <w:rFonts w:asciiTheme="majorBidi" w:hAnsiTheme="majorBidi" w:cstheme="majorBidi"/>
          <w:sz w:val="22"/>
          <w:szCs w:val="22"/>
        </w:rPr>
        <w:t>ub</w:t>
      </w:r>
      <w:r w:rsidR="00255236">
        <w:rPr>
          <w:rFonts w:asciiTheme="majorBidi" w:hAnsiTheme="majorBidi" w:cstheme="majorBidi"/>
          <w:sz w:val="22"/>
          <w:szCs w:val="22"/>
        </w:rPr>
        <w:t>:</w:t>
      </w:r>
      <w:r w:rsidR="00750E6D">
        <w:rPr>
          <w:rFonts w:asciiTheme="majorBidi" w:hAnsiTheme="majorBidi" w:cstheme="majorBidi"/>
          <w:sz w:val="22"/>
          <w:szCs w:val="22"/>
        </w:rPr>
        <w:t xml:space="preserve"> </w:t>
      </w:r>
      <w:hyperlink r:id="rId10">
        <w:r w:rsidR="00750E6D" w:rsidRPr="00750E6D">
          <w:rPr>
            <w:rStyle w:val="Hyperlink"/>
            <w:rFonts w:asciiTheme="majorBidi" w:hAnsiTheme="majorBidi" w:cstheme="majorBidi"/>
            <w:sz w:val="22"/>
            <w:szCs w:val="22"/>
          </w:rPr>
          <w:t>https://github.com/Adrisyaone/Undernutritiona-and-anemia</w:t>
        </w:r>
      </w:hyperlink>
    </w:p>
    <w:p w14:paraId="1C893A35" w14:textId="114326AA" w:rsidR="00750E6D" w:rsidRPr="00A12542" w:rsidRDefault="00750E6D">
      <w:pPr>
        <w:rPr>
          <w:rFonts w:asciiTheme="majorBidi" w:hAnsiTheme="majorBidi" w:cstheme="majorBidi"/>
          <w:sz w:val="22"/>
          <w:szCs w:val="22"/>
        </w:rPr>
      </w:pPr>
    </w:p>
    <w:p w14:paraId="77D5F4F1" w14:textId="77777777" w:rsidR="00696FE3" w:rsidRDefault="00696FE3" w:rsidP="00681333">
      <w:pPr>
        <w:rPr>
          <w:rFonts w:asciiTheme="majorBidi" w:hAnsiTheme="majorBidi" w:cstheme="majorBidi"/>
          <w:b/>
          <w:bCs/>
          <w:sz w:val="22"/>
          <w:szCs w:val="22"/>
        </w:rPr>
      </w:pPr>
    </w:p>
    <w:p w14:paraId="34A61D46" w14:textId="6A3E6C84"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Conflict of interest</w:t>
      </w:r>
    </w:p>
    <w:p w14:paraId="63BDC5F8" w14:textId="77777777" w:rsidR="00681333" w:rsidRPr="00A12542" w:rsidRDefault="00681333" w:rsidP="00681333">
      <w:pPr>
        <w:rPr>
          <w:rFonts w:asciiTheme="majorBidi" w:hAnsiTheme="majorBidi" w:cstheme="majorBidi"/>
          <w:sz w:val="22"/>
          <w:szCs w:val="22"/>
        </w:rPr>
      </w:pPr>
      <w:r w:rsidRPr="00A12542">
        <w:rPr>
          <w:rFonts w:asciiTheme="majorBidi" w:hAnsiTheme="majorBidi" w:cstheme="majorBidi"/>
          <w:sz w:val="22"/>
          <w:szCs w:val="22"/>
        </w:rPr>
        <w:t>The authors declare no conflicts of interest.</w:t>
      </w:r>
    </w:p>
    <w:p w14:paraId="02609623" w14:textId="77777777" w:rsidR="00681333" w:rsidRPr="00A12542" w:rsidRDefault="00681333" w:rsidP="00681333">
      <w:pPr>
        <w:rPr>
          <w:rFonts w:asciiTheme="majorBidi" w:hAnsiTheme="majorBidi" w:cstheme="majorBidi"/>
          <w:sz w:val="22"/>
          <w:szCs w:val="22"/>
        </w:rPr>
      </w:pPr>
    </w:p>
    <w:p w14:paraId="4E6C646D" w14:textId="77777777"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Funding</w:t>
      </w:r>
    </w:p>
    <w:p w14:paraId="1DCCE1AF" w14:textId="5525ADAD" w:rsidR="00C7261C" w:rsidRPr="00A12542" w:rsidRDefault="00681333" w:rsidP="002F625A">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This study received no specific grants from any funding agency in public, commercial or not-for-profit sectors.</w:t>
      </w:r>
      <w:r w:rsidR="00C7261C" w:rsidRPr="00A12542">
        <w:rPr>
          <w:rFonts w:asciiTheme="majorBidi" w:hAnsiTheme="majorBidi" w:cstheme="majorBidi"/>
          <w:sz w:val="22"/>
          <w:szCs w:val="22"/>
        </w:rPr>
        <w:br w:type="page"/>
      </w:r>
    </w:p>
    <w:p w14:paraId="186B4108" w14:textId="4FE1A03B" w:rsidR="00371D97" w:rsidRPr="00A12542" w:rsidRDefault="00371D97"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References:</w:t>
      </w:r>
    </w:p>
    <w:p w14:paraId="5619922B" w14:textId="77777777" w:rsidR="009E5975" w:rsidRPr="009E5975" w:rsidRDefault="001D606B" w:rsidP="009E5975">
      <w:pPr>
        <w:pStyle w:val="Bibliography"/>
        <w:rPr>
          <w:rFonts w:ascii="Times New Roman" w:hAnsi="Times New Roman" w:cs="Times New Roman"/>
        </w:rPr>
      </w:pPr>
      <w:r w:rsidRPr="00A12542">
        <w:fldChar w:fldCharType="begin"/>
      </w:r>
      <w:r w:rsidR="009E5975">
        <w:instrText xml:space="preserve"> ADDIN ZOTERO_BIBL {"uncited":[],"omitted":[],"custom":[]} CSL_BIBLIOGRAPHY </w:instrText>
      </w:r>
      <w:r w:rsidRPr="00A12542">
        <w:fldChar w:fldCharType="separate"/>
      </w:r>
      <w:r w:rsidR="009E5975" w:rsidRPr="009E5975">
        <w:rPr>
          <w:rFonts w:ascii="Times New Roman" w:hAnsi="Times New Roman" w:cs="Times New Roman"/>
        </w:rPr>
        <w:t xml:space="preserve">1. </w:t>
      </w:r>
      <w:r w:rsidR="009E5975" w:rsidRPr="009E5975">
        <w:rPr>
          <w:rFonts w:ascii="Times New Roman" w:hAnsi="Times New Roman" w:cs="Times New Roman"/>
        </w:rPr>
        <w:tab/>
      </w:r>
      <w:proofErr w:type="spellStart"/>
      <w:r w:rsidR="009E5975" w:rsidRPr="009E5975">
        <w:rPr>
          <w:rFonts w:ascii="Times New Roman" w:hAnsi="Times New Roman" w:cs="Times New Roman"/>
        </w:rPr>
        <w:t>Sunuwar</w:t>
      </w:r>
      <w:proofErr w:type="spellEnd"/>
      <w:r w:rsidR="009E5975" w:rsidRPr="009E5975">
        <w:rPr>
          <w:rFonts w:ascii="Times New Roman" w:hAnsi="Times New Roman" w:cs="Times New Roman"/>
        </w:rPr>
        <w:t xml:space="preserve"> DR, Singh DR, Pradhan PMS. Prevalence and factors associated with double and triple burden of malnutrition among mothers and children in Nepal: evidence from 2016 Nepal demographic and health survey. BMC Public Health. 2020;20: 405. doi:10.1186/s12889-020-8356-y</w:t>
      </w:r>
    </w:p>
    <w:p w14:paraId="2E09572F"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 </w:t>
      </w:r>
      <w:r w:rsidRPr="009E5975">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37627E9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3</w:t>
      </w:r>
      <w:proofErr w:type="gramStart"/>
      <w:r w:rsidRPr="009E5975">
        <w:rPr>
          <w:rFonts w:ascii="Times New Roman" w:hAnsi="Times New Roman" w:cs="Times New Roman"/>
        </w:rPr>
        <w:t xml:space="preserve">. </w:t>
      </w:r>
      <w:r w:rsidRPr="009E5975">
        <w:rPr>
          <w:rFonts w:ascii="Times New Roman" w:hAnsi="Times New Roman" w:cs="Times New Roman"/>
        </w:rPr>
        <w:tab/>
        <w:t>Mamun</w:t>
      </w:r>
      <w:proofErr w:type="gramEnd"/>
      <w:r w:rsidRPr="009E5975">
        <w:rPr>
          <w:rFonts w:ascii="Times New Roman" w:hAnsi="Times New Roman" w:cs="Times New Roman"/>
        </w:rPr>
        <w:t xml:space="preserve"> S, </w:t>
      </w:r>
      <w:proofErr w:type="spellStart"/>
      <w:r w:rsidRPr="009E5975">
        <w:rPr>
          <w:rFonts w:ascii="Times New Roman" w:hAnsi="Times New Roman" w:cs="Times New Roman"/>
        </w:rPr>
        <w:t>Mascie</w:t>
      </w:r>
      <w:proofErr w:type="spellEnd"/>
      <w:r w:rsidRPr="009E5975">
        <w:rPr>
          <w:rFonts w:ascii="Times New Roman" w:hAnsi="Times New Roman" w:cs="Times New Roman"/>
        </w:rPr>
        <w:t xml:space="preserve">-Taylor CGN. Double Burden of Malnutrition (DBM) and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under the Same Roof: A Bangladesh Perspective. Med Sci. 2019;7: 20. doi:10.3390/medsci7020020</w:t>
      </w:r>
    </w:p>
    <w:p w14:paraId="589E4802"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4. </w:t>
      </w:r>
      <w:r w:rsidRPr="009E5975">
        <w:rPr>
          <w:rFonts w:ascii="Times New Roman" w:hAnsi="Times New Roman" w:cs="Times New Roman"/>
        </w:rPr>
        <w:tab/>
        <w:t xml:space="preserve">Dahal K, Yadav DK, Baral D, Yadav BK. Determinants of severe acute malnutrition among under 5 children in Satar community of </w:t>
      </w:r>
      <w:proofErr w:type="spellStart"/>
      <w:r w:rsidRPr="009E5975">
        <w:rPr>
          <w:rFonts w:ascii="Times New Roman" w:hAnsi="Times New Roman" w:cs="Times New Roman"/>
        </w:rPr>
        <w:t>Jhapa</w:t>
      </w:r>
      <w:proofErr w:type="spellEnd"/>
      <w:r w:rsidRPr="009E5975">
        <w:rPr>
          <w:rFonts w:ascii="Times New Roman" w:hAnsi="Times New Roman" w:cs="Times New Roman"/>
        </w:rPr>
        <w:t xml:space="preserve">, Nepal. Hussain A, editor. PLOS ONE. 2021;16: e0245151. </w:t>
      </w:r>
      <w:proofErr w:type="gramStart"/>
      <w:r w:rsidRPr="009E5975">
        <w:rPr>
          <w:rFonts w:ascii="Times New Roman" w:hAnsi="Times New Roman" w:cs="Times New Roman"/>
        </w:rPr>
        <w:t>doi:10.1371/journal.pone</w:t>
      </w:r>
      <w:proofErr w:type="gramEnd"/>
      <w:r w:rsidRPr="009E5975">
        <w:rPr>
          <w:rFonts w:ascii="Times New Roman" w:hAnsi="Times New Roman" w:cs="Times New Roman"/>
        </w:rPr>
        <w:t>.0245151</w:t>
      </w:r>
    </w:p>
    <w:p w14:paraId="4B3D4B9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5</w:t>
      </w:r>
      <w:proofErr w:type="gramStart"/>
      <w:r w:rsidRPr="009E5975">
        <w:rPr>
          <w:rFonts w:ascii="Times New Roman" w:hAnsi="Times New Roman" w:cs="Times New Roman"/>
        </w:rPr>
        <w:t xml:space="preserve">. </w:t>
      </w:r>
      <w:r w:rsidRPr="009E5975">
        <w:rPr>
          <w:rFonts w:ascii="Times New Roman" w:hAnsi="Times New Roman" w:cs="Times New Roman"/>
        </w:rPr>
        <w:tab/>
        <w:t>Burgess</w:t>
      </w:r>
      <w:proofErr w:type="gramEnd"/>
      <w:r w:rsidRPr="009E5975">
        <w:rPr>
          <w:rFonts w:ascii="Times New Roman" w:hAnsi="Times New Roman" w:cs="Times New Roman"/>
        </w:rPr>
        <w:t xml:space="preserve"> A. Undernutrition in Adults and Children: causes, consequences and what we can do. South Sudan Med J. 2008;1: 18–22. </w:t>
      </w:r>
    </w:p>
    <w:p w14:paraId="0988E786"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6. </w:t>
      </w:r>
      <w:r w:rsidRPr="009E5975">
        <w:rPr>
          <w:rFonts w:ascii="Times New Roman" w:hAnsi="Times New Roman" w:cs="Times New Roman"/>
        </w:rPr>
        <w:tab/>
        <w:t xml:space="preserve">De Sanctis V, Soliman A, </w:t>
      </w:r>
      <w:proofErr w:type="spellStart"/>
      <w:r w:rsidRPr="009E5975">
        <w:rPr>
          <w:rFonts w:ascii="Times New Roman" w:hAnsi="Times New Roman" w:cs="Times New Roman"/>
        </w:rPr>
        <w:t>Alaaraj</w:t>
      </w:r>
      <w:proofErr w:type="spellEnd"/>
      <w:r w:rsidRPr="009E5975">
        <w:rPr>
          <w:rFonts w:ascii="Times New Roman" w:hAnsi="Times New Roman" w:cs="Times New Roman"/>
        </w:rPr>
        <w:t xml:space="preserve"> N, Ahmed S, </w:t>
      </w:r>
      <w:proofErr w:type="spellStart"/>
      <w:r w:rsidRPr="009E5975">
        <w:rPr>
          <w:rFonts w:ascii="Times New Roman" w:hAnsi="Times New Roman" w:cs="Times New Roman"/>
        </w:rPr>
        <w:t>Alyafei</w:t>
      </w:r>
      <w:proofErr w:type="spellEnd"/>
      <w:r w:rsidRPr="009E5975">
        <w:rPr>
          <w:rFonts w:ascii="Times New Roman" w:hAnsi="Times New Roman" w:cs="Times New Roman"/>
        </w:rPr>
        <w:t xml:space="preserve"> F, Hamed N. Early and Long-term Consequences of Nutritional Stunting: From Childhood to Adulthood: Early and Long-term Consequences of Nutritional Stunting. Acta Bio Medica </w:t>
      </w:r>
      <w:proofErr w:type="spellStart"/>
      <w:r w:rsidRPr="009E5975">
        <w:rPr>
          <w:rFonts w:ascii="Times New Roman" w:hAnsi="Times New Roman" w:cs="Times New Roman"/>
        </w:rPr>
        <w:t>Atenei</w:t>
      </w:r>
      <w:proofErr w:type="spellEnd"/>
      <w:r w:rsidRPr="009E5975">
        <w:rPr>
          <w:rFonts w:ascii="Times New Roman" w:hAnsi="Times New Roman" w:cs="Times New Roman"/>
        </w:rPr>
        <w:t xml:space="preserve"> Parm. 2021;92: 11346. doi:10.23750/</w:t>
      </w:r>
      <w:proofErr w:type="gramStart"/>
      <w:r w:rsidRPr="009E5975">
        <w:rPr>
          <w:rFonts w:ascii="Times New Roman" w:hAnsi="Times New Roman" w:cs="Times New Roman"/>
        </w:rPr>
        <w:t>abm.v</w:t>
      </w:r>
      <w:proofErr w:type="gramEnd"/>
      <w:r w:rsidRPr="009E5975">
        <w:rPr>
          <w:rFonts w:ascii="Times New Roman" w:hAnsi="Times New Roman" w:cs="Times New Roman"/>
        </w:rPr>
        <w:t>92i1.11346</w:t>
      </w:r>
    </w:p>
    <w:p w14:paraId="6426BE18"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7</w:t>
      </w:r>
      <w:proofErr w:type="gramStart"/>
      <w:r w:rsidRPr="009E5975">
        <w:rPr>
          <w:rFonts w:ascii="Times New Roman" w:hAnsi="Times New Roman" w:cs="Times New Roman"/>
        </w:rPr>
        <w:t xml:space="preserve">. </w:t>
      </w:r>
      <w:r w:rsidRPr="009E5975">
        <w:rPr>
          <w:rFonts w:ascii="Times New Roman" w:hAnsi="Times New Roman" w:cs="Times New Roman"/>
        </w:rPr>
        <w:tab/>
        <w:t>Fact</w:t>
      </w:r>
      <w:proofErr w:type="gramEnd"/>
      <w:r w:rsidRPr="009E5975">
        <w:rPr>
          <w:rFonts w:ascii="Times New Roman" w:hAnsi="Times New Roman" w:cs="Times New Roman"/>
        </w:rPr>
        <w:t xml:space="preserve"> sheets - Malnutrition. [cited 2 Nov 2024]. Available: https://www.who.int/news-room/fact-sheets/detail/malnutrition</w:t>
      </w:r>
    </w:p>
    <w:p w14:paraId="3D578452"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8</w:t>
      </w:r>
      <w:proofErr w:type="gramStart"/>
      <w:r w:rsidRPr="009E5975">
        <w:rPr>
          <w:rFonts w:ascii="Times New Roman" w:hAnsi="Times New Roman" w:cs="Times New Roman"/>
        </w:rPr>
        <w:t xml:space="preserve">. </w:t>
      </w:r>
      <w:r w:rsidRPr="009E5975">
        <w:rPr>
          <w:rFonts w:ascii="Times New Roman" w:hAnsi="Times New Roman" w:cs="Times New Roman"/>
        </w:rPr>
        <w:tab/>
        <w:t>Kassebaum</w:t>
      </w:r>
      <w:proofErr w:type="gramEnd"/>
      <w:r w:rsidRPr="009E5975">
        <w:rPr>
          <w:rFonts w:ascii="Times New Roman" w:hAnsi="Times New Roman" w:cs="Times New Roman"/>
        </w:rPr>
        <w:t xml:space="preserve"> NJ, </w:t>
      </w:r>
      <w:proofErr w:type="spellStart"/>
      <w:r w:rsidRPr="009E5975">
        <w:rPr>
          <w:rFonts w:ascii="Times New Roman" w:hAnsi="Times New Roman" w:cs="Times New Roman"/>
        </w:rPr>
        <w:t>Jasrasaria</w:t>
      </w:r>
      <w:proofErr w:type="spellEnd"/>
      <w:r w:rsidRPr="009E5975">
        <w:rPr>
          <w:rFonts w:ascii="Times New Roman" w:hAnsi="Times New Roman" w:cs="Times New Roman"/>
        </w:rPr>
        <w:t xml:space="preserve"> R, </w:t>
      </w:r>
      <w:proofErr w:type="spellStart"/>
      <w:r w:rsidRPr="009E5975">
        <w:rPr>
          <w:rFonts w:ascii="Times New Roman" w:hAnsi="Times New Roman" w:cs="Times New Roman"/>
        </w:rPr>
        <w:t>Naghavi</w:t>
      </w:r>
      <w:proofErr w:type="spellEnd"/>
      <w:r w:rsidRPr="009E5975">
        <w:rPr>
          <w:rFonts w:ascii="Times New Roman" w:hAnsi="Times New Roman" w:cs="Times New Roman"/>
        </w:rPr>
        <w:t xml:space="preserve"> M, Wulf SK, Johns N, Lozano R, et al. A systematic analysis of global anemia burden from 1990 to 2010. Blood. 2014;123: 615–624. doi:10.1182/blood-2013-06-508325</w:t>
      </w:r>
    </w:p>
    <w:p w14:paraId="617C235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9. </w:t>
      </w:r>
      <w:r w:rsidRPr="009E5975">
        <w:rPr>
          <w:rFonts w:ascii="Times New Roman" w:hAnsi="Times New Roman" w:cs="Times New Roman"/>
        </w:rPr>
        <w:tab/>
        <w:t xml:space="preserve">Sinha RK, Dua R, </w:t>
      </w:r>
      <w:proofErr w:type="spellStart"/>
      <w:r w:rsidRPr="009E5975">
        <w:rPr>
          <w:rFonts w:ascii="Times New Roman" w:hAnsi="Times New Roman" w:cs="Times New Roman"/>
        </w:rPr>
        <w:t>Bijalwan</w:t>
      </w:r>
      <w:proofErr w:type="spellEnd"/>
      <w:r w:rsidRPr="009E5975">
        <w:rPr>
          <w:rFonts w:ascii="Times New Roman" w:hAnsi="Times New Roman" w:cs="Times New Roman"/>
        </w:rPr>
        <w:t xml:space="preserve"> V, Rohatgi S, Kumar P. Determinants of Stunting, Wasting, and Underweight in Five High-Burden Pockets of Four Indian States. Indian J Community Med Off </w:t>
      </w:r>
      <w:proofErr w:type="spellStart"/>
      <w:r w:rsidRPr="009E5975">
        <w:rPr>
          <w:rFonts w:ascii="Times New Roman" w:hAnsi="Times New Roman" w:cs="Times New Roman"/>
        </w:rPr>
        <w:t>Publ</w:t>
      </w:r>
      <w:proofErr w:type="spellEnd"/>
      <w:r w:rsidRPr="009E5975">
        <w:rPr>
          <w:rFonts w:ascii="Times New Roman" w:hAnsi="Times New Roman" w:cs="Times New Roman"/>
        </w:rPr>
        <w:t xml:space="preserve"> Indian Assoc Prev Soc Med. 2018;43: 279–283. </w:t>
      </w:r>
      <w:proofErr w:type="gramStart"/>
      <w:r w:rsidRPr="009E5975">
        <w:rPr>
          <w:rFonts w:ascii="Times New Roman" w:hAnsi="Times New Roman" w:cs="Times New Roman"/>
        </w:rPr>
        <w:t>doi:10.4103/ijcm.IJCM</w:t>
      </w:r>
      <w:proofErr w:type="gramEnd"/>
      <w:r w:rsidRPr="009E5975">
        <w:rPr>
          <w:rFonts w:ascii="Times New Roman" w:hAnsi="Times New Roman" w:cs="Times New Roman"/>
        </w:rPr>
        <w:t>_151_18</w:t>
      </w:r>
    </w:p>
    <w:p w14:paraId="7263B8FC"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10. </w:t>
      </w:r>
      <w:r w:rsidRPr="009E5975">
        <w:rPr>
          <w:rFonts w:ascii="Times New Roman" w:hAnsi="Times New Roman" w:cs="Times New Roman"/>
        </w:rPr>
        <w:tab/>
        <w:t xml:space="preserve">Khan JR, Awan N, Misu F. Determinants of anemia among 6-59 months aged children in Bangladesh: evidence from nationally representative data. BMC </w:t>
      </w:r>
      <w:proofErr w:type="spellStart"/>
      <w:r w:rsidRPr="009E5975">
        <w:rPr>
          <w:rFonts w:ascii="Times New Roman" w:hAnsi="Times New Roman" w:cs="Times New Roman"/>
        </w:rPr>
        <w:t>Pediatr</w:t>
      </w:r>
      <w:proofErr w:type="spellEnd"/>
      <w:r w:rsidRPr="009E5975">
        <w:rPr>
          <w:rFonts w:ascii="Times New Roman" w:hAnsi="Times New Roman" w:cs="Times New Roman"/>
        </w:rPr>
        <w:t>. 2016;16: 3. doi:10.1186/s12887-015-0536-z</w:t>
      </w:r>
    </w:p>
    <w:p w14:paraId="76BC7E39"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11</w:t>
      </w:r>
      <w:proofErr w:type="gramStart"/>
      <w:r w:rsidRPr="009E5975">
        <w:rPr>
          <w:rFonts w:ascii="Times New Roman" w:hAnsi="Times New Roman" w:cs="Times New Roman"/>
        </w:rPr>
        <w:t xml:space="preserve">. </w:t>
      </w:r>
      <w:r w:rsidRPr="009E5975">
        <w:rPr>
          <w:rFonts w:ascii="Times New Roman" w:hAnsi="Times New Roman" w:cs="Times New Roman"/>
        </w:rPr>
        <w:tab/>
        <w:t>Malnutrition</w:t>
      </w:r>
      <w:proofErr w:type="gramEnd"/>
      <w:r w:rsidRPr="009E5975">
        <w:rPr>
          <w:rFonts w:ascii="Times New Roman" w:hAnsi="Times New Roman" w:cs="Times New Roman"/>
        </w:rPr>
        <w:t xml:space="preserve"> in Children. In: UNICEF DATA [Internet]. [cited 2 Nov 2024]. Available: https://data.unicef.org/topic/nutrition/malnutrition/</w:t>
      </w:r>
    </w:p>
    <w:p w14:paraId="38435974"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12</w:t>
      </w:r>
      <w:proofErr w:type="gramStart"/>
      <w:r w:rsidRPr="009E5975">
        <w:rPr>
          <w:rFonts w:ascii="Times New Roman" w:hAnsi="Times New Roman" w:cs="Times New Roman"/>
        </w:rPr>
        <w:t xml:space="preserve">. </w:t>
      </w:r>
      <w:r w:rsidRPr="009E5975">
        <w:rPr>
          <w:rFonts w:ascii="Times New Roman" w:hAnsi="Times New Roman" w:cs="Times New Roman"/>
        </w:rPr>
        <w:tab/>
        <w:t>World</w:t>
      </w:r>
      <w:proofErr w:type="gramEnd"/>
      <w:r w:rsidRPr="009E5975">
        <w:rPr>
          <w:rFonts w:ascii="Times New Roman" w:hAnsi="Times New Roman" w:cs="Times New Roman"/>
        </w:rPr>
        <w:t xml:space="preserve"> Health Organization.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in women and children. [cited 2 Nov 2024]. Available: https://www.who.int/data/gho/data/themes/topics/anaemia_in_women_and_children</w:t>
      </w:r>
    </w:p>
    <w:p w14:paraId="0ACB7DA7"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13. </w:t>
      </w:r>
      <w:r w:rsidRPr="009E5975">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3BA02039"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14. </w:t>
      </w:r>
      <w:r w:rsidRPr="009E5975">
        <w:rPr>
          <w:rFonts w:ascii="Times New Roman" w:hAnsi="Times New Roman" w:cs="Times New Roman"/>
        </w:rPr>
        <w:tab/>
        <w:t xml:space="preserve">Gaston RT, Habyarimana F, Ramroop S. Joint modelling of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and stunting in children less than five years of age in Lesotho: a cross-sectional case study. BMC Public Health. 2022;22: 285. doi:10.1186/s12889-022-12690-3</w:t>
      </w:r>
    </w:p>
    <w:p w14:paraId="0900F929"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15. </w:t>
      </w:r>
      <w:r w:rsidRPr="009E5975">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0563543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16</w:t>
      </w:r>
      <w:proofErr w:type="gramStart"/>
      <w:r w:rsidRPr="009E5975">
        <w:rPr>
          <w:rFonts w:ascii="Times New Roman" w:hAnsi="Times New Roman" w:cs="Times New Roman"/>
        </w:rPr>
        <w:t xml:space="preserve">. </w:t>
      </w:r>
      <w:r w:rsidRPr="009E5975">
        <w:rPr>
          <w:rFonts w:ascii="Times New Roman" w:hAnsi="Times New Roman" w:cs="Times New Roman"/>
        </w:rPr>
        <w:tab/>
      </w:r>
      <w:proofErr w:type="spellStart"/>
      <w:r w:rsidRPr="009E5975">
        <w:rPr>
          <w:rFonts w:ascii="Times New Roman" w:hAnsi="Times New Roman" w:cs="Times New Roman"/>
        </w:rPr>
        <w:t>Aheto</w:t>
      </w:r>
      <w:proofErr w:type="spellEnd"/>
      <w:proofErr w:type="gramEnd"/>
      <w:r w:rsidRPr="009E5975">
        <w:rPr>
          <w:rFonts w:ascii="Times New Roman" w:hAnsi="Times New Roman" w:cs="Times New Roman"/>
        </w:rPr>
        <w:t xml:space="preserve"> JMK, Taylor BM, Keegan TJ, Diggle PJ. Modelling and forecasting </w:t>
      </w:r>
      <w:proofErr w:type="spellStart"/>
      <w:r w:rsidRPr="009E5975">
        <w:rPr>
          <w:rFonts w:ascii="Times New Roman" w:hAnsi="Times New Roman" w:cs="Times New Roman"/>
        </w:rPr>
        <w:t>spatio</w:t>
      </w:r>
      <w:proofErr w:type="spellEnd"/>
      <w:r w:rsidRPr="009E5975">
        <w:rPr>
          <w:rFonts w:ascii="Times New Roman" w:hAnsi="Times New Roman" w:cs="Times New Roman"/>
        </w:rPr>
        <w:t xml:space="preserve">-temporal variation in the risk of chronic malnutrition among under-five children in Ghana. Spat </w:t>
      </w:r>
      <w:proofErr w:type="spellStart"/>
      <w:r w:rsidRPr="009E5975">
        <w:rPr>
          <w:rFonts w:ascii="Times New Roman" w:hAnsi="Times New Roman" w:cs="Times New Roman"/>
        </w:rPr>
        <w:t>Spatio</w:t>
      </w:r>
      <w:proofErr w:type="spellEnd"/>
      <w:r w:rsidRPr="009E5975">
        <w:rPr>
          <w:rFonts w:ascii="Times New Roman" w:hAnsi="Times New Roman" w:cs="Times New Roman"/>
        </w:rPr>
        <w:t xml:space="preserve">-Temporal Epidemiol. 2017;21: 37–46. </w:t>
      </w:r>
      <w:proofErr w:type="gramStart"/>
      <w:r w:rsidRPr="009E5975">
        <w:rPr>
          <w:rFonts w:ascii="Times New Roman" w:hAnsi="Times New Roman" w:cs="Times New Roman"/>
        </w:rPr>
        <w:t>doi:10.1016/j.sste</w:t>
      </w:r>
      <w:proofErr w:type="gramEnd"/>
      <w:r w:rsidRPr="009E5975">
        <w:rPr>
          <w:rFonts w:ascii="Times New Roman" w:hAnsi="Times New Roman" w:cs="Times New Roman"/>
        </w:rPr>
        <w:t>.2017.02.003</w:t>
      </w:r>
    </w:p>
    <w:p w14:paraId="4EA19B6A"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17</w:t>
      </w:r>
      <w:proofErr w:type="gramStart"/>
      <w:r w:rsidRPr="009E5975">
        <w:rPr>
          <w:rFonts w:ascii="Times New Roman" w:hAnsi="Times New Roman" w:cs="Times New Roman"/>
        </w:rPr>
        <w:t xml:space="preserve">. </w:t>
      </w:r>
      <w:r w:rsidRPr="009E5975">
        <w:rPr>
          <w:rFonts w:ascii="Times New Roman" w:hAnsi="Times New Roman" w:cs="Times New Roman"/>
        </w:rPr>
        <w:tab/>
        <w:t>The</w:t>
      </w:r>
      <w:proofErr w:type="gramEnd"/>
      <w:r w:rsidRPr="009E5975">
        <w:rPr>
          <w:rFonts w:ascii="Times New Roman" w:hAnsi="Times New Roman" w:cs="Times New Roman"/>
        </w:rPr>
        <w:t xml:space="preserve"> burden of malnutrition - Global Nutrition Report. [cited 20 Nov 2024]. Available: https://globalnutritionreport.org/reports/global-nutrition-report-2018/burden-malnutrition/</w:t>
      </w:r>
    </w:p>
    <w:p w14:paraId="28D41384"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18</w:t>
      </w:r>
      <w:proofErr w:type="gramStart"/>
      <w:r w:rsidRPr="009E5975">
        <w:rPr>
          <w:rFonts w:ascii="Times New Roman" w:hAnsi="Times New Roman" w:cs="Times New Roman"/>
        </w:rPr>
        <w:t xml:space="preserve">. </w:t>
      </w:r>
      <w:r w:rsidRPr="009E5975">
        <w:rPr>
          <w:rFonts w:ascii="Times New Roman" w:hAnsi="Times New Roman" w:cs="Times New Roman"/>
        </w:rPr>
        <w:tab/>
        <w:t>Dessie</w:t>
      </w:r>
      <w:proofErr w:type="gramEnd"/>
      <w:r w:rsidRPr="009E5975">
        <w:rPr>
          <w:rFonts w:ascii="Times New Roman" w:hAnsi="Times New Roman" w:cs="Times New Roman"/>
        </w:rPr>
        <w:t xml:space="preserve"> G, Li J, Nghiem S, Doan T. Prevalence and Determinants of Stunting-Anemia and Wasting-Anemia Comorbidities and Micronutrient Deficiencies in Children Under 5 in the Least-Developed Countries: A Systematic Review and Meta-analysis. </w:t>
      </w:r>
      <w:proofErr w:type="spellStart"/>
      <w:r w:rsidRPr="009E5975">
        <w:rPr>
          <w:rFonts w:ascii="Times New Roman" w:hAnsi="Times New Roman" w:cs="Times New Roman"/>
        </w:rPr>
        <w:t>Nutr</w:t>
      </w:r>
      <w:proofErr w:type="spellEnd"/>
      <w:r w:rsidRPr="009E5975">
        <w:rPr>
          <w:rFonts w:ascii="Times New Roman" w:hAnsi="Times New Roman" w:cs="Times New Roman"/>
        </w:rPr>
        <w:t xml:space="preserve"> Rev. 2024; nuae063. doi:10.1093/</w:t>
      </w:r>
      <w:proofErr w:type="spellStart"/>
      <w:r w:rsidRPr="009E5975">
        <w:rPr>
          <w:rFonts w:ascii="Times New Roman" w:hAnsi="Times New Roman" w:cs="Times New Roman"/>
        </w:rPr>
        <w:t>nutrit</w:t>
      </w:r>
      <w:proofErr w:type="spellEnd"/>
      <w:r w:rsidRPr="009E5975">
        <w:rPr>
          <w:rFonts w:ascii="Times New Roman" w:hAnsi="Times New Roman" w:cs="Times New Roman"/>
        </w:rPr>
        <w:t>/nuae063</w:t>
      </w:r>
    </w:p>
    <w:p w14:paraId="6AFD78E8"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19. </w:t>
      </w:r>
      <w:r w:rsidRPr="009E5975">
        <w:rPr>
          <w:rFonts w:ascii="Times New Roman" w:hAnsi="Times New Roman" w:cs="Times New Roman"/>
        </w:rPr>
        <w:tab/>
      </w:r>
      <w:proofErr w:type="spellStart"/>
      <w:r w:rsidRPr="009E5975">
        <w:rPr>
          <w:rFonts w:ascii="Times New Roman" w:hAnsi="Times New Roman" w:cs="Times New Roman"/>
        </w:rPr>
        <w:t>Balarajan</w:t>
      </w:r>
      <w:proofErr w:type="spellEnd"/>
      <w:r w:rsidRPr="009E5975">
        <w:rPr>
          <w:rFonts w:ascii="Times New Roman" w:hAnsi="Times New Roman" w:cs="Times New Roman"/>
        </w:rPr>
        <w:t xml:space="preserve"> Y, Ramakrishnan U, </w:t>
      </w:r>
      <w:proofErr w:type="spellStart"/>
      <w:r w:rsidRPr="009E5975">
        <w:rPr>
          <w:rFonts w:ascii="Times New Roman" w:hAnsi="Times New Roman" w:cs="Times New Roman"/>
        </w:rPr>
        <w:t>Özaltin</w:t>
      </w:r>
      <w:proofErr w:type="spellEnd"/>
      <w:r w:rsidRPr="009E5975">
        <w:rPr>
          <w:rFonts w:ascii="Times New Roman" w:hAnsi="Times New Roman" w:cs="Times New Roman"/>
        </w:rPr>
        <w:t xml:space="preserve"> E, Shankar AH, Subramanian SV.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in low-income and middle-income countries. The Lancet. 2011;378: 2123–2135. doi:10.1016/S0140-6736(10)62304-5</w:t>
      </w:r>
    </w:p>
    <w:p w14:paraId="191440D6"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20. </w:t>
      </w:r>
      <w:r w:rsidRPr="009E5975">
        <w:rPr>
          <w:rFonts w:ascii="Times New Roman" w:hAnsi="Times New Roman" w:cs="Times New Roman"/>
        </w:rPr>
        <w:tab/>
        <w:t xml:space="preserve">Christian AK, </w:t>
      </w:r>
      <w:proofErr w:type="spellStart"/>
      <w:r w:rsidRPr="009E5975">
        <w:rPr>
          <w:rFonts w:ascii="Times New Roman" w:hAnsi="Times New Roman" w:cs="Times New Roman"/>
        </w:rPr>
        <w:t>Agula</w:t>
      </w:r>
      <w:proofErr w:type="spellEnd"/>
      <w:r w:rsidRPr="009E5975">
        <w:rPr>
          <w:rFonts w:ascii="Times New Roman" w:hAnsi="Times New Roman" w:cs="Times New Roman"/>
        </w:rPr>
        <w:t xml:space="preserve"> C, Jayson-</w:t>
      </w:r>
      <w:proofErr w:type="spellStart"/>
      <w:r w:rsidRPr="009E5975">
        <w:rPr>
          <w:rFonts w:ascii="Times New Roman" w:hAnsi="Times New Roman" w:cs="Times New Roman"/>
        </w:rPr>
        <w:t>Quashigah</w:t>
      </w:r>
      <w:proofErr w:type="spellEnd"/>
      <w:r w:rsidRPr="009E5975">
        <w:rPr>
          <w:rFonts w:ascii="Times New Roman" w:hAnsi="Times New Roman" w:cs="Times New Roman"/>
        </w:rPr>
        <w:t xml:space="preserve"> P-N. Correlates and spatial distribution of the co-occurrence of childhood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and stunting in Ghana. SSM - </w:t>
      </w:r>
      <w:proofErr w:type="spellStart"/>
      <w:r w:rsidRPr="009E5975">
        <w:rPr>
          <w:rFonts w:ascii="Times New Roman" w:hAnsi="Times New Roman" w:cs="Times New Roman"/>
        </w:rPr>
        <w:t>Popul</w:t>
      </w:r>
      <w:proofErr w:type="spellEnd"/>
      <w:r w:rsidRPr="009E5975">
        <w:rPr>
          <w:rFonts w:ascii="Times New Roman" w:hAnsi="Times New Roman" w:cs="Times New Roman"/>
        </w:rPr>
        <w:t xml:space="preserve"> Health. 2020;12: 100683. </w:t>
      </w:r>
      <w:proofErr w:type="gramStart"/>
      <w:r w:rsidRPr="009E5975">
        <w:rPr>
          <w:rFonts w:ascii="Times New Roman" w:hAnsi="Times New Roman" w:cs="Times New Roman"/>
        </w:rPr>
        <w:t>doi:10.1016/j.ssmph</w:t>
      </w:r>
      <w:proofErr w:type="gramEnd"/>
      <w:r w:rsidRPr="009E5975">
        <w:rPr>
          <w:rFonts w:ascii="Times New Roman" w:hAnsi="Times New Roman" w:cs="Times New Roman"/>
        </w:rPr>
        <w:t>.2020.100683</w:t>
      </w:r>
    </w:p>
    <w:p w14:paraId="39082297"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21. </w:t>
      </w:r>
      <w:r w:rsidRPr="009E5975">
        <w:rPr>
          <w:rFonts w:ascii="Times New Roman" w:hAnsi="Times New Roman" w:cs="Times New Roman"/>
        </w:rPr>
        <w:tab/>
        <w:t xml:space="preserve">Guo W, Zgambo M, Chen S, </w:t>
      </w:r>
      <w:proofErr w:type="spellStart"/>
      <w:r w:rsidRPr="009E5975">
        <w:rPr>
          <w:rFonts w:ascii="Times New Roman" w:hAnsi="Times New Roman" w:cs="Times New Roman"/>
        </w:rPr>
        <w:t>Shimpuku</w:t>
      </w:r>
      <w:proofErr w:type="spellEnd"/>
      <w:r w:rsidRPr="009E5975">
        <w:rPr>
          <w:rFonts w:ascii="Times New Roman" w:hAnsi="Times New Roman" w:cs="Times New Roman"/>
        </w:rPr>
        <w:t xml:space="preserve"> Y. Prevalence and trends of coexisting forms of malnutrition and its associated factors among children aged 6–59 months in South and Southeast Asia, 1996–2022: a cross-sectional time series study. BMC Public Health. 2025;25: 2296. </w:t>
      </w:r>
    </w:p>
    <w:p w14:paraId="0823D453"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22. </w:t>
      </w:r>
      <w:r w:rsidRPr="009E5975">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w:t>
      </w:r>
      <w:proofErr w:type="spellStart"/>
      <w:r w:rsidRPr="009E5975">
        <w:rPr>
          <w:rFonts w:ascii="Times New Roman" w:hAnsi="Times New Roman" w:cs="Times New Roman"/>
        </w:rPr>
        <w:t>Popul</w:t>
      </w:r>
      <w:proofErr w:type="spellEnd"/>
      <w:r w:rsidRPr="009E5975">
        <w:rPr>
          <w:rFonts w:ascii="Times New Roman" w:hAnsi="Times New Roman" w:cs="Times New Roman"/>
        </w:rPr>
        <w:t xml:space="preserve"> </w:t>
      </w:r>
      <w:proofErr w:type="spellStart"/>
      <w:r w:rsidRPr="009E5975">
        <w:rPr>
          <w:rFonts w:ascii="Times New Roman" w:hAnsi="Times New Roman" w:cs="Times New Roman"/>
        </w:rPr>
        <w:t>Nutr</w:t>
      </w:r>
      <w:proofErr w:type="spellEnd"/>
      <w:r w:rsidRPr="009E5975">
        <w:rPr>
          <w:rFonts w:ascii="Times New Roman" w:hAnsi="Times New Roman" w:cs="Times New Roman"/>
        </w:rPr>
        <w:t xml:space="preserve">. 2025;44: 311. </w:t>
      </w:r>
    </w:p>
    <w:p w14:paraId="619522FB"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23. </w:t>
      </w:r>
      <w:r w:rsidRPr="009E5975">
        <w:rPr>
          <w:rFonts w:ascii="Times New Roman" w:hAnsi="Times New Roman" w:cs="Times New Roman"/>
        </w:rPr>
        <w:tab/>
        <w:t>The DHS Program - Available Datasets. [cited 2 Nov 2024]. Available: https://dhsprogram.com/data/available-datasets.cfm</w:t>
      </w:r>
    </w:p>
    <w:p w14:paraId="316BE52E"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24. </w:t>
      </w:r>
      <w:r w:rsidRPr="009E5975">
        <w:rPr>
          <w:rFonts w:ascii="Times New Roman" w:hAnsi="Times New Roman" w:cs="Times New Roman"/>
        </w:rPr>
        <w:tab/>
        <w:t xml:space="preserve">National Report | National Population and </w:t>
      </w:r>
      <w:proofErr w:type="spellStart"/>
      <w:r w:rsidRPr="009E5975">
        <w:rPr>
          <w:rFonts w:ascii="Times New Roman" w:hAnsi="Times New Roman" w:cs="Times New Roman"/>
        </w:rPr>
        <w:t>and</w:t>
      </w:r>
      <w:proofErr w:type="spellEnd"/>
      <w:r w:rsidRPr="009E5975">
        <w:rPr>
          <w:rFonts w:ascii="Times New Roman" w:hAnsi="Times New Roman" w:cs="Times New Roman"/>
        </w:rPr>
        <w:t xml:space="preserve"> Housing Census 2021 Results. [cited 17 June 2024]. Available: https://censusnepal.cbs.gov.np/results/downloads/national</w:t>
      </w:r>
    </w:p>
    <w:p w14:paraId="1343E21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25. </w:t>
      </w:r>
      <w:r w:rsidRPr="009E5975">
        <w:rPr>
          <w:rFonts w:ascii="Times New Roman" w:hAnsi="Times New Roman" w:cs="Times New Roman"/>
        </w:rPr>
        <w:tab/>
        <w:t xml:space="preserve">Government of Nepal-National Planning </w:t>
      </w:r>
      <w:proofErr w:type="spellStart"/>
      <w:r w:rsidRPr="009E5975">
        <w:rPr>
          <w:rFonts w:ascii="Times New Roman" w:hAnsi="Times New Roman" w:cs="Times New Roman"/>
        </w:rPr>
        <w:t>Comission</w:t>
      </w:r>
      <w:proofErr w:type="spellEnd"/>
      <w:r w:rsidRPr="009E5975">
        <w:rPr>
          <w:rFonts w:ascii="Times New Roman" w:hAnsi="Times New Roman" w:cs="Times New Roman"/>
        </w:rPr>
        <w:t xml:space="preserve">, United Nations Development </w:t>
      </w:r>
      <w:proofErr w:type="spellStart"/>
      <w:r w:rsidRPr="009E5975">
        <w:rPr>
          <w:rFonts w:ascii="Times New Roman" w:hAnsi="Times New Roman" w:cs="Times New Roman"/>
        </w:rPr>
        <w:t>Programme</w:t>
      </w:r>
      <w:proofErr w:type="spellEnd"/>
      <w:r w:rsidRPr="009E5975">
        <w:rPr>
          <w:rFonts w:ascii="Times New Roman" w:hAnsi="Times New Roman" w:cs="Times New Roman"/>
        </w:rPr>
        <w:t xml:space="preserve">. Nepal Human Development Report 2020: Beyond Graduation: Productive Transformation and Prosperity. Lalitpur, Nepal; 2020. </w:t>
      </w:r>
    </w:p>
    <w:p w14:paraId="2E445D2D"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26. </w:t>
      </w:r>
      <w:r w:rsidRPr="009E5975">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0FB74744"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27. </w:t>
      </w:r>
      <w:r w:rsidRPr="009E5975">
        <w:rPr>
          <w:rFonts w:ascii="Times New Roman" w:hAnsi="Times New Roman" w:cs="Times New Roman"/>
        </w:rPr>
        <w:tab/>
      </w:r>
      <w:proofErr w:type="spellStart"/>
      <w:r w:rsidRPr="009E5975">
        <w:rPr>
          <w:rFonts w:ascii="Times New Roman" w:hAnsi="Times New Roman" w:cs="Times New Roman"/>
        </w:rPr>
        <w:t>Permatasari</w:t>
      </w:r>
      <w:proofErr w:type="spellEnd"/>
      <w:r w:rsidRPr="009E5975">
        <w:rPr>
          <w:rFonts w:ascii="Times New Roman" w:hAnsi="Times New Roman" w:cs="Times New Roman"/>
        </w:rPr>
        <w:t xml:space="preserve"> TAE, </w:t>
      </w:r>
      <w:proofErr w:type="spellStart"/>
      <w:r w:rsidRPr="009E5975">
        <w:rPr>
          <w:rFonts w:ascii="Times New Roman" w:hAnsi="Times New Roman" w:cs="Times New Roman"/>
        </w:rPr>
        <w:t>Chadirin</w:t>
      </w:r>
      <w:proofErr w:type="spellEnd"/>
      <w:r w:rsidRPr="009E5975">
        <w:rPr>
          <w:rFonts w:ascii="Times New Roman" w:hAnsi="Times New Roman" w:cs="Times New Roman"/>
        </w:rPr>
        <w:t xml:space="preserve"> Y. Assessment of undernutrition using the composite index of anthropometric failure (CIAF) and its determinants: A cross-sectional study in the rural area of the Bogor District in Indonesia. BMC </w:t>
      </w:r>
      <w:proofErr w:type="spellStart"/>
      <w:r w:rsidRPr="009E5975">
        <w:rPr>
          <w:rFonts w:ascii="Times New Roman" w:hAnsi="Times New Roman" w:cs="Times New Roman"/>
        </w:rPr>
        <w:t>Nutr</w:t>
      </w:r>
      <w:proofErr w:type="spellEnd"/>
      <w:r w:rsidRPr="009E5975">
        <w:rPr>
          <w:rFonts w:ascii="Times New Roman" w:hAnsi="Times New Roman" w:cs="Times New Roman"/>
        </w:rPr>
        <w:t>. 2022;8: 133. doi:10.1186/s40795-022-00627-3</w:t>
      </w:r>
    </w:p>
    <w:p w14:paraId="0535ACDC"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28</w:t>
      </w:r>
      <w:proofErr w:type="gramStart"/>
      <w:r w:rsidRPr="009E5975">
        <w:rPr>
          <w:rFonts w:ascii="Times New Roman" w:hAnsi="Times New Roman" w:cs="Times New Roman"/>
        </w:rPr>
        <w:t xml:space="preserve">. </w:t>
      </w:r>
      <w:r w:rsidRPr="009E5975">
        <w:rPr>
          <w:rFonts w:ascii="Times New Roman" w:hAnsi="Times New Roman" w:cs="Times New Roman"/>
        </w:rPr>
        <w:tab/>
        <w:t>Guideline</w:t>
      </w:r>
      <w:proofErr w:type="gramEnd"/>
      <w:r w:rsidRPr="009E5975">
        <w:rPr>
          <w:rFonts w:ascii="Times New Roman" w:hAnsi="Times New Roman" w:cs="Times New Roman"/>
        </w:rPr>
        <w:t xml:space="preserve">: assessing and managing children at primary health-care facilities to prevent </w:t>
      </w:r>
      <w:proofErr w:type="gramStart"/>
      <w:r w:rsidRPr="009E5975">
        <w:rPr>
          <w:rFonts w:ascii="Times New Roman" w:hAnsi="Times New Roman" w:cs="Times New Roman"/>
        </w:rPr>
        <w:t>overweight</w:t>
      </w:r>
      <w:proofErr w:type="gramEnd"/>
      <w:r w:rsidRPr="009E5975">
        <w:rPr>
          <w:rFonts w:ascii="Times New Roman" w:hAnsi="Times New Roman" w:cs="Times New Roman"/>
        </w:rPr>
        <w:t xml:space="preserve"> and obesity in the context of the double burden of malnutrition. [cited 5 Mar 2025]. Available: https://www.who.int/publications/i/item/9789241550123</w:t>
      </w:r>
    </w:p>
    <w:p w14:paraId="77352D64"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29. </w:t>
      </w:r>
      <w:r w:rsidRPr="009E5975">
        <w:rPr>
          <w:rFonts w:ascii="Times New Roman" w:hAnsi="Times New Roman" w:cs="Times New Roman"/>
        </w:rPr>
        <w:tab/>
        <w:t xml:space="preserve">Sharma S, Adhikari B, Pandey AR, Karki S, K. C. SP, Joshi D, et al. Association between media exposure and maternal health service use in Nepal: A further analysis of Nepal Demographic and Health Survey-2022. Thapa K, editor. PLOS ONE. 2024;19: e0297418. </w:t>
      </w:r>
      <w:proofErr w:type="gramStart"/>
      <w:r w:rsidRPr="009E5975">
        <w:rPr>
          <w:rFonts w:ascii="Times New Roman" w:hAnsi="Times New Roman" w:cs="Times New Roman"/>
        </w:rPr>
        <w:t>doi:10.1371/journal.pone</w:t>
      </w:r>
      <w:proofErr w:type="gramEnd"/>
      <w:r w:rsidRPr="009E5975">
        <w:rPr>
          <w:rFonts w:ascii="Times New Roman" w:hAnsi="Times New Roman" w:cs="Times New Roman"/>
        </w:rPr>
        <w:t>.0297418</w:t>
      </w:r>
    </w:p>
    <w:p w14:paraId="4E1B3B61"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30</w:t>
      </w:r>
      <w:proofErr w:type="gramStart"/>
      <w:r w:rsidRPr="009E5975">
        <w:rPr>
          <w:rFonts w:ascii="Times New Roman" w:hAnsi="Times New Roman" w:cs="Times New Roman"/>
        </w:rPr>
        <w:t xml:space="preserve">. </w:t>
      </w:r>
      <w:r w:rsidRPr="009E5975">
        <w:rPr>
          <w:rFonts w:ascii="Times New Roman" w:hAnsi="Times New Roman" w:cs="Times New Roman"/>
        </w:rPr>
        <w:tab/>
        <w:t>R</w:t>
      </w:r>
      <w:proofErr w:type="gramEnd"/>
      <w:r w:rsidRPr="009E5975">
        <w:rPr>
          <w:rFonts w:ascii="Times New Roman" w:hAnsi="Times New Roman" w:cs="Times New Roman"/>
        </w:rPr>
        <w:t xml:space="preserve"> Core Team. R: A language and environment for statistical computing. R Foundation for Statistical Computing. Vienna, Austria; 2022. Available: https://www.R-project.org/</w:t>
      </w:r>
    </w:p>
    <w:p w14:paraId="05C1E15E"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31</w:t>
      </w:r>
      <w:proofErr w:type="gramStart"/>
      <w:r w:rsidRPr="009E5975">
        <w:rPr>
          <w:rFonts w:ascii="Times New Roman" w:hAnsi="Times New Roman" w:cs="Times New Roman"/>
        </w:rPr>
        <w:t xml:space="preserve">. </w:t>
      </w:r>
      <w:r w:rsidRPr="009E5975">
        <w:rPr>
          <w:rFonts w:ascii="Times New Roman" w:hAnsi="Times New Roman" w:cs="Times New Roman"/>
        </w:rPr>
        <w:tab/>
        <w:t>RStudio</w:t>
      </w:r>
      <w:proofErr w:type="gramEnd"/>
      <w:r w:rsidRPr="009E5975">
        <w:rPr>
          <w:rFonts w:ascii="Times New Roman" w:hAnsi="Times New Roman" w:cs="Times New Roman"/>
        </w:rPr>
        <w:t xml:space="preserve"> Team. RStudio: Integrated Development Environment for R. RStudio, PBC, Boston, MA; 2022. Available: http://www.rstudio.com/.</w:t>
      </w:r>
    </w:p>
    <w:p w14:paraId="79EF808D"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32. </w:t>
      </w:r>
      <w:r w:rsidRPr="009E5975">
        <w:rPr>
          <w:rFonts w:ascii="Times New Roman" w:hAnsi="Times New Roman" w:cs="Times New Roman"/>
        </w:rPr>
        <w:tab/>
      </w:r>
      <w:proofErr w:type="spellStart"/>
      <w:r w:rsidRPr="009E5975">
        <w:rPr>
          <w:rFonts w:ascii="Times New Roman" w:hAnsi="Times New Roman" w:cs="Times New Roman"/>
        </w:rPr>
        <w:t>Bidira</w:t>
      </w:r>
      <w:proofErr w:type="spellEnd"/>
      <w:r w:rsidRPr="009E5975">
        <w:rPr>
          <w:rFonts w:ascii="Times New Roman" w:hAnsi="Times New Roman" w:cs="Times New Roman"/>
        </w:rPr>
        <w:t xml:space="preserve"> K, Tamiru D, Belachew T. Anthropometric failures and its associated factors among preschool-aged children in a rural community in southwest Ethiopia. </w:t>
      </w:r>
      <w:proofErr w:type="spellStart"/>
      <w:r w:rsidRPr="009E5975">
        <w:rPr>
          <w:rFonts w:ascii="Times New Roman" w:hAnsi="Times New Roman" w:cs="Times New Roman"/>
        </w:rPr>
        <w:t>PLoS</w:t>
      </w:r>
      <w:proofErr w:type="spellEnd"/>
      <w:r w:rsidRPr="009E5975">
        <w:rPr>
          <w:rFonts w:ascii="Times New Roman" w:hAnsi="Times New Roman" w:cs="Times New Roman"/>
        </w:rPr>
        <w:t xml:space="preserve"> ONE. 2021;16: e0260368. </w:t>
      </w:r>
      <w:proofErr w:type="gramStart"/>
      <w:r w:rsidRPr="009E5975">
        <w:rPr>
          <w:rFonts w:ascii="Times New Roman" w:hAnsi="Times New Roman" w:cs="Times New Roman"/>
        </w:rPr>
        <w:t>doi:10.1371/journal.pone</w:t>
      </w:r>
      <w:proofErr w:type="gramEnd"/>
      <w:r w:rsidRPr="009E5975">
        <w:rPr>
          <w:rFonts w:ascii="Times New Roman" w:hAnsi="Times New Roman" w:cs="Times New Roman"/>
        </w:rPr>
        <w:t>.0260368</w:t>
      </w:r>
    </w:p>
    <w:p w14:paraId="7423A445"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33. </w:t>
      </w:r>
      <w:r w:rsidRPr="009E5975">
        <w:rPr>
          <w:rFonts w:ascii="Times New Roman" w:hAnsi="Times New Roman" w:cs="Times New Roman"/>
        </w:rPr>
        <w:tab/>
        <w:t xml:space="preserve">Gebretsadik MT, Sisay AL, Tamiru D, Belachew T. Anthropometric failure and associated factors among children aged 6–23 months in Ethiopia. Food Sci </w:t>
      </w:r>
      <w:proofErr w:type="spellStart"/>
      <w:r w:rsidRPr="009E5975">
        <w:rPr>
          <w:rFonts w:ascii="Times New Roman" w:hAnsi="Times New Roman" w:cs="Times New Roman"/>
        </w:rPr>
        <w:t>Nutr</w:t>
      </w:r>
      <w:proofErr w:type="spellEnd"/>
      <w:r w:rsidRPr="009E5975">
        <w:rPr>
          <w:rFonts w:ascii="Times New Roman" w:hAnsi="Times New Roman" w:cs="Times New Roman"/>
        </w:rPr>
        <w:t>. 2024;12: 1581–1591. doi:10.1002/fsn3.3821</w:t>
      </w:r>
    </w:p>
    <w:p w14:paraId="1661DF6F"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34. </w:t>
      </w:r>
      <w:r w:rsidRPr="009E5975">
        <w:rPr>
          <w:rFonts w:ascii="Times New Roman" w:hAnsi="Times New Roman" w:cs="Times New Roman"/>
        </w:rPr>
        <w:tab/>
        <w:t xml:space="preserve">Chowdhury MRK, Khan MdMH, Khan HTA, Rahman </w:t>
      </w:r>
      <w:proofErr w:type="spellStart"/>
      <w:r w:rsidRPr="009E5975">
        <w:rPr>
          <w:rFonts w:ascii="Times New Roman" w:hAnsi="Times New Roman" w:cs="Times New Roman"/>
        </w:rPr>
        <w:t>MdS</w:t>
      </w:r>
      <w:proofErr w:type="spellEnd"/>
      <w:r w:rsidRPr="009E5975">
        <w:rPr>
          <w:rFonts w:ascii="Times New Roman" w:hAnsi="Times New Roman" w:cs="Times New Roman"/>
        </w:rPr>
        <w:t xml:space="preserve">, Islam MR, Islam MM, et al. Prevalence and risk factors of childhood anemia in Nepal: A multilevel analysis. </w:t>
      </w:r>
      <w:proofErr w:type="spellStart"/>
      <w:r w:rsidRPr="009E5975">
        <w:rPr>
          <w:rFonts w:ascii="Times New Roman" w:hAnsi="Times New Roman" w:cs="Times New Roman"/>
        </w:rPr>
        <w:t>PLoS</w:t>
      </w:r>
      <w:proofErr w:type="spellEnd"/>
      <w:r w:rsidRPr="009E5975">
        <w:rPr>
          <w:rFonts w:ascii="Times New Roman" w:hAnsi="Times New Roman" w:cs="Times New Roman"/>
        </w:rPr>
        <w:t xml:space="preserve"> ONE. 2020;15: e0239409. </w:t>
      </w:r>
      <w:proofErr w:type="gramStart"/>
      <w:r w:rsidRPr="009E5975">
        <w:rPr>
          <w:rFonts w:ascii="Times New Roman" w:hAnsi="Times New Roman" w:cs="Times New Roman"/>
        </w:rPr>
        <w:t>doi:10.1371/journal.pone</w:t>
      </w:r>
      <w:proofErr w:type="gramEnd"/>
      <w:r w:rsidRPr="009E5975">
        <w:rPr>
          <w:rFonts w:ascii="Times New Roman" w:hAnsi="Times New Roman" w:cs="Times New Roman"/>
        </w:rPr>
        <w:t>.0239409</w:t>
      </w:r>
    </w:p>
    <w:p w14:paraId="43C55C3F"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35. </w:t>
      </w:r>
      <w:r w:rsidRPr="009E5975">
        <w:rPr>
          <w:rFonts w:ascii="Times New Roman" w:hAnsi="Times New Roman" w:cs="Times New Roman"/>
        </w:rPr>
        <w:tab/>
        <w:t xml:space="preserve">Kundu S, Alam SS, Mia MA-T, </w:t>
      </w:r>
      <w:proofErr w:type="spellStart"/>
      <w:r w:rsidRPr="009E5975">
        <w:rPr>
          <w:rFonts w:ascii="Times New Roman" w:hAnsi="Times New Roman" w:cs="Times New Roman"/>
        </w:rPr>
        <w:t>Hossan</w:t>
      </w:r>
      <w:proofErr w:type="spellEnd"/>
      <w:r w:rsidRPr="009E5975">
        <w:rPr>
          <w:rFonts w:ascii="Times New Roman" w:hAnsi="Times New Roman" w:cs="Times New Roman"/>
        </w:rPr>
        <w:t xml:space="preserve"> T, Hider P, Khalil </w:t>
      </w:r>
      <w:proofErr w:type="spellStart"/>
      <w:r w:rsidRPr="009E5975">
        <w:rPr>
          <w:rFonts w:ascii="Times New Roman" w:hAnsi="Times New Roman" w:cs="Times New Roman"/>
        </w:rPr>
        <w:t>MdI</w:t>
      </w:r>
      <w:proofErr w:type="spellEnd"/>
      <w:r w:rsidRPr="009E5975">
        <w:rPr>
          <w:rFonts w:ascii="Times New Roman" w:hAnsi="Times New Roman" w:cs="Times New Roman"/>
        </w:rPr>
        <w:t>, et al. Prevalence of Anemia among Children and Adolescents of Bangladesh: A Systematic Review and Meta-Analysis. Int J Environ Res Public Health. 2023;20: 1786. doi:10.3390/ijerph20031786</w:t>
      </w:r>
    </w:p>
    <w:p w14:paraId="0570BC33"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36. </w:t>
      </w:r>
      <w:r w:rsidRPr="009E5975">
        <w:rPr>
          <w:rFonts w:ascii="Times New Roman" w:hAnsi="Times New Roman" w:cs="Times New Roman"/>
        </w:rPr>
        <w:tab/>
        <w:t xml:space="preserve">Givens DI, Anitha S, </w:t>
      </w:r>
      <w:proofErr w:type="spellStart"/>
      <w:r w:rsidRPr="009E5975">
        <w:rPr>
          <w:rFonts w:ascii="Times New Roman" w:hAnsi="Times New Roman" w:cs="Times New Roman"/>
        </w:rPr>
        <w:t>Giromini</w:t>
      </w:r>
      <w:proofErr w:type="spellEnd"/>
      <w:r w:rsidRPr="009E5975">
        <w:rPr>
          <w:rFonts w:ascii="Times New Roman" w:hAnsi="Times New Roman" w:cs="Times New Roman"/>
        </w:rPr>
        <w:t xml:space="preserve"> C. </w:t>
      </w:r>
      <w:proofErr w:type="spellStart"/>
      <w:r w:rsidRPr="009E5975">
        <w:rPr>
          <w:rFonts w:ascii="Times New Roman" w:hAnsi="Times New Roman" w:cs="Times New Roman"/>
        </w:rPr>
        <w:t>Anaemia</w:t>
      </w:r>
      <w:proofErr w:type="spellEnd"/>
      <w:r w:rsidRPr="009E5975">
        <w:rPr>
          <w:rFonts w:ascii="Times New Roman" w:hAnsi="Times New Roman" w:cs="Times New Roman"/>
        </w:rPr>
        <w:t xml:space="preserve"> in India and Its Prevalence and Multifactorial </w:t>
      </w:r>
      <w:proofErr w:type="spellStart"/>
      <w:r w:rsidRPr="009E5975">
        <w:rPr>
          <w:rFonts w:ascii="Times New Roman" w:hAnsi="Times New Roman" w:cs="Times New Roman"/>
        </w:rPr>
        <w:t>Aetiology</w:t>
      </w:r>
      <w:proofErr w:type="spellEnd"/>
      <w:r w:rsidRPr="009E5975">
        <w:rPr>
          <w:rFonts w:ascii="Times New Roman" w:hAnsi="Times New Roman" w:cs="Times New Roman"/>
        </w:rPr>
        <w:t>: A Narrative Review. Nutrients. 2024;16: 1673. doi:10.3390/nu16111673</w:t>
      </w:r>
    </w:p>
    <w:p w14:paraId="50F0A5CD"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37</w:t>
      </w:r>
      <w:proofErr w:type="gramStart"/>
      <w:r w:rsidRPr="009E5975">
        <w:rPr>
          <w:rFonts w:ascii="Times New Roman" w:hAnsi="Times New Roman" w:cs="Times New Roman"/>
        </w:rPr>
        <w:t xml:space="preserve">. </w:t>
      </w:r>
      <w:r w:rsidRPr="009E5975">
        <w:rPr>
          <w:rFonts w:ascii="Times New Roman" w:hAnsi="Times New Roman" w:cs="Times New Roman"/>
        </w:rPr>
        <w:tab/>
        <w:t>Prevalence</w:t>
      </w:r>
      <w:proofErr w:type="gramEnd"/>
      <w:r w:rsidRPr="009E5975">
        <w:rPr>
          <w:rFonts w:ascii="Times New Roman" w:hAnsi="Times New Roman" w:cs="Times New Roman"/>
        </w:rPr>
        <w:t xml:space="preserv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3B1588EF"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38. </w:t>
      </w:r>
      <w:r w:rsidRPr="009E5975">
        <w:rPr>
          <w:rFonts w:ascii="Times New Roman" w:hAnsi="Times New Roman" w:cs="Times New Roman"/>
        </w:rPr>
        <w:tab/>
        <w:t>Yayo Negasi M. Dynamics of inequality in child under-nutrition in Ethiopia. Int J Equity Health. 2021;20: 182. doi:10.1186/s12939-021-01478-3</w:t>
      </w:r>
    </w:p>
    <w:p w14:paraId="4432FC09"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39</w:t>
      </w:r>
      <w:proofErr w:type="gramStart"/>
      <w:r w:rsidRPr="009E5975">
        <w:rPr>
          <w:rFonts w:ascii="Times New Roman" w:hAnsi="Times New Roman" w:cs="Times New Roman"/>
        </w:rPr>
        <w:t xml:space="preserve">. </w:t>
      </w:r>
      <w:r w:rsidRPr="009E5975">
        <w:rPr>
          <w:rFonts w:ascii="Times New Roman" w:hAnsi="Times New Roman" w:cs="Times New Roman"/>
        </w:rPr>
        <w:tab/>
      </w:r>
      <w:proofErr w:type="spellStart"/>
      <w:r w:rsidRPr="009E5975">
        <w:rPr>
          <w:rFonts w:ascii="Times New Roman" w:hAnsi="Times New Roman" w:cs="Times New Roman"/>
        </w:rPr>
        <w:t>Sanoussi</w:t>
      </w:r>
      <w:proofErr w:type="spellEnd"/>
      <w:proofErr w:type="gramEnd"/>
      <w:r w:rsidRPr="009E5975">
        <w:rPr>
          <w:rFonts w:ascii="Times New Roman" w:hAnsi="Times New Roman" w:cs="Times New Roman"/>
        </w:rPr>
        <w:t xml:space="preserve"> Y, </w:t>
      </w:r>
      <w:proofErr w:type="spellStart"/>
      <w:r w:rsidRPr="009E5975">
        <w:rPr>
          <w:rFonts w:ascii="Times New Roman" w:hAnsi="Times New Roman" w:cs="Times New Roman"/>
        </w:rPr>
        <w:t>Ahinkorah</w:t>
      </w:r>
      <w:proofErr w:type="spellEnd"/>
      <w:r w:rsidRPr="009E5975">
        <w:rPr>
          <w:rFonts w:ascii="Times New Roman" w:hAnsi="Times New Roman" w:cs="Times New Roman"/>
        </w:rPr>
        <w:t xml:space="preserve"> BO, Banke-Thomas A, Yaya S. Assessing and decomposing inequality of opportunity in access to child health and nutrition in sub-Saharan Africa: evidence from three countries with low human development index. Int J Equity Health. 2020;19: 143. doi:10.1186/s12939-020-01258-5</w:t>
      </w:r>
    </w:p>
    <w:p w14:paraId="72FBBC7C"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40</w:t>
      </w:r>
      <w:proofErr w:type="gramStart"/>
      <w:r w:rsidRPr="009E5975">
        <w:rPr>
          <w:rFonts w:ascii="Times New Roman" w:hAnsi="Times New Roman" w:cs="Times New Roman"/>
        </w:rPr>
        <w:t xml:space="preserve">. </w:t>
      </w:r>
      <w:r w:rsidRPr="009E5975">
        <w:rPr>
          <w:rFonts w:ascii="Times New Roman" w:hAnsi="Times New Roman" w:cs="Times New Roman"/>
        </w:rPr>
        <w:tab/>
        <w:t>Undernutrition</w:t>
      </w:r>
      <w:proofErr w:type="gramEnd"/>
      <w:r w:rsidRPr="009E5975">
        <w:rPr>
          <w:rFonts w:ascii="Times New Roman" w:hAnsi="Times New Roman" w:cs="Times New Roman"/>
        </w:rPr>
        <w:t xml:space="preserve"> in children under five associated with wealth-related inequality in 24 low- and middle-income countries from 2017 to 2022 | Scientific Reports. [cited 24 Nov 2024]. Available: https://www.nature.com/articles/s41598-024-53280-0</w:t>
      </w:r>
    </w:p>
    <w:p w14:paraId="3E7ACB5F" w14:textId="77777777" w:rsidR="009E5975" w:rsidRPr="009E5975" w:rsidRDefault="009E5975" w:rsidP="009E5975">
      <w:pPr>
        <w:pStyle w:val="Bibliography"/>
        <w:rPr>
          <w:rFonts w:ascii="Times New Roman" w:hAnsi="Times New Roman" w:cs="Times New Roman"/>
        </w:rPr>
      </w:pPr>
      <w:r w:rsidRPr="009E5975">
        <w:rPr>
          <w:rFonts w:ascii="Times New Roman" w:hAnsi="Times New Roman" w:cs="Times New Roman"/>
        </w:rPr>
        <w:t xml:space="preserve">41. </w:t>
      </w:r>
      <w:r w:rsidRPr="009E5975">
        <w:rPr>
          <w:rFonts w:ascii="Times New Roman" w:hAnsi="Times New Roman" w:cs="Times New Roman"/>
        </w:rPr>
        <w:tab/>
        <w:t xml:space="preserve">Desai S, Johnson K. Women’s </w:t>
      </w:r>
      <w:proofErr w:type="spellStart"/>
      <w:r w:rsidRPr="009E5975">
        <w:rPr>
          <w:rFonts w:ascii="Times New Roman" w:hAnsi="Times New Roman" w:cs="Times New Roman"/>
        </w:rPr>
        <w:t>Decisionmaking</w:t>
      </w:r>
      <w:proofErr w:type="spellEnd"/>
      <w:r w:rsidRPr="009E5975">
        <w:rPr>
          <w:rFonts w:ascii="Times New Roman" w:hAnsi="Times New Roman" w:cs="Times New Roman"/>
        </w:rPr>
        <w:t xml:space="preserve"> </w:t>
      </w:r>
      <w:proofErr w:type="gramStart"/>
      <w:r w:rsidRPr="009E5975">
        <w:rPr>
          <w:rFonts w:ascii="Times New Roman" w:hAnsi="Times New Roman" w:cs="Times New Roman"/>
        </w:rPr>
        <w:t>And</w:t>
      </w:r>
      <w:proofErr w:type="gramEnd"/>
      <w:r w:rsidRPr="009E5975">
        <w:rPr>
          <w:rFonts w:ascii="Times New Roman" w:hAnsi="Times New Roman" w:cs="Times New Roman"/>
        </w:rPr>
        <w:t xml:space="preserve"> Child Health: Familial </w:t>
      </w:r>
      <w:proofErr w:type="gramStart"/>
      <w:r w:rsidRPr="009E5975">
        <w:rPr>
          <w:rFonts w:ascii="Times New Roman" w:hAnsi="Times New Roman" w:cs="Times New Roman"/>
        </w:rPr>
        <w:t>And</w:t>
      </w:r>
      <w:proofErr w:type="gramEnd"/>
      <w:r w:rsidRPr="009E5975">
        <w:rPr>
          <w:rFonts w:ascii="Times New Roman" w:hAnsi="Times New Roman" w:cs="Times New Roman"/>
        </w:rPr>
        <w:t xml:space="preserve"> Social Hierarchies. </w:t>
      </w:r>
    </w:p>
    <w:p w14:paraId="7D4F63A3" w14:textId="230DBFEC" w:rsidR="00681333" w:rsidRDefault="001D606B" w:rsidP="002F625A">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fldChar w:fldCharType="end"/>
      </w:r>
      <w:r w:rsidR="00681333">
        <w:rPr>
          <w:rFonts w:asciiTheme="majorBidi" w:hAnsiTheme="majorBidi" w:cstheme="majorBidi"/>
          <w:b/>
          <w:bCs/>
          <w:sz w:val="22"/>
          <w:szCs w:val="22"/>
        </w:rPr>
        <w:br w:type="page"/>
      </w:r>
    </w:p>
    <w:p w14:paraId="293DB3B2" w14:textId="753A3104" w:rsidR="00640C6B" w:rsidRDefault="00681333" w:rsidP="0064441C">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Legends</w:t>
      </w:r>
      <w:r w:rsidR="00640C6B">
        <w:rPr>
          <w:rFonts w:asciiTheme="majorBidi" w:hAnsiTheme="majorBidi" w:cstheme="majorBidi"/>
          <w:b/>
          <w:bCs/>
          <w:sz w:val="22"/>
          <w:szCs w:val="22"/>
        </w:rPr>
        <w:t xml:space="preserve"> of tables and figures</w:t>
      </w:r>
    </w:p>
    <w:p w14:paraId="5556A814" w14:textId="2B91635E" w:rsidR="00640C6B" w:rsidRPr="001245B7" w:rsidRDefault="00640C6B" w:rsidP="00F74F14">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Tables</w:t>
      </w:r>
    </w:p>
    <w:p w14:paraId="206CE31A"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1: List of exposure variables with their definition</w:t>
      </w:r>
    </w:p>
    <w:p w14:paraId="0C5123DB"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2: Characteristics of 6-59 months children</w:t>
      </w:r>
    </w:p>
    <w:p w14:paraId="1FD94002"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3: Co-existence of anemia and undernutrition conditions (n=2,335)</w:t>
      </w:r>
    </w:p>
    <w:p w14:paraId="6C79501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4: Distribution of undernutrition, anemia and their coexistence across exposure variables</w:t>
      </w:r>
    </w:p>
    <w:p w14:paraId="0502412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5: Factors associated with undernutrition among children aged 6-59 months</w:t>
      </w:r>
    </w:p>
    <w:p w14:paraId="428A0AAC"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6: Factors associated with anemia among children aged 6-59 months</w:t>
      </w:r>
    </w:p>
    <w:p w14:paraId="44C84758"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0E195A" w:rsidRDefault="00640C6B" w:rsidP="00640C6B">
      <w:pPr>
        <w:spacing w:line="360" w:lineRule="auto"/>
        <w:jc w:val="both"/>
        <w:rPr>
          <w:rFonts w:asciiTheme="majorBidi" w:hAnsiTheme="majorBidi" w:cstheme="majorBidi"/>
          <w:sz w:val="22"/>
          <w:szCs w:val="22"/>
        </w:rPr>
      </w:pPr>
    </w:p>
    <w:p w14:paraId="4514EF63" w14:textId="6E8AA250" w:rsidR="00640C6B" w:rsidRPr="001245B7" w:rsidRDefault="00640C6B" w:rsidP="00640C6B">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Figures</w:t>
      </w:r>
    </w:p>
    <w:p w14:paraId="527A372E" w14:textId="70F990EA"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 xml:space="preserve">Figure 1: Prevalence of coexistence of different forms of undernutrition among A) children aged 6-12 months, B) children aged 1-3 years, C) children aged 4-5 years and D) all children aged 6 months to 5 years. </w:t>
      </w:r>
    </w:p>
    <w:p w14:paraId="68D23CB3" w14:textId="649326CD"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2: Prevalence of anemia among A) children aged 6-11 months, B) children aged 1-3 years, C) children aged 4-5 years and D) all children aged 6 months to 5 years.</w:t>
      </w:r>
    </w:p>
    <w:p w14:paraId="241DA714" w14:textId="7B831696"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335A85" w:rsidRDefault="00640C6B" w:rsidP="00335A85">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4: Distribution of anemia, overall undernutrition and their co-existence of anemia across exposure variables</w:t>
      </w:r>
    </w:p>
    <w:sectPr w:rsidR="00C72457" w:rsidRPr="00335A85"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468712">
    <w:abstractNumId w:val="3"/>
  </w:num>
  <w:num w:numId="2" w16cid:durableId="818156415">
    <w:abstractNumId w:val="6"/>
  </w:num>
  <w:num w:numId="3" w16cid:durableId="845821856">
    <w:abstractNumId w:val="7"/>
  </w:num>
  <w:num w:numId="4" w16cid:durableId="100954234">
    <w:abstractNumId w:val="2"/>
  </w:num>
  <w:num w:numId="5" w16cid:durableId="133106831">
    <w:abstractNumId w:val="8"/>
  </w:num>
  <w:num w:numId="6" w16cid:durableId="298535829">
    <w:abstractNumId w:val="4"/>
  </w:num>
  <w:num w:numId="7" w16cid:durableId="562911162">
    <w:abstractNumId w:val="0"/>
  </w:num>
  <w:num w:numId="8" w16cid:durableId="713890206">
    <w:abstractNumId w:val="5"/>
  </w:num>
  <w:num w:numId="9" w16cid:durableId="246430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3636"/>
    <w:rsid w:val="00004F46"/>
    <w:rsid w:val="000110C2"/>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405E8"/>
    <w:rsid w:val="00041E43"/>
    <w:rsid w:val="000426BA"/>
    <w:rsid w:val="000434A6"/>
    <w:rsid w:val="000437DB"/>
    <w:rsid w:val="00043880"/>
    <w:rsid w:val="00043A94"/>
    <w:rsid w:val="00044068"/>
    <w:rsid w:val="000466CA"/>
    <w:rsid w:val="0004701C"/>
    <w:rsid w:val="000511C4"/>
    <w:rsid w:val="000523AB"/>
    <w:rsid w:val="00052888"/>
    <w:rsid w:val="000562C8"/>
    <w:rsid w:val="000564D4"/>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5501"/>
    <w:rsid w:val="00075FBA"/>
    <w:rsid w:val="000760D6"/>
    <w:rsid w:val="00080792"/>
    <w:rsid w:val="00080DAA"/>
    <w:rsid w:val="000832EC"/>
    <w:rsid w:val="000844EB"/>
    <w:rsid w:val="00084EFF"/>
    <w:rsid w:val="00086313"/>
    <w:rsid w:val="00086679"/>
    <w:rsid w:val="00086F27"/>
    <w:rsid w:val="000877F0"/>
    <w:rsid w:val="0009065C"/>
    <w:rsid w:val="00092307"/>
    <w:rsid w:val="00092BEB"/>
    <w:rsid w:val="0009375C"/>
    <w:rsid w:val="00093ADD"/>
    <w:rsid w:val="00093EA2"/>
    <w:rsid w:val="0009562E"/>
    <w:rsid w:val="00095A0B"/>
    <w:rsid w:val="0009771D"/>
    <w:rsid w:val="00097C5B"/>
    <w:rsid w:val="00097E14"/>
    <w:rsid w:val="000A1206"/>
    <w:rsid w:val="000A24A1"/>
    <w:rsid w:val="000A2518"/>
    <w:rsid w:val="000A2DD6"/>
    <w:rsid w:val="000A4994"/>
    <w:rsid w:val="000A4C71"/>
    <w:rsid w:val="000A53E4"/>
    <w:rsid w:val="000A7FB0"/>
    <w:rsid w:val="000B0962"/>
    <w:rsid w:val="000B13A6"/>
    <w:rsid w:val="000B1CD3"/>
    <w:rsid w:val="000B35E3"/>
    <w:rsid w:val="000B43A4"/>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6027"/>
    <w:rsid w:val="000F664C"/>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40FD"/>
    <w:rsid w:val="0015790A"/>
    <w:rsid w:val="0016043C"/>
    <w:rsid w:val="00160CC1"/>
    <w:rsid w:val="00161063"/>
    <w:rsid w:val="00161190"/>
    <w:rsid w:val="00163C14"/>
    <w:rsid w:val="00165218"/>
    <w:rsid w:val="001678CF"/>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A0456"/>
    <w:rsid w:val="001A0832"/>
    <w:rsid w:val="001A0C51"/>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38FB"/>
    <w:rsid w:val="001D3D48"/>
    <w:rsid w:val="001D4310"/>
    <w:rsid w:val="001D49B8"/>
    <w:rsid w:val="001D4B40"/>
    <w:rsid w:val="001D606B"/>
    <w:rsid w:val="001D7176"/>
    <w:rsid w:val="001D795F"/>
    <w:rsid w:val="001E081A"/>
    <w:rsid w:val="001E0992"/>
    <w:rsid w:val="001E3011"/>
    <w:rsid w:val="001E5267"/>
    <w:rsid w:val="001E5C91"/>
    <w:rsid w:val="001E7ABB"/>
    <w:rsid w:val="001E7D81"/>
    <w:rsid w:val="001E7E75"/>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58C8"/>
    <w:rsid w:val="00215972"/>
    <w:rsid w:val="00215E1B"/>
    <w:rsid w:val="002164FD"/>
    <w:rsid w:val="00216C5A"/>
    <w:rsid w:val="00217379"/>
    <w:rsid w:val="00217663"/>
    <w:rsid w:val="00221A6D"/>
    <w:rsid w:val="00221C6A"/>
    <w:rsid w:val="0022282D"/>
    <w:rsid w:val="00222FB6"/>
    <w:rsid w:val="002231C2"/>
    <w:rsid w:val="00223EBE"/>
    <w:rsid w:val="002253A1"/>
    <w:rsid w:val="002260F6"/>
    <w:rsid w:val="00227A86"/>
    <w:rsid w:val="00233FC8"/>
    <w:rsid w:val="002344CC"/>
    <w:rsid w:val="00236BDF"/>
    <w:rsid w:val="00237555"/>
    <w:rsid w:val="002377BC"/>
    <w:rsid w:val="002404AE"/>
    <w:rsid w:val="00240968"/>
    <w:rsid w:val="002415A5"/>
    <w:rsid w:val="002416F0"/>
    <w:rsid w:val="0024194A"/>
    <w:rsid w:val="002421E9"/>
    <w:rsid w:val="00242779"/>
    <w:rsid w:val="00243338"/>
    <w:rsid w:val="0024528C"/>
    <w:rsid w:val="00245AAC"/>
    <w:rsid w:val="00245BEF"/>
    <w:rsid w:val="002463AA"/>
    <w:rsid w:val="00251023"/>
    <w:rsid w:val="00251767"/>
    <w:rsid w:val="00251ECC"/>
    <w:rsid w:val="002528BC"/>
    <w:rsid w:val="00254705"/>
    <w:rsid w:val="00254D1E"/>
    <w:rsid w:val="00255236"/>
    <w:rsid w:val="002560C4"/>
    <w:rsid w:val="00260E82"/>
    <w:rsid w:val="00261F33"/>
    <w:rsid w:val="0026256D"/>
    <w:rsid w:val="002627FF"/>
    <w:rsid w:val="00265E04"/>
    <w:rsid w:val="00267C9F"/>
    <w:rsid w:val="00270092"/>
    <w:rsid w:val="00272833"/>
    <w:rsid w:val="0027681D"/>
    <w:rsid w:val="002776FF"/>
    <w:rsid w:val="0028279D"/>
    <w:rsid w:val="00283E32"/>
    <w:rsid w:val="0028406F"/>
    <w:rsid w:val="00284868"/>
    <w:rsid w:val="0028544A"/>
    <w:rsid w:val="00285B3C"/>
    <w:rsid w:val="00286F83"/>
    <w:rsid w:val="00290D33"/>
    <w:rsid w:val="00290D4A"/>
    <w:rsid w:val="0029144E"/>
    <w:rsid w:val="00292316"/>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5283"/>
    <w:rsid w:val="002B5F19"/>
    <w:rsid w:val="002B6610"/>
    <w:rsid w:val="002B6DFA"/>
    <w:rsid w:val="002B73AD"/>
    <w:rsid w:val="002C09EE"/>
    <w:rsid w:val="002C14EB"/>
    <w:rsid w:val="002C1697"/>
    <w:rsid w:val="002C2BA8"/>
    <w:rsid w:val="002C334A"/>
    <w:rsid w:val="002C369D"/>
    <w:rsid w:val="002C3935"/>
    <w:rsid w:val="002C3BCA"/>
    <w:rsid w:val="002C4FD5"/>
    <w:rsid w:val="002C70E8"/>
    <w:rsid w:val="002C7C97"/>
    <w:rsid w:val="002C7DDE"/>
    <w:rsid w:val="002D2202"/>
    <w:rsid w:val="002D3406"/>
    <w:rsid w:val="002D5567"/>
    <w:rsid w:val="002D6EAD"/>
    <w:rsid w:val="002E1DCA"/>
    <w:rsid w:val="002E2169"/>
    <w:rsid w:val="002E297A"/>
    <w:rsid w:val="002E2C2C"/>
    <w:rsid w:val="002E5C7C"/>
    <w:rsid w:val="002E64DC"/>
    <w:rsid w:val="002E7418"/>
    <w:rsid w:val="002E7AB2"/>
    <w:rsid w:val="002F1114"/>
    <w:rsid w:val="002F1D37"/>
    <w:rsid w:val="002F2860"/>
    <w:rsid w:val="002F38A8"/>
    <w:rsid w:val="002F42EB"/>
    <w:rsid w:val="002F560D"/>
    <w:rsid w:val="002F625A"/>
    <w:rsid w:val="002F6347"/>
    <w:rsid w:val="0030177B"/>
    <w:rsid w:val="00301C32"/>
    <w:rsid w:val="00302CE7"/>
    <w:rsid w:val="00302F9A"/>
    <w:rsid w:val="003048EE"/>
    <w:rsid w:val="00304C6D"/>
    <w:rsid w:val="00305610"/>
    <w:rsid w:val="00307DB3"/>
    <w:rsid w:val="00310B63"/>
    <w:rsid w:val="003114F8"/>
    <w:rsid w:val="00311DB3"/>
    <w:rsid w:val="003130C1"/>
    <w:rsid w:val="0031611A"/>
    <w:rsid w:val="00317E25"/>
    <w:rsid w:val="00320754"/>
    <w:rsid w:val="00320CC3"/>
    <w:rsid w:val="0032155E"/>
    <w:rsid w:val="003215D4"/>
    <w:rsid w:val="00322BF8"/>
    <w:rsid w:val="00322FC7"/>
    <w:rsid w:val="003232BB"/>
    <w:rsid w:val="0032356F"/>
    <w:rsid w:val="00326B48"/>
    <w:rsid w:val="00330080"/>
    <w:rsid w:val="0033088A"/>
    <w:rsid w:val="00331276"/>
    <w:rsid w:val="00332B30"/>
    <w:rsid w:val="00332E9A"/>
    <w:rsid w:val="00333D76"/>
    <w:rsid w:val="00335150"/>
    <w:rsid w:val="00335173"/>
    <w:rsid w:val="00335A85"/>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38DB"/>
    <w:rsid w:val="00363AC6"/>
    <w:rsid w:val="00364136"/>
    <w:rsid w:val="003648AD"/>
    <w:rsid w:val="003651D6"/>
    <w:rsid w:val="003656D2"/>
    <w:rsid w:val="003661CF"/>
    <w:rsid w:val="00366B94"/>
    <w:rsid w:val="0036703D"/>
    <w:rsid w:val="0036755E"/>
    <w:rsid w:val="003702C7"/>
    <w:rsid w:val="003714D7"/>
    <w:rsid w:val="00371D04"/>
    <w:rsid w:val="00371D97"/>
    <w:rsid w:val="0037462D"/>
    <w:rsid w:val="00375F07"/>
    <w:rsid w:val="00376103"/>
    <w:rsid w:val="0038049D"/>
    <w:rsid w:val="0038124B"/>
    <w:rsid w:val="00383432"/>
    <w:rsid w:val="00386958"/>
    <w:rsid w:val="00386A3B"/>
    <w:rsid w:val="00390078"/>
    <w:rsid w:val="0039169F"/>
    <w:rsid w:val="00391D2C"/>
    <w:rsid w:val="00392AEF"/>
    <w:rsid w:val="00394AFC"/>
    <w:rsid w:val="00394F92"/>
    <w:rsid w:val="00395C59"/>
    <w:rsid w:val="00396187"/>
    <w:rsid w:val="00396907"/>
    <w:rsid w:val="003976A5"/>
    <w:rsid w:val="00397D4F"/>
    <w:rsid w:val="003A14B2"/>
    <w:rsid w:val="003A1EEF"/>
    <w:rsid w:val="003A341A"/>
    <w:rsid w:val="003A4F2E"/>
    <w:rsid w:val="003A55E5"/>
    <w:rsid w:val="003A65FC"/>
    <w:rsid w:val="003A7A8E"/>
    <w:rsid w:val="003B3C8F"/>
    <w:rsid w:val="003B4555"/>
    <w:rsid w:val="003B5D3B"/>
    <w:rsid w:val="003B6DAB"/>
    <w:rsid w:val="003C0642"/>
    <w:rsid w:val="003C1768"/>
    <w:rsid w:val="003C26A4"/>
    <w:rsid w:val="003C2B4E"/>
    <w:rsid w:val="003C3D37"/>
    <w:rsid w:val="003C5C65"/>
    <w:rsid w:val="003C71B3"/>
    <w:rsid w:val="003D013F"/>
    <w:rsid w:val="003D1AE6"/>
    <w:rsid w:val="003D2A2B"/>
    <w:rsid w:val="003D370B"/>
    <w:rsid w:val="003D38AA"/>
    <w:rsid w:val="003D3B81"/>
    <w:rsid w:val="003D3F55"/>
    <w:rsid w:val="003D473B"/>
    <w:rsid w:val="003D48D5"/>
    <w:rsid w:val="003D4C88"/>
    <w:rsid w:val="003D5D21"/>
    <w:rsid w:val="003D6918"/>
    <w:rsid w:val="003D7017"/>
    <w:rsid w:val="003D7F9A"/>
    <w:rsid w:val="003E02F6"/>
    <w:rsid w:val="003E1F85"/>
    <w:rsid w:val="003E549B"/>
    <w:rsid w:val="003E5A3D"/>
    <w:rsid w:val="003E6B7B"/>
    <w:rsid w:val="003F04D0"/>
    <w:rsid w:val="003F05A2"/>
    <w:rsid w:val="003F3BEF"/>
    <w:rsid w:val="003F3C41"/>
    <w:rsid w:val="003F4314"/>
    <w:rsid w:val="003F6E01"/>
    <w:rsid w:val="003F778B"/>
    <w:rsid w:val="003F7D17"/>
    <w:rsid w:val="0040013B"/>
    <w:rsid w:val="00400B17"/>
    <w:rsid w:val="00400D0C"/>
    <w:rsid w:val="00402B39"/>
    <w:rsid w:val="00403419"/>
    <w:rsid w:val="00403662"/>
    <w:rsid w:val="00404587"/>
    <w:rsid w:val="004047B4"/>
    <w:rsid w:val="004052A9"/>
    <w:rsid w:val="00407777"/>
    <w:rsid w:val="00407B7D"/>
    <w:rsid w:val="00407B80"/>
    <w:rsid w:val="00407CB6"/>
    <w:rsid w:val="00410D99"/>
    <w:rsid w:val="00413163"/>
    <w:rsid w:val="0041355C"/>
    <w:rsid w:val="00414518"/>
    <w:rsid w:val="00414B27"/>
    <w:rsid w:val="00414DDF"/>
    <w:rsid w:val="00415DBA"/>
    <w:rsid w:val="00416155"/>
    <w:rsid w:val="00416380"/>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34EF"/>
    <w:rsid w:val="00463DD2"/>
    <w:rsid w:val="00463E12"/>
    <w:rsid w:val="004645FE"/>
    <w:rsid w:val="0046518C"/>
    <w:rsid w:val="004659EA"/>
    <w:rsid w:val="00466C90"/>
    <w:rsid w:val="00466E92"/>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1B64"/>
    <w:rsid w:val="00491D45"/>
    <w:rsid w:val="00492664"/>
    <w:rsid w:val="004955C2"/>
    <w:rsid w:val="00496F89"/>
    <w:rsid w:val="00497BBA"/>
    <w:rsid w:val="004A2913"/>
    <w:rsid w:val="004A72DB"/>
    <w:rsid w:val="004A7E6C"/>
    <w:rsid w:val="004B0557"/>
    <w:rsid w:val="004B06D2"/>
    <w:rsid w:val="004B3040"/>
    <w:rsid w:val="004B4365"/>
    <w:rsid w:val="004B5D15"/>
    <w:rsid w:val="004B6027"/>
    <w:rsid w:val="004C06B8"/>
    <w:rsid w:val="004C0A03"/>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F122B"/>
    <w:rsid w:val="004F38F0"/>
    <w:rsid w:val="004F3CC7"/>
    <w:rsid w:val="004F3DD8"/>
    <w:rsid w:val="004F3E92"/>
    <w:rsid w:val="004F4540"/>
    <w:rsid w:val="004F6E73"/>
    <w:rsid w:val="004F7B2A"/>
    <w:rsid w:val="004F7BCA"/>
    <w:rsid w:val="005002C8"/>
    <w:rsid w:val="0050155A"/>
    <w:rsid w:val="0050225D"/>
    <w:rsid w:val="005028A0"/>
    <w:rsid w:val="00502C8E"/>
    <w:rsid w:val="00503121"/>
    <w:rsid w:val="00505236"/>
    <w:rsid w:val="00505ACB"/>
    <w:rsid w:val="00510242"/>
    <w:rsid w:val="005106BD"/>
    <w:rsid w:val="00512B15"/>
    <w:rsid w:val="00514FE2"/>
    <w:rsid w:val="00515073"/>
    <w:rsid w:val="005156CE"/>
    <w:rsid w:val="0052232C"/>
    <w:rsid w:val="00522FDB"/>
    <w:rsid w:val="00523AE3"/>
    <w:rsid w:val="00524743"/>
    <w:rsid w:val="00525F28"/>
    <w:rsid w:val="00526DEC"/>
    <w:rsid w:val="005273FA"/>
    <w:rsid w:val="005275F9"/>
    <w:rsid w:val="00527B67"/>
    <w:rsid w:val="00530B62"/>
    <w:rsid w:val="0053205B"/>
    <w:rsid w:val="00532985"/>
    <w:rsid w:val="005330E2"/>
    <w:rsid w:val="0053496F"/>
    <w:rsid w:val="0053553E"/>
    <w:rsid w:val="005364F8"/>
    <w:rsid w:val="00536DEF"/>
    <w:rsid w:val="00537A76"/>
    <w:rsid w:val="005415C1"/>
    <w:rsid w:val="00542771"/>
    <w:rsid w:val="00542E9C"/>
    <w:rsid w:val="0054362B"/>
    <w:rsid w:val="0054484D"/>
    <w:rsid w:val="005449D7"/>
    <w:rsid w:val="00544B6B"/>
    <w:rsid w:val="00544E44"/>
    <w:rsid w:val="0054532D"/>
    <w:rsid w:val="00545341"/>
    <w:rsid w:val="00545518"/>
    <w:rsid w:val="00545C22"/>
    <w:rsid w:val="00545F3D"/>
    <w:rsid w:val="00546EE3"/>
    <w:rsid w:val="005472FB"/>
    <w:rsid w:val="00547F03"/>
    <w:rsid w:val="0055167C"/>
    <w:rsid w:val="00551D3C"/>
    <w:rsid w:val="00552963"/>
    <w:rsid w:val="0055344A"/>
    <w:rsid w:val="00553603"/>
    <w:rsid w:val="0055403B"/>
    <w:rsid w:val="00554C9C"/>
    <w:rsid w:val="005550D6"/>
    <w:rsid w:val="0055679F"/>
    <w:rsid w:val="00556F78"/>
    <w:rsid w:val="00557B7B"/>
    <w:rsid w:val="00557CAA"/>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22C"/>
    <w:rsid w:val="00593E49"/>
    <w:rsid w:val="00594A0F"/>
    <w:rsid w:val="00595E87"/>
    <w:rsid w:val="0059723F"/>
    <w:rsid w:val="005975C2"/>
    <w:rsid w:val="005A005D"/>
    <w:rsid w:val="005A08DD"/>
    <w:rsid w:val="005A3D32"/>
    <w:rsid w:val="005A5F6F"/>
    <w:rsid w:val="005A7D13"/>
    <w:rsid w:val="005B0497"/>
    <w:rsid w:val="005B052F"/>
    <w:rsid w:val="005B08D6"/>
    <w:rsid w:val="005B2C14"/>
    <w:rsid w:val="005B4A56"/>
    <w:rsid w:val="005B5769"/>
    <w:rsid w:val="005B585D"/>
    <w:rsid w:val="005B5E9D"/>
    <w:rsid w:val="005B70B9"/>
    <w:rsid w:val="005B7766"/>
    <w:rsid w:val="005C10F6"/>
    <w:rsid w:val="005C1A49"/>
    <w:rsid w:val="005C20C3"/>
    <w:rsid w:val="005C2D59"/>
    <w:rsid w:val="005C3A6B"/>
    <w:rsid w:val="005C4DEC"/>
    <w:rsid w:val="005C4E18"/>
    <w:rsid w:val="005C55BC"/>
    <w:rsid w:val="005C5936"/>
    <w:rsid w:val="005C6991"/>
    <w:rsid w:val="005C7674"/>
    <w:rsid w:val="005D0702"/>
    <w:rsid w:val="005D1A00"/>
    <w:rsid w:val="005D36DB"/>
    <w:rsid w:val="005D4913"/>
    <w:rsid w:val="005D4BC6"/>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6157"/>
    <w:rsid w:val="005F6D2D"/>
    <w:rsid w:val="005F6F8B"/>
    <w:rsid w:val="006008F5"/>
    <w:rsid w:val="006015BD"/>
    <w:rsid w:val="006030F6"/>
    <w:rsid w:val="00603E6E"/>
    <w:rsid w:val="006046B6"/>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7A6"/>
    <w:rsid w:val="00623BA1"/>
    <w:rsid w:val="00624D35"/>
    <w:rsid w:val="006251EF"/>
    <w:rsid w:val="006252BA"/>
    <w:rsid w:val="006269CC"/>
    <w:rsid w:val="00627356"/>
    <w:rsid w:val="00630265"/>
    <w:rsid w:val="00634626"/>
    <w:rsid w:val="00634F28"/>
    <w:rsid w:val="00635D6E"/>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80C16"/>
    <w:rsid w:val="00681333"/>
    <w:rsid w:val="00682E1F"/>
    <w:rsid w:val="0068319F"/>
    <w:rsid w:val="0068453F"/>
    <w:rsid w:val="00686110"/>
    <w:rsid w:val="0068630B"/>
    <w:rsid w:val="00690596"/>
    <w:rsid w:val="006909A8"/>
    <w:rsid w:val="00690CB6"/>
    <w:rsid w:val="0069142C"/>
    <w:rsid w:val="00696FE3"/>
    <w:rsid w:val="006A0410"/>
    <w:rsid w:val="006A0861"/>
    <w:rsid w:val="006A09D6"/>
    <w:rsid w:val="006A0D67"/>
    <w:rsid w:val="006A10F9"/>
    <w:rsid w:val="006A303A"/>
    <w:rsid w:val="006A3C21"/>
    <w:rsid w:val="006A4999"/>
    <w:rsid w:val="006A49F8"/>
    <w:rsid w:val="006A541E"/>
    <w:rsid w:val="006A5E51"/>
    <w:rsid w:val="006A788A"/>
    <w:rsid w:val="006B0425"/>
    <w:rsid w:val="006B19AA"/>
    <w:rsid w:val="006B1E5A"/>
    <w:rsid w:val="006B2645"/>
    <w:rsid w:val="006B2936"/>
    <w:rsid w:val="006B2D3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70DE"/>
    <w:rsid w:val="006C75EB"/>
    <w:rsid w:val="006D064A"/>
    <w:rsid w:val="006D0BB1"/>
    <w:rsid w:val="006D2254"/>
    <w:rsid w:val="006D23F6"/>
    <w:rsid w:val="006D4553"/>
    <w:rsid w:val="006D6B99"/>
    <w:rsid w:val="006D6C5C"/>
    <w:rsid w:val="006E0C6A"/>
    <w:rsid w:val="006E23D7"/>
    <w:rsid w:val="006E2A8B"/>
    <w:rsid w:val="006E2E67"/>
    <w:rsid w:val="006E377C"/>
    <w:rsid w:val="006E3B85"/>
    <w:rsid w:val="006E3F16"/>
    <w:rsid w:val="006E49B9"/>
    <w:rsid w:val="006E556D"/>
    <w:rsid w:val="006E5827"/>
    <w:rsid w:val="006E7F26"/>
    <w:rsid w:val="006F04BC"/>
    <w:rsid w:val="006F0594"/>
    <w:rsid w:val="006F08E6"/>
    <w:rsid w:val="006F0AA9"/>
    <w:rsid w:val="006F1B94"/>
    <w:rsid w:val="006F1BF1"/>
    <w:rsid w:val="006F2C92"/>
    <w:rsid w:val="006F2E7C"/>
    <w:rsid w:val="006F3FDE"/>
    <w:rsid w:val="006F4335"/>
    <w:rsid w:val="006F55CB"/>
    <w:rsid w:val="006F5667"/>
    <w:rsid w:val="006F7094"/>
    <w:rsid w:val="0070081B"/>
    <w:rsid w:val="00700E41"/>
    <w:rsid w:val="00700FDA"/>
    <w:rsid w:val="007010BC"/>
    <w:rsid w:val="00701129"/>
    <w:rsid w:val="00702036"/>
    <w:rsid w:val="007024E0"/>
    <w:rsid w:val="00702529"/>
    <w:rsid w:val="00702C4E"/>
    <w:rsid w:val="007040BC"/>
    <w:rsid w:val="007044AD"/>
    <w:rsid w:val="007048BF"/>
    <w:rsid w:val="00704B0D"/>
    <w:rsid w:val="00706F39"/>
    <w:rsid w:val="00707B07"/>
    <w:rsid w:val="007109DA"/>
    <w:rsid w:val="00710EB4"/>
    <w:rsid w:val="007125EB"/>
    <w:rsid w:val="00712C2F"/>
    <w:rsid w:val="0071328C"/>
    <w:rsid w:val="007134A0"/>
    <w:rsid w:val="007139C1"/>
    <w:rsid w:val="0071455D"/>
    <w:rsid w:val="00715C64"/>
    <w:rsid w:val="00716660"/>
    <w:rsid w:val="00716C54"/>
    <w:rsid w:val="00716CA2"/>
    <w:rsid w:val="007201BA"/>
    <w:rsid w:val="00720B1C"/>
    <w:rsid w:val="007249B2"/>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1AEF"/>
    <w:rsid w:val="00753736"/>
    <w:rsid w:val="00753967"/>
    <w:rsid w:val="00764D54"/>
    <w:rsid w:val="00765076"/>
    <w:rsid w:val="00766A8E"/>
    <w:rsid w:val="00766B24"/>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1156"/>
    <w:rsid w:val="007A30C4"/>
    <w:rsid w:val="007A4133"/>
    <w:rsid w:val="007A5561"/>
    <w:rsid w:val="007A5E1D"/>
    <w:rsid w:val="007A6A1B"/>
    <w:rsid w:val="007B0678"/>
    <w:rsid w:val="007B077E"/>
    <w:rsid w:val="007B0788"/>
    <w:rsid w:val="007B22C8"/>
    <w:rsid w:val="007B2602"/>
    <w:rsid w:val="007B331A"/>
    <w:rsid w:val="007B3831"/>
    <w:rsid w:val="007B3907"/>
    <w:rsid w:val="007B50C1"/>
    <w:rsid w:val="007B5848"/>
    <w:rsid w:val="007B6245"/>
    <w:rsid w:val="007B79CD"/>
    <w:rsid w:val="007C06FA"/>
    <w:rsid w:val="007C097A"/>
    <w:rsid w:val="007C1422"/>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E1160"/>
    <w:rsid w:val="007E127D"/>
    <w:rsid w:val="007E1A0B"/>
    <w:rsid w:val="007E4599"/>
    <w:rsid w:val="007E4660"/>
    <w:rsid w:val="007E5516"/>
    <w:rsid w:val="007E59C1"/>
    <w:rsid w:val="007E7216"/>
    <w:rsid w:val="007E7A51"/>
    <w:rsid w:val="007E7C85"/>
    <w:rsid w:val="007F2E47"/>
    <w:rsid w:val="007F30AE"/>
    <w:rsid w:val="007F43A8"/>
    <w:rsid w:val="007F5692"/>
    <w:rsid w:val="007F6568"/>
    <w:rsid w:val="008003BA"/>
    <w:rsid w:val="0080088A"/>
    <w:rsid w:val="00800B5E"/>
    <w:rsid w:val="00801D63"/>
    <w:rsid w:val="00804096"/>
    <w:rsid w:val="0080490E"/>
    <w:rsid w:val="008077CA"/>
    <w:rsid w:val="00807FD2"/>
    <w:rsid w:val="00812784"/>
    <w:rsid w:val="008148E2"/>
    <w:rsid w:val="00814936"/>
    <w:rsid w:val="00815C60"/>
    <w:rsid w:val="00816EBD"/>
    <w:rsid w:val="00816ED7"/>
    <w:rsid w:val="00821C74"/>
    <w:rsid w:val="00822D54"/>
    <w:rsid w:val="00822F91"/>
    <w:rsid w:val="008234B9"/>
    <w:rsid w:val="008235FA"/>
    <w:rsid w:val="00824341"/>
    <w:rsid w:val="008246AB"/>
    <w:rsid w:val="0082518E"/>
    <w:rsid w:val="008267EF"/>
    <w:rsid w:val="0082683D"/>
    <w:rsid w:val="0083096B"/>
    <w:rsid w:val="00832B15"/>
    <w:rsid w:val="008346AA"/>
    <w:rsid w:val="00835B4A"/>
    <w:rsid w:val="00836620"/>
    <w:rsid w:val="008377BE"/>
    <w:rsid w:val="008407CD"/>
    <w:rsid w:val="0084157B"/>
    <w:rsid w:val="008439F5"/>
    <w:rsid w:val="00843BE9"/>
    <w:rsid w:val="008446A5"/>
    <w:rsid w:val="00844F2C"/>
    <w:rsid w:val="00845088"/>
    <w:rsid w:val="00847126"/>
    <w:rsid w:val="00850565"/>
    <w:rsid w:val="00851BD9"/>
    <w:rsid w:val="008520DD"/>
    <w:rsid w:val="008533BA"/>
    <w:rsid w:val="0085428E"/>
    <w:rsid w:val="0085585B"/>
    <w:rsid w:val="0085691F"/>
    <w:rsid w:val="0085714B"/>
    <w:rsid w:val="00857832"/>
    <w:rsid w:val="00857F52"/>
    <w:rsid w:val="00860267"/>
    <w:rsid w:val="008617A9"/>
    <w:rsid w:val="008646FE"/>
    <w:rsid w:val="00865B40"/>
    <w:rsid w:val="0086622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C7C"/>
    <w:rsid w:val="0088210F"/>
    <w:rsid w:val="008829CB"/>
    <w:rsid w:val="00883D07"/>
    <w:rsid w:val="00883E5C"/>
    <w:rsid w:val="00884078"/>
    <w:rsid w:val="008840C9"/>
    <w:rsid w:val="0088475D"/>
    <w:rsid w:val="00885113"/>
    <w:rsid w:val="00885A54"/>
    <w:rsid w:val="008860BE"/>
    <w:rsid w:val="008868B1"/>
    <w:rsid w:val="00887E39"/>
    <w:rsid w:val="00890332"/>
    <w:rsid w:val="008905C5"/>
    <w:rsid w:val="0089060D"/>
    <w:rsid w:val="0089230A"/>
    <w:rsid w:val="00892606"/>
    <w:rsid w:val="00892B74"/>
    <w:rsid w:val="00892DB7"/>
    <w:rsid w:val="00894938"/>
    <w:rsid w:val="00895AB5"/>
    <w:rsid w:val="008966A3"/>
    <w:rsid w:val="0089698F"/>
    <w:rsid w:val="00896DCF"/>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6B13"/>
    <w:rsid w:val="008B72C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E0CCC"/>
    <w:rsid w:val="008E0F1C"/>
    <w:rsid w:val="008E1B75"/>
    <w:rsid w:val="008E1CCC"/>
    <w:rsid w:val="008E2D7E"/>
    <w:rsid w:val="008E3238"/>
    <w:rsid w:val="008E7328"/>
    <w:rsid w:val="008E7ECF"/>
    <w:rsid w:val="008F0604"/>
    <w:rsid w:val="008F06DB"/>
    <w:rsid w:val="008F1849"/>
    <w:rsid w:val="008F2016"/>
    <w:rsid w:val="008F2740"/>
    <w:rsid w:val="008F5FA1"/>
    <w:rsid w:val="008F76AB"/>
    <w:rsid w:val="008F7953"/>
    <w:rsid w:val="00900CA4"/>
    <w:rsid w:val="00902D5F"/>
    <w:rsid w:val="0090494F"/>
    <w:rsid w:val="00905B06"/>
    <w:rsid w:val="00911915"/>
    <w:rsid w:val="00911F01"/>
    <w:rsid w:val="009135A3"/>
    <w:rsid w:val="00913C9A"/>
    <w:rsid w:val="00913D33"/>
    <w:rsid w:val="009144A4"/>
    <w:rsid w:val="00914D4D"/>
    <w:rsid w:val="00914E20"/>
    <w:rsid w:val="00915181"/>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33ED"/>
    <w:rsid w:val="0095372A"/>
    <w:rsid w:val="00954CC0"/>
    <w:rsid w:val="00955105"/>
    <w:rsid w:val="00956D42"/>
    <w:rsid w:val="00956E46"/>
    <w:rsid w:val="009579EB"/>
    <w:rsid w:val="00957A5F"/>
    <w:rsid w:val="00957D61"/>
    <w:rsid w:val="0096063E"/>
    <w:rsid w:val="00960B06"/>
    <w:rsid w:val="00960CC4"/>
    <w:rsid w:val="00960D42"/>
    <w:rsid w:val="009626C2"/>
    <w:rsid w:val="00962C30"/>
    <w:rsid w:val="00963757"/>
    <w:rsid w:val="00963EB1"/>
    <w:rsid w:val="00965420"/>
    <w:rsid w:val="00966C35"/>
    <w:rsid w:val="00967592"/>
    <w:rsid w:val="00967C54"/>
    <w:rsid w:val="00970960"/>
    <w:rsid w:val="0097177D"/>
    <w:rsid w:val="00972F73"/>
    <w:rsid w:val="009732C8"/>
    <w:rsid w:val="00973754"/>
    <w:rsid w:val="00975C10"/>
    <w:rsid w:val="00977813"/>
    <w:rsid w:val="00977B71"/>
    <w:rsid w:val="009808CD"/>
    <w:rsid w:val="009809EF"/>
    <w:rsid w:val="00981910"/>
    <w:rsid w:val="009834E8"/>
    <w:rsid w:val="00984442"/>
    <w:rsid w:val="009849A3"/>
    <w:rsid w:val="00985E73"/>
    <w:rsid w:val="00990397"/>
    <w:rsid w:val="00990B34"/>
    <w:rsid w:val="00991779"/>
    <w:rsid w:val="0099311A"/>
    <w:rsid w:val="00993A2C"/>
    <w:rsid w:val="00994468"/>
    <w:rsid w:val="009948B4"/>
    <w:rsid w:val="009950B5"/>
    <w:rsid w:val="0099705F"/>
    <w:rsid w:val="009A0206"/>
    <w:rsid w:val="009A0A57"/>
    <w:rsid w:val="009A0ADF"/>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29C9"/>
    <w:rsid w:val="009C3D19"/>
    <w:rsid w:val="009C3FD6"/>
    <w:rsid w:val="009C4265"/>
    <w:rsid w:val="009C4450"/>
    <w:rsid w:val="009C4C3A"/>
    <w:rsid w:val="009C4F0B"/>
    <w:rsid w:val="009C7057"/>
    <w:rsid w:val="009C7A40"/>
    <w:rsid w:val="009D0370"/>
    <w:rsid w:val="009D0836"/>
    <w:rsid w:val="009D176F"/>
    <w:rsid w:val="009D1D2D"/>
    <w:rsid w:val="009D205A"/>
    <w:rsid w:val="009D2135"/>
    <w:rsid w:val="009D24A9"/>
    <w:rsid w:val="009D2D9A"/>
    <w:rsid w:val="009D2ED6"/>
    <w:rsid w:val="009D352F"/>
    <w:rsid w:val="009D375D"/>
    <w:rsid w:val="009D4B57"/>
    <w:rsid w:val="009D54C2"/>
    <w:rsid w:val="009D5D42"/>
    <w:rsid w:val="009D659D"/>
    <w:rsid w:val="009D694D"/>
    <w:rsid w:val="009D7015"/>
    <w:rsid w:val="009E0326"/>
    <w:rsid w:val="009E07F9"/>
    <w:rsid w:val="009E092B"/>
    <w:rsid w:val="009E211C"/>
    <w:rsid w:val="009E2E7E"/>
    <w:rsid w:val="009E3071"/>
    <w:rsid w:val="009E44D9"/>
    <w:rsid w:val="009E4F33"/>
    <w:rsid w:val="009E5538"/>
    <w:rsid w:val="009E5975"/>
    <w:rsid w:val="009E5BB8"/>
    <w:rsid w:val="009E6A2E"/>
    <w:rsid w:val="009E7CC0"/>
    <w:rsid w:val="009F009B"/>
    <w:rsid w:val="009F0AF8"/>
    <w:rsid w:val="009F1628"/>
    <w:rsid w:val="009F20CD"/>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EBA"/>
    <w:rsid w:val="00A33149"/>
    <w:rsid w:val="00A36F8A"/>
    <w:rsid w:val="00A375BD"/>
    <w:rsid w:val="00A412C3"/>
    <w:rsid w:val="00A42A13"/>
    <w:rsid w:val="00A42CC9"/>
    <w:rsid w:val="00A433D6"/>
    <w:rsid w:val="00A43A78"/>
    <w:rsid w:val="00A45687"/>
    <w:rsid w:val="00A460B8"/>
    <w:rsid w:val="00A47C9C"/>
    <w:rsid w:val="00A47D58"/>
    <w:rsid w:val="00A5129C"/>
    <w:rsid w:val="00A513E0"/>
    <w:rsid w:val="00A51448"/>
    <w:rsid w:val="00A51ABD"/>
    <w:rsid w:val="00A537BB"/>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35F0"/>
    <w:rsid w:val="00A741EE"/>
    <w:rsid w:val="00A7478A"/>
    <w:rsid w:val="00A74C5D"/>
    <w:rsid w:val="00A762B9"/>
    <w:rsid w:val="00A80965"/>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3875"/>
    <w:rsid w:val="00AA7992"/>
    <w:rsid w:val="00AB12B9"/>
    <w:rsid w:val="00AB15AA"/>
    <w:rsid w:val="00AB1B86"/>
    <w:rsid w:val="00AB2F60"/>
    <w:rsid w:val="00AB3B1E"/>
    <w:rsid w:val="00AB4761"/>
    <w:rsid w:val="00AB4995"/>
    <w:rsid w:val="00AB54B0"/>
    <w:rsid w:val="00AB55D8"/>
    <w:rsid w:val="00AB5FD1"/>
    <w:rsid w:val="00AB6343"/>
    <w:rsid w:val="00AB6B74"/>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6B02"/>
    <w:rsid w:val="00AF7FD8"/>
    <w:rsid w:val="00B00E70"/>
    <w:rsid w:val="00B035DF"/>
    <w:rsid w:val="00B04D04"/>
    <w:rsid w:val="00B0587A"/>
    <w:rsid w:val="00B05B84"/>
    <w:rsid w:val="00B07C7D"/>
    <w:rsid w:val="00B104E7"/>
    <w:rsid w:val="00B10BBA"/>
    <w:rsid w:val="00B111C5"/>
    <w:rsid w:val="00B11BA7"/>
    <w:rsid w:val="00B11C2F"/>
    <w:rsid w:val="00B14C86"/>
    <w:rsid w:val="00B1612B"/>
    <w:rsid w:val="00B16182"/>
    <w:rsid w:val="00B168CB"/>
    <w:rsid w:val="00B17A1D"/>
    <w:rsid w:val="00B20434"/>
    <w:rsid w:val="00B20861"/>
    <w:rsid w:val="00B21045"/>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7792"/>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3B36"/>
    <w:rsid w:val="00B83C31"/>
    <w:rsid w:val="00B84744"/>
    <w:rsid w:val="00B84E11"/>
    <w:rsid w:val="00B901C7"/>
    <w:rsid w:val="00B90694"/>
    <w:rsid w:val="00B90F6B"/>
    <w:rsid w:val="00B925DF"/>
    <w:rsid w:val="00B92E12"/>
    <w:rsid w:val="00B9332E"/>
    <w:rsid w:val="00B939F6"/>
    <w:rsid w:val="00B943F4"/>
    <w:rsid w:val="00B969BC"/>
    <w:rsid w:val="00BA02E4"/>
    <w:rsid w:val="00BA05D7"/>
    <w:rsid w:val="00BA17C3"/>
    <w:rsid w:val="00BA32B1"/>
    <w:rsid w:val="00BA4ABC"/>
    <w:rsid w:val="00BA4E7B"/>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E0070"/>
    <w:rsid w:val="00BE0136"/>
    <w:rsid w:val="00BE0DE3"/>
    <w:rsid w:val="00BE1AD7"/>
    <w:rsid w:val="00BE2D12"/>
    <w:rsid w:val="00BE3719"/>
    <w:rsid w:val="00BE7B26"/>
    <w:rsid w:val="00BF0400"/>
    <w:rsid w:val="00BF05E7"/>
    <w:rsid w:val="00BF2832"/>
    <w:rsid w:val="00BF29A8"/>
    <w:rsid w:val="00BF2D45"/>
    <w:rsid w:val="00BF385C"/>
    <w:rsid w:val="00BF3AA5"/>
    <w:rsid w:val="00BF4B8A"/>
    <w:rsid w:val="00BF4CB3"/>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30A48"/>
    <w:rsid w:val="00C30D86"/>
    <w:rsid w:val="00C3107E"/>
    <w:rsid w:val="00C31F59"/>
    <w:rsid w:val="00C3258B"/>
    <w:rsid w:val="00C3323E"/>
    <w:rsid w:val="00C35F08"/>
    <w:rsid w:val="00C361BA"/>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346C"/>
    <w:rsid w:val="00C635C2"/>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78F7"/>
    <w:rsid w:val="00C77B5F"/>
    <w:rsid w:val="00C77E7E"/>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6F93"/>
    <w:rsid w:val="00CB71CA"/>
    <w:rsid w:val="00CB7B15"/>
    <w:rsid w:val="00CC0823"/>
    <w:rsid w:val="00CC0E1E"/>
    <w:rsid w:val="00CC1258"/>
    <w:rsid w:val="00CC17C1"/>
    <w:rsid w:val="00CC191E"/>
    <w:rsid w:val="00CC213D"/>
    <w:rsid w:val="00CC2C4B"/>
    <w:rsid w:val="00CC3972"/>
    <w:rsid w:val="00CC41C6"/>
    <w:rsid w:val="00CC4889"/>
    <w:rsid w:val="00CC4EAE"/>
    <w:rsid w:val="00CC52C3"/>
    <w:rsid w:val="00CC59A9"/>
    <w:rsid w:val="00CD02FC"/>
    <w:rsid w:val="00CD056A"/>
    <w:rsid w:val="00CD09DA"/>
    <w:rsid w:val="00CD0BFA"/>
    <w:rsid w:val="00CD0C67"/>
    <w:rsid w:val="00CD1B24"/>
    <w:rsid w:val="00CD31B6"/>
    <w:rsid w:val="00CD3646"/>
    <w:rsid w:val="00CD3E86"/>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1148"/>
    <w:rsid w:val="00D4243E"/>
    <w:rsid w:val="00D45090"/>
    <w:rsid w:val="00D4537E"/>
    <w:rsid w:val="00D45817"/>
    <w:rsid w:val="00D464A0"/>
    <w:rsid w:val="00D46E5B"/>
    <w:rsid w:val="00D46F4B"/>
    <w:rsid w:val="00D503ED"/>
    <w:rsid w:val="00D5118A"/>
    <w:rsid w:val="00D51D63"/>
    <w:rsid w:val="00D54995"/>
    <w:rsid w:val="00D57BF0"/>
    <w:rsid w:val="00D57CB8"/>
    <w:rsid w:val="00D626D1"/>
    <w:rsid w:val="00D662B8"/>
    <w:rsid w:val="00D66F38"/>
    <w:rsid w:val="00D7034E"/>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2FDA"/>
    <w:rsid w:val="00DB45A5"/>
    <w:rsid w:val="00DB48D3"/>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201F"/>
    <w:rsid w:val="00E22581"/>
    <w:rsid w:val="00E23D32"/>
    <w:rsid w:val="00E24501"/>
    <w:rsid w:val="00E2528B"/>
    <w:rsid w:val="00E253FA"/>
    <w:rsid w:val="00E25EBC"/>
    <w:rsid w:val="00E27860"/>
    <w:rsid w:val="00E31886"/>
    <w:rsid w:val="00E32F31"/>
    <w:rsid w:val="00E34BCF"/>
    <w:rsid w:val="00E36130"/>
    <w:rsid w:val="00E36B7A"/>
    <w:rsid w:val="00E404B2"/>
    <w:rsid w:val="00E406CA"/>
    <w:rsid w:val="00E4137A"/>
    <w:rsid w:val="00E41C2C"/>
    <w:rsid w:val="00E43031"/>
    <w:rsid w:val="00E45BE6"/>
    <w:rsid w:val="00E45EBF"/>
    <w:rsid w:val="00E465A1"/>
    <w:rsid w:val="00E46F5E"/>
    <w:rsid w:val="00E4711F"/>
    <w:rsid w:val="00E47D66"/>
    <w:rsid w:val="00E50A47"/>
    <w:rsid w:val="00E50ECD"/>
    <w:rsid w:val="00E5182F"/>
    <w:rsid w:val="00E51BCD"/>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73CC"/>
    <w:rsid w:val="00E8749E"/>
    <w:rsid w:val="00E91BC2"/>
    <w:rsid w:val="00E9296A"/>
    <w:rsid w:val="00E93231"/>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B0E23"/>
    <w:rsid w:val="00EB1116"/>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FB1"/>
    <w:rsid w:val="00EF2AA0"/>
    <w:rsid w:val="00EF2C25"/>
    <w:rsid w:val="00EF3162"/>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67A7"/>
    <w:rsid w:val="00F468A3"/>
    <w:rsid w:val="00F47FBB"/>
    <w:rsid w:val="00F50F10"/>
    <w:rsid w:val="00F51A2B"/>
    <w:rsid w:val="00F52441"/>
    <w:rsid w:val="00F52F06"/>
    <w:rsid w:val="00F530C0"/>
    <w:rsid w:val="00F5421A"/>
    <w:rsid w:val="00F56F11"/>
    <w:rsid w:val="00F6057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5746"/>
    <w:rsid w:val="00FA627B"/>
    <w:rsid w:val="00FA6569"/>
    <w:rsid w:val="00FB006A"/>
    <w:rsid w:val="00FB3222"/>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20E2"/>
    <w:rsid w:val="00FD33C8"/>
    <w:rsid w:val="00FD34DB"/>
    <w:rsid w:val="00FD3C40"/>
    <w:rsid w:val="00FD3D13"/>
    <w:rsid w:val="00FD3E61"/>
    <w:rsid w:val="00FD45E7"/>
    <w:rsid w:val="00FD5BBB"/>
    <w:rsid w:val="00FD6B3C"/>
    <w:rsid w:val="00FD7040"/>
    <w:rsid w:val="00FD7988"/>
    <w:rsid w:val="00FE1616"/>
    <w:rsid w:val="00FE2A2B"/>
    <w:rsid w:val="00FE2C8B"/>
    <w:rsid w:val="00FE30E1"/>
    <w:rsid w:val="00FE458F"/>
    <w:rsid w:val="00FE4952"/>
    <w:rsid w:val="00FE4BE3"/>
    <w:rsid w:val="00FE55A3"/>
    <w:rsid w:val="00FE58E3"/>
    <w:rsid w:val="00FF226A"/>
    <w:rsid w:val="00FF23D3"/>
    <w:rsid w:val="00FF2C3C"/>
    <w:rsid w:val="00FF3A25"/>
    <w:rsid w:val="00FF3CE0"/>
    <w:rsid w:val="00FF3E1D"/>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BE961698-D6A0-41BB-86A1-1AD4CA27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24</Pages>
  <Words>7188</Words>
  <Characters>134202</Characters>
  <Application>Microsoft Office Word</Application>
  <DocSecurity>0</DocSecurity>
  <Lines>1118</Lines>
  <Paragraphs>282</Paragraphs>
  <ScaleCrop>false</ScaleCrop>
  <Company>The University of Memphis</Company>
  <LinksUpToDate>false</LinksUpToDate>
  <CharactersWithSpaces>141108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546</cp:revision>
  <cp:lastPrinted>2025-02-03T23:54:00Z</cp:lastPrinted>
  <dcterms:created xsi:type="dcterms:W3CDTF">2025-03-19T02:50:00Z</dcterms:created>
  <dcterms:modified xsi:type="dcterms:W3CDTF">2025-11-10T21:47:00Z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id="SmpKNq0Z"/&gt;&lt;style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