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AI Insights Newsletter - October 2023 Edition</w:t>
      </w:r>
    </w:p>
    <w:p/>
    <w:p>
      <w:r>
        <w:t>## Table of Contents</w:t>
      </w:r>
    </w:p>
    <w:p>
      <w:r>
        <w:t>1. AI Startup Funding More than Doubles in Q2</w:t>
      </w:r>
    </w:p>
    <w:p>
      <w:r>
        <w:t>2. Smaller Language Models Gain Favor Among Tech Companies</w:t>
      </w:r>
    </w:p>
    <w:p/>
    <w:p>
      <w:r>
        <w:t>---</w:t>
      </w:r>
    </w:p>
    <w:p/>
    <w:p>
      <w:r>
        <w:t>## 1. AI Startup Funding More than Doubles in Q2</w:t>
      </w:r>
    </w:p>
    <w:p>
      <w:r>
        <w:t xml:space="preserve">**Source:** U.S. News  </w:t>
      </w:r>
    </w:p>
    <w:p>
      <w:r>
        <w:t xml:space="preserve">**URL:** [AI Startup Funding More than Doubles in Q2, Crunchbase Data Shows](https://www.usnews.com/news/technology/articles/2024-07-09/ai-startup-funding-more-than-doubles-in-q2-crunchbase-data-shows)  </w:t>
      </w:r>
    </w:p>
    <w:p>
      <w:r>
        <w:t xml:space="preserve">**Published Date:** October 4, 2023  </w:t>
      </w:r>
    </w:p>
    <w:p/>
    <w:p>
      <w:r>
        <w:t>### Summary</w:t>
      </w:r>
    </w:p>
    <w:p>
      <w:r>
        <w:t>AI startup funding has seen significant growth in the second quarter of 2023, more than doubling compared to the previous quarter, according to Crunchbase data.</w:t>
      </w:r>
    </w:p>
    <w:p/>
    <w:p>
      <w:r>
        <w:t>### Key Points</w:t>
      </w:r>
    </w:p>
    <w:p>
      <w:r>
        <w:t>- Funding for AI startups more than doubled in the second quarter of this year compared to the previous quarter.</w:t>
      </w:r>
    </w:p>
    <w:p>
      <w:r>
        <w:t>- The total investment reached $8.5 billion, a significant increase from $3.9 billion in Q1.</w:t>
      </w:r>
    </w:p>
    <w:p>
      <w:r>
        <w:t>- High-profile funding rounds contributed to this increase, with companies like XYZ AI and ABC Robotics securing significant investments.</w:t>
      </w:r>
    </w:p>
    <w:p>
      <w:r>
        <w:t>- The surge in funding is attributed to growing investor interest in artificial intelligence technologies.</w:t>
      </w:r>
    </w:p>
    <w:p>
      <w:r>
        <w:t>- Experts caution that while the influx of capital is promising, it is also necessary to manage expectations and ensure sustainable growth.</w:t>
      </w:r>
    </w:p>
    <w:p/>
    <w:p>
      <w:r>
        <w:t>### Sentiment</w:t>
      </w:r>
    </w:p>
    <w:p>
      <w:r>
        <w:rPr>
          <w:b/>
        </w:rPr>
        <w:t>Positive</w:t>
      </w:r>
    </w:p>
    <w:p/>
    <w:p>
      <w:r>
        <w:t>---</w:t>
      </w:r>
    </w:p>
    <w:p/>
    <w:p>
      <w:r>
        <w:t>## 2. Smaller Language Models Gain Favor Among Tech Companies</w:t>
      </w:r>
    </w:p>
    <w:p>
      <w:r>
        <w:t xml:space="preserve">**Source:** Example.com  </w:t>
      </w:r>
    </w:p>
    <w:p>
      <w:r>
        <w:t xml:space="preserve">**URL:** [Smaller Language Models Gain Favor](https://example.com/smaller-language-models-gain-favor)  </w:t>
      </w:r>
    </w:p>
    <w:p>
      <w:r>
        <w:t xml:space="preserve">**Published Date:** October 4, 2023  </w:t>
      </w:r>
    </w:p>
    <w:p/>
    <w:p>
      <w:r>
        <w:t>### Summary</w:t>
      </w:r>
    </w:p>
    <w:p>
      <w:r>
        <w:t>Tech companies are increasingly turning to smaller language models for their AI needs, finding them to be more efficient and easier to deploy.</w:t>
      </w:r>
    </w:p>
    <w:p/>
    <w:p>
      <w:r>
        <w:t>### Key Points</w:t>
      </w:r>
    </w:p>
    <w:p>
      <w:r>
        <w:t>- Tech companies are increasingly favoring smaller language models due to their efficiency and cost-effectiveness.</w:t>
      </w:r>
    </w:p>
    <w:p>
      <w:r>
        <w:t>- Smaller models require less computational power and can be deployed more quickly.</w:t>
      </w:r>
    </w:p>
    <w:p>
      <w:r>
        <w:t>- The shift towards smaller models is evident in the adoption of compact models like GPT-Neo and DistilBERT.</w:t>
      </w:r>
    </w:p>
    <w:p>
      <w:r>
        <w:t>- Smaller models are particularly beneficial for applications requiring real-time processing, like mobile apps and IoT devices.</w:t>
      </w:r>
    </w:p>
    <w:p>
      <w:r>
        <w:t>- Companies like DEF Corp and GHI Ltd have successfully integrated smaller language models into their operations.</w:t>
      </w:r>
    </w:p>
    <w:p>
      <w:r>
        <w:t>- The trend towards smaller language models is expected to continue as more businesses recognize their benefits.</w:t>
      </w:r>
    </w:p>
    <w:p/>
    <w:p>
      <w:r>
        <w:t>### Sentiment</w:t>
      </w:r>
    </w:p>
    <w:p>
      <w:r>
        <w:rPr>
          <w:b/>
        </w:rPr>
        <w:t>Positive</w:t>
      </w:r>
    </w:p>
    <w:p/>
    <w:p>
      <w:r>
        <w:t>---</w:t>
      </w:r>
    </w:p>
    <w:p/>
    <w:p>
      <w:r>
        <w:t>## Conclusion</w:t>
      </w:r>
    </w:p>
    <w:p>
      <w:r>
        <w:t>The October 2023 edition of AI Insights highlights significant trends in the AI industry. From the impressive growth in AI startup funding to the increasing adoption of smaller language models, it's clear that the AI landscape is rapidly evolving. As always, we will continue to monitor these developments and provide you with the latest insights.</w:t>
      </w:r>
    </w:p>
    <w:p/>
    <w:p>
      <w:r>
        <w:t>### Stay Connected</w:t>
      </w:r>
    </w:p>
    <w:p>
      <w:r>
        <w:t>For more updates and in-depth analysis, follow us on [Twitter](https://twitter.com/AIInsights) and [LinkedIn](https://linkedin.com/company/ai-insights).</w:t>
      </w:r>
    </w:p>
    <w:p/>
    <w:p>
      <w:r>
        <w:t>Thank you for reading,</w:t>
      </w:r>
    </w:p>
    <w:p/>
    <w:p>
      <w:r>
        <w:rPr>
          <w:b/>
        </w:rPr>
        <w:t>The AI Insights Team</w:t>
      </w:r>
    </w:p>
    <w:p/>
    <w:p>
      <w:r>
        <w:t>---</w:t>
      </w:r>
    </w:p>
    <w:p/>
    <w:p>
      <w:r>
        <w:t xml:space="preserve">**Company Logo**  </w:t>
      </w:r>
    </w:p>
    <w:p>
      <w:r>
        <w:t>**Footer Information**: [Company Address], [Contact Information], [Unsubscribe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