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ED9E" w14:textId="678C106C" w:rsidR="0062678A" w:rsidRDefault="00000000">
      <w:r>
        <w:pict w14:anchorId="6B4871B3">
          <v:group id="组合 19" o:spid="_x0000_s1037" style="position:absolute;left:0;text-align:left;margin-left:113.6pt;margin-top:-17.25pt;width:348.15pt;height:246.3pt;z-index:251659264" coordsize="44217,3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">
            <v:rect id="矩形 1222458121" o:spid="_x0000_s1038" style="position:absolute;left:2922;top:12494;width:38596;height:6061;rotation:182616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" fillcolor="yellow" strokecolor="#09101d [484]" strokeweight="1pt"/>
            <v:line id="直接连接符 1125753162" o:spid="_x0000_s1039" style="position:absolute;visibility:visible;mso-wrap-style:square" from="8823,8401" to="35670,2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" strokecolor="black [3213]" strokeweight="1.5pt">
              <v:stroke joinstyle="miter"/>
              <o:lock v:ext="edit" shapetype="f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40" type="#_x0000_t202" style="position:absolute;left:4673;width:4007;height:4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" filled="f" stroked="f">
              <v:textbox style="mso-fit-shape-to-text:t">
                <w:txbxContent>
                  <w:p w14:paraId="42C9165A" w14:textId="77777777" w:rsidR="0062678A" w:rsidRDefault="00000000" w:rsidP="0062678A">
                    <w:pPr>
                      <w:rPr>
                        <w:rFonts w:ascii="Cambria Math" w:hAnsi="+mn-cs" w:hint="eastAsia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14:ligatures w14:val="none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文本框 8" o:spid="_x0000_s1041" type="#_x0000_t202" style="position:absolute;top:8400;width:3962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" filled="f" stroked="f">
              <v:textbox style="mso-fit-shape-to-text:t">
                <w:txbxContent>
                  <w:p w14:paraId="376B5177" w14:textId="77777777" w:rsidR="0062678A" w:rsidRDefault="00000000" w:rsidP="0062678A">
                    <w:pPr>
                      <w:rPr>
                        <w:rFonts w:ascii="Cambria Math" w:hAnsi="+mn-cs" w:hint="eastAsia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14:ligatures w14:val="none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文本框 9" o:spid="_x0000_s1042" type="#_x0000_t202" style="position:absolute;left:36501;top:26401;width:3791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" filled="f" stroked="f">
              <v:textbox style="mso-fit-shape-to-text:t">
                <w:txbxContent>
                  <w:p w14:paraId="2B2102BF" w14:textId="77777777" w:rsidR="0062678A" w:rsidRDefault="00000000" w:rsidP="0062678A">
                    <w:pPr>
                      <w:rPr>
                        <w:rFonts w:ascii="Cambria Math" w:hAnsi="+mn-cs" w:hint="eastAsia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14:ligatures w14:val="none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文本框 10" o:spid="_x0000_s1043" type="#_x0000_t202" style="position:absolute;left:40203;top:19239;width:4014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" filled="f" stroked="f">
              <v:textbox style="mso-fit-shape-to-text:t">
                <w:txbxContent>
                  <w:p w14:paraId="2C731BED" w14:textId="77777777" w:rsidR="0062678A" w:rsidRDefault="00000000" w:rsidP="0062678A">
                    <w:pPr>
                      <w:rPr>
                        <w:rFonts w:ascii="Cambria Math" w:hAnsi="+mn-cs" w:hint="eastAsia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14:ligatures w14:val="none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line id="直接连接符 685729512" o:spid="_x0000_s1044" style="position:absolute;visibility:visible;mso-wrap-style:square" from="5160,6505" to="8823,8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" strokecolor="#4472c4 [3204]" strokeweight="1pt">
              <v:stroke dashstyle="dash" joinstyle="miter"/>
            </v:line>
            <v:line id="直接连接符 1095243948" o:spid="_x0000_s1045" style="position:absolute;visibility:visible;mso-wrap-style:square" from="35670,22515" to="39334,2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" strokecolor="#4472c4 [3204]" strokeweight="1pt">
              <v:stroke dashstyle="dash" joinstyle="miter"/>
            </v:line>
            <v:shape id="文本框 14" o:spid="_x0000_s1046" type="#_x0000_t202" style="position:absolute;left:1136;top:3066;width:3868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" filled="f" stroked="f">
              <v:textbox style="mso-fit-shape-to-text:t">
                <w:txbxContent>
                  <w:p w14:paraId="570311F6" w14:textId="77777777" w:rsidR="0062678A" w:rsidRDefault="00000000" w:rsidP="0062678A">
                    <w:pPr>
                      <w:rPr>
                        <w:rFonts w:ascii="Cambria Math" w:hAnsi="+mn-cs" w:hint="eastAsia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14:ligatures w14:val="none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文本框 15" o:spid="_x0000_s1047" type="#_x0000_t202" style="position:absolute;left:38736;top:22998;width:3709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" filled="f" stroked="f">
              <v:textbox style="mso-fit-shape-to-text:t">
                <w:txbxContent>
                  <w:p w14:paraId="2BD4F36B" w14:textId="77777777" w:rsidR="0062678A" w:rsidRDefault="00000000" w:rsidP="0062678A">
                    <w:pPr>
                      <w:rPr>
                        <w:rFonts w:ascii="Cambria Math" w:hAnsi="+mn-cs" w:hint="eastAsia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14:ligatures w14:val="none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文本框 17" o:spid="_x0000_s1048" type="#_x0000_t202" style="position:absolute;left:7201;top:4660;width:3759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" filled="f" stroked="f">
              <v:textbox style="mso-fit-shape-to-text:t">
                <w:txbxContent>
                  <w:p w14:paraId="238B1CAD" w14:textId="77777777" w:rsidR="0062678A" w:rsidRDefault="00000000" w:rsidP="0062678A">
                    <w:pPr>
                      <w:rPr>
                        <w:rFonts w:ascii="Cambria Math" w:hAnsi="+mn-cs" w:hint="eastAsia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14:ligatures w14:val="none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文本框 18" o:spid="_x0000_s1049" type="#_x0000_t202" style="position:absolute;left:33142;top:18439;width:5912;height:4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" filled="f" stroked="f">
              <v:textbox style="mso-fit-shape-to-text:t">
                <w:txbxContent>
                  <w:p w14:paraId="34D1B1CC" w14:textId="77777777" w:rsidR="0062678A" w:rsidRDefault="00000000" w:rsidP="0062678A">
                    <w:pPr>
                      <w:rPr>
                        <w:rFonts w:ascii="Cambria Math" w:hAnsi="+mn-cs" w:hint="eastAsia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  <w14:ligatures w14:val="none"/>
                      </w:rPr>
                    </w:pPr>
                    <m:oMathPara>
                      <m:oMathParaPr>
                        <m:jc m:val="centerGroup"/>
                      </m:oMathPara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m:t>i+1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</v:group>
        </w:pict>
      </w:r>
    </w:p>
    <w:p w14:paraId="48430853" w14:textId="77777777" w:rsidR="0062678A" w:rsidRDefault="0062678A"/>
    <w:p w14:paraId="67C437CB" w14:textId="77777777" w:rsidR="0062678A" w:rsidRDefault="0062678A"/>
    <w:p w14:paraId="4921B9DB" w14:textId="77777777" w:rsidR="0062678A" w:rsidRDefault="0062678A"/>
    <w:p w14:paraId="1B4F6D47" w14:textId="77777777" w:rsidR="0062678A" w:rsidRDefault="0062678A"/>
    <w:p w14:paraId="7398648C" w14:textId="5602E2AE" w:rsidR="00E0416A" w:rsidRDefault="00E0416A"/>
    <w:p w14:paraId="2AD2E246" w14:textId="77777777" w:rsidR="0062678A" w:rsidRDefault="0062678A"/>
    <w:p w14:paraId="52E44F8C" w14:textId="77777777" w:rsidR="0062678A" w:rsidRDefault="0062678A"/>
    <w:p w14:paraId="108A2F2F" w14:textId="77777777" w:rsidR="0062678A" w:rsidRDefault="0062678A"/>
    <w:p w14:paraId="74E9FAE8" w14:textId="77777777" w:rsidR="0062678A" w:rsidRDefault="0062678A"/>
    <w:p w14:paraId="1DA0156C" w14:textId="77777777" w:rsidR="0062678A" w:rsidRDefault="0062678A"/>
    <w:p w14:paraId="5E9CA9AC" w14:textId="77777777" w:rsidR="0062678A" w:rsidRDefault="0062678A"/>
    <w:p w14:paraId="3D8FE859" w14:textId="77777777" w:rsidR="0062678A" w:rsidRDefault="0062678A"/>
    <w:p w14:paraId="04A28EA6" w14:textId="77777777" w:rsidR="0062678A" w:rsidRDefault="0062678A"/>
    <w:p w14:paraId="328138EA" w14:textId="77777777" w:rsidR="0062678A" w:rsidRDefault="0062678A"/>
    <w:p w14:paraId="6BAA2319" w14:textId="77777777" w:rsidR="009137AE" w:rsidRPr="00571097" w:rsidRDefault="009137AE" w:rsidP="009137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i,i+1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hAnsi="Cambria Math"/>
            </w:rPr>
            <m:t>=tan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i,i+1</m:t>
              </m:r>
            </m:sub>
          </m:sSub>
        </m:oMath>
      </m:oMathPara>
    </w:p>
    <w:p w14:paraId="6E40CEF3" w14:textId="77777777" w:rsidR="0062678A" w:rsidRDefault="0062678A"/>
    <w:p w14:paraId="54A53710" w14:textId="56C5C1C3" w:rsidR="00B801E9" w:rsidRPr="00B801E9" w:rsidRDefault="00B801E9"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459A0395" w14:textId="211B2842" w:rsidR="00B801E9" w:rsidRPr="00B801E9" w:rsidRDefault="00B801E9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</m:t>
                  </m:r>
                  <m: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</m:eqArr>
            </m:e>
          </m:d>
        </m:oMath>
      </m:oMathPara>
    </w:p>
    <w:p w14:paraId="501D77AF" w14:textId="0D30F62E" w:rsidR="00B801E9" w:rsidRPr="00B801E9" w:rsidRDefault="00B801E9" w:rsidP="00B801E9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0.275cos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0.275sin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</m:eqArr>
            </m:e>
          </m:d>
        </m:oMath>
      </m:oMathPara>
    </w:p>
    <w:p w14:paraId="481D5E98" w14:textId="1F95E142" w:rsidR="00B801E9" w:rsidRPr="00B801E9" w:rsidRDefault="00B801E9" w:rsidP="00B801E9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-0.15sin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+0.15cos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</m:eqArr>
            </m:e>
          </m:d>
        </m:oMath>
      </m:oMathPara>
    </w:p>
    <w:p w14:paraId="6191038A" w14:textId="57D273E3" w:rsidR="00431B69" w:rsidRPr="00B801E9" w:rsidRDefault="00431B69" w:rsidP="00431B69">
      <w:pPr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0.15sin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0.15cos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</m:eqArr>
            </m:e>
          </m:d>
        </m:oMath>
      </m:oMathPara>
    </w:p>
    <w:p w14:paraId="2CB01B15" w14:textId="1311E3FF" w:rsidR="00B801E9" w:rsidRDefault="00B801E9">
      <w:pPr>
        <w:rPr>
          <w:rFonts w:hint="eastAsia"/>
        </w:rPr>
      </w:pPr>
    </w:p>
    <w:p w14:paraId="40FE417D" w14:textId="3FC2941D" w:rsidR="0062678A" w:rsidRDefault="0062678A">
      <w:r>
        <w:rPr>
          <w:rFonts w:hint="eastAsia"/>
        </w:rPr>
        <w:t>省略过程，每个板凳的四条边界线段方程</w:t>
      </w:r>
    </w:p>
    <w:p w14:paraId="1FDC3D8B" w14:textId="78131863" w:rsidR="0062678A" w:rsidRPr="00AA43A9" w:rsidRDefault="00AA43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-0.15sin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+0.15cos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</m:t>
                  </m:r>
                  <m: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0≤t≤L</m:t>
              </m:r>
            </m:e>
          </m:d>
        </m:oMath>
      </m:oMathPara>
    </w:p>
    <w:p w14:paraId="547F0DCD" w14:textId="35441302" w:rsidR="00AA43A9" w:rsidRPr="00AA43A9" w:rsidRDefault="00AA43A9" w:rsidP="00AA43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0.15sin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-0.15cos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</m:t>
                  </m:r>
                  <m:r>
                    <w:rPr>
                      <w:rFonts w:ascii="Cambria Math" w:hAnsi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0≤t≤L</m:t>
              </m:r>
            </m:e>
          </m:d>
        </m:oMath>
      </m:oMathPara>
    </w:p>
    <w:p w14:paraId="5B578DC0" w14:textId="7052545C" w:rsidR="00AA43A9" w:rsidRPr="001D7280" w:rsidRDefault="001D72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 (-0.15≤t≤0.15)</m:t>
          </m:r>
        </m:oMath>
      </m:oMathPara>
    </w:p>
    <w:p w14:paraId="5AAC2128" w14:textId="1A983A01" w:rsidR="001D7280" w:rsidRPr="001D7280" w:rsidRDefault="001D7280" w:rsidP="001D72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0.275cos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0.275sin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(-0.15≤t≤0.15)</m:t>
          </m:r>
        </m:oMath>
      </m:oMathPara>
    </w:p>
    <w:p w14:paraId="30B380FF" w14:textId="77777777" w:rsidR="00512A6D" w:rsidRDefault="00512A6D" w:rsidP="00512A6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14:paraId="74E5B8C7" w14:textId="7781269E" w:rsidR="00512A6D" w:rsidRPr="00AA43A9" w:rsidRDefault="00512A6D" w:rsidP="00512A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-0.15sin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+0.15cos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0≤t≤L</m:t>
              </m:r>
            </m:e>
          </m:d>
        </m:oMath>
      </m:oMathPara>
    </w:p>
    <w:p w14:paraId="2BEE9A76" w14:textId="2A65CFF0" w:rsidR="00512A6D" w:rsidRPr="00AA43A9" w:rsidRDefault="00512A6D" w:rsidP="00512A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+0.15sin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-0.15cos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0≤t≤L</m:t>
              </m:r>
            </m:e>
          </m:d>
        </m:oMath>
      </m:oMathPara>
    </w:p>
    <w:p w14:paraId="7BA8778E" w14:textId="5A54E4DC" w:rsidR="00512A6D" w:rsidRPr="001D7280" w:rsidRDefault="00512A6D" w:rsidP="00512A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-0.275sin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 (-0.15≤t≤0.15)</m:t>
          </m:r>
        </m:oMath>
      </m:oMathPara>
    </w:p>
    <w:p w14:paraId="08FF88DC" w14:textId="61197C48" w:rsidR="00512A6D" w:rsidRPr="001D7280" w:rsidRDefault="00512A6D" w:rsidP="00512A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+0.275cos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+0.275sin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i,i+1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 (-0.15≤t≤0.15)</m:t>
          </m:r>
        </m:oMath>
      </m:oMathPara>
    </w:p>
    <w:p w14:paraId="514A9155" w14:textId="4FD7A2DD" w:rsidR="00512A6D" w:rsidRDefault="007164A5">
      <w:r>
        <w:rPr>
          <w:rFonts w:hint="eastAsia"/>
        </w:rPr>
        <w:t>相当于脚</w:t>
      </w:r>
      <w:r w:rsidR="0050277A">
        <w:rPr>
          <w:rFonts w:hint="eastAsia"/>
        </w:rPr>
        <w:t>标</w:t>
      </w:r>
      <w:r>
        <w:rPr>
          <w:rFonts w:hint="eastAsia"/>
        </w:rPr>
        <w:t>的i和i+1交换位置</w:t>
      </w:r>
    </w:p>
    <w:p w14:paraId="4F4C0A60" w14:textId="77777777" w:rsidR="00B55C4F" w:rsidRDefault="00B55C4F"/>
    <w:p w14:paraId="3B64BB5A" w14:textId="4E997B17" w:rsidR="00B55C4F" w:rsidRDefault="00B55C4F">
      <w:r>
        <w:rPr>
          <w:rFonts w:hint="eastAsia"/>
        </w:rPr>
        <w:t>碰撞检验：</w:t>
      </w:r>
      <w:r w:rsidR="0050277A">
        <w:rPr>
          <w:rFonts w:hint="eastAsia"/>
        </w:rPr>
        <w:t>线段间无重叠</w:t>
      </w:r>
    </w:p>
    <w:p w14:paraId="066A2751" w14:textId="74E87DAA" w:rsidR="00B55C4F" w:rsidRDefault="0050277A">
      <w:r>
        <w:rPr>
          <w:rFonts w:hint="eastAsia"/>
        </w:rPr>
        <w:t>每个板的四条线段与前后相邻板的线段不做检验，（对于板的四个端点分别对距离每个端点3m内包含的点所在线段与此板的四条线段做碰撞检验，</w:t>
      </w:r>
      <w:r w:rsidRPr="0050277A">
        <w:rPr>
          <w:rFonts w:hint="eastAsia"/>
          <w:color w:val="FF0000"/>
        </w:rPr>
        <w:t>只是用来简化，可暂且不做简化</w:t>
      </w:r>
      <w:r>
        <w:rPr>
          <w:rFonts w:hint="eastAsia"/>
        </w:rPr>
        <w:t>）</w:t>
      </w:r>
    </w:p>
    <w:p w14:paraId="5E8D795A" w14:textId="4CF48708" w:rsidR="0050277A" w:rsidRPr="00AA43A9" w:rsidRDefault="0050277A">
      <w:pPr>
        <w:rPr>
          <w:rFonts w:hint="eastAsia"/>
        </w:rPr>
      </w:pPr>
      <w:r>
        <w:rPr>
          <w:rFonts w:hint="eastAsia"/>
        </w:rPr>
        <w:t>与其余板的线段做重叠检验，求得相应的龙头前把手对应角度极限（前进时间极限）</w:t>
      </w:r>
    </w:p>
    <w:sectPr w:rsidR="0050277A" w:rsidRPr="00AA4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78A"/>
    <w:rsid w:val="000E6681"/>
    <w:rsid w:val="001D7280"/>
    <w:rsid w:val="00431B69"/>
    <w:rsid w:val="0050277A"/>
    <w:rsid w:val="00512A6D"/>
    <w:rsid w:val="0062678A"/>
    <w:rsid w:val="007164A5"/>
    <w:rsid w:val="009137AE"/>
    <w:rsid w:val="00A56969"/>
    <w:rsid w:val="00AA43A9"/>
    <w:rsid w:val="00B55C4F"/>
    <w:rsid w:val="00B801E9"/>
    <w:rsid w:val="00E0416A"/>
    <w:rsid w:val="00EF5121"/>
    <w:rsid w:val="00FD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直接连接符 1125753162"/>
        <o:r id="V:Rule2" type="connector" idref="#直接连接符 1095243948"/>
        <o:r id="V:Rule3" type="connector" idref="#直接连接符 685729512">
          <o:proxy start="" idref="#矩形 1222458121" connectloc="1"/>
        </o:r>
      </o:rules>
    </o:shapelayout>
  </w:shapeDefaults>
  <w:decimalSymbol w:val="."/>
  <w:listSeparator w:val=","/>
  <w14:docId w14:val="601E81D6"/>
  <w15:chartTrackingRefBased/>
  <w15:docId w15:val="{4B9260E2-C9FE-4BCA-A48E-4778B6C3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67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 刘</dc:creator>
  <cp:keywords/>
  <dc:description/>
  <cp:lastModifiedBy>ZN 刘</cp:lastModifiedBy>
  <cp:revision>7</cp:revision>
  <dcterms:created xsi:type="dcterms:W3CDTF">2024-09-06T07:51:00Z</dcterms:created>
  <dcterms:modified xsi:type="dcterms:W3CDTF">2024-09-06T09:34:00Z</dcterms:modified>
</cp:coreProperties>
</file>