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55A" w14:textId="3CF18C44" w:rsidR="000969C9" w:rsidRDefault="000969C9" w:rsidP="000969C9">
      <w:pPr>
        <w:pStyle w:val="ListParagraph"/>
        <w:numPr>
          <w:ilvl w:val="0"/>
          <w:numId w:val="1"/>
        </w:numPr>
      </w:pPr>
      <w:r>
        <w:t>Diap. 14 – Capacitación del personal:</w:t>
      </w:r>
    </w:p>
    <w:p w14:paraId="199EE93E" w14:textId="77777777" w:rsidR="000969C9" w:rsidRDefault="000969C9" w:rsidP="000969C9">
      <w:pPr>
        <w:pStyle w:val="ListParagraph"/>
      </w:pPr>
    </w:p>
    <w:p w14:paraId="54CB5CA1" w14:textId="0066AF84" w:rsidR="000969C9" w:rsidRDefault="000969C9" w:rsidP="000969C9">
      <w:pPr>
        <w:pStyle w:val="ListParagraph"/>
        <w:numPr>
          <w:ilvl w:val="0"/>
          <w:numId w:val="3"/>
        </w:numPr>
      </w:pPr>
      <w:r w:rsidRPr="000969C9">
        <w:rPr>
          <w:b/>
          <w:bCs/>
        </w:rPr>
        <w:t>Comunicación explícita</w:t>
      </w:r>
      <w:r>
        <w:t>: el personal debe ser comunicado explícitamente de la existencia del plan y de la importancia que tiene ejecutarlo correctamente, así como la obligación de utilizar los recursos de capacitación de la empresa.</w:t>
      </w:r>
    </w:p>
    <w:p w14:paraId="7E681312" w14:textId="77777777" w:rsidR="000969C9" w:rsidRDefault="000969C9" w:rsidP="000969C9">
      <w:pPr>
        <w:pStyle w:val="ListParagraph"/>
        <w:ind w:left="1440"/>
      </w:pPr>
    </w:p>
    <w:p w14:paraId="717552AC" w14:textId="589C18F3" w:rsidR="000969C9" w:rsidRDefault="000969C9" w:rsidP="000969C9">
      <w:pPr>
        <w:pStyle w:val="ListParagraph"/>
        <w:numPr>
          <w:ilvl w:val="0"/>
          <w:numId w:val="3"/>
        </w:numPr>
        <w:jc w:val="both"/>
      </w:pPr>
      <w:r>
        <w:rPr>
          <w:b/>
          <w:bCs/>
        </w:rPr>
        <w:t xml:space="preserve">Asistencia a cursos: </w:t>
      </w:r>
      <w:r>
        <w:t>se harán una serie de cursos dirigidos por el director de capacitación donde se enseñará todo lo necesesario para saber como actuar en caso de tener que ejecutar el plan. Diferentes empleados pueden tener diferentes responsabilidades dependiendo de su puesto de trabajo y la ubicación física.</w:t>
      </w:r>
    </w:p>
    <w:p w14:paraId="1E9833C9" w14:textId="77777777" w:rsidR="000969C9" w:rsidRDefault="000969C9" w:rsidP="000969C9">
      <w:pPr>
        <w:pStyle w:val="ListParagraph"/>
      </w:pPr>
    </w:p>
    <w:p w14:paraId="44702DC2" w14:textId="2AED1826" w:rsidR="000969C9" w:rsidRDefault="000969C9" w:rsidP="000969C9">
      <w:pPr>
        <w:pStyle w:val="ListParagraph"/>
        <w:numPr>
          <w:ilvl w:val="0"/>
          <w:numId w:val="3"/>
        </w:numPr>
        <w:jc w:val="both"/>
      </w:pPr>
      <w:r>
        <w:rPr>
          <w:b/>
          <w:bCs/>
        </w:rPr>
        <w:t xml:space="preserve">Participación en pruebas: </w:t>
      </w:r>
      <w:r w:rsidR="00410FB7">
        <w:t xml:space="preserve">participación en </w:t>
      </w:r>
      <w:r>
        <w:t xml:space="preserve">simulaciones </w:t>
      </w:r>
      <w:r w:rsidR="00410FB7">
        <w:t>donde se comprueba si el plan funcionaria o no en caso de que ocurran amenazas reales. Se aplica de manera práctica la teoría aprendida en los cursos.</w:t>
      </w:r>
    </w:p>
    <w:p w14:paraId="549B2E32" w14:textId="77777777" w:rsidR="00410FB7" w:rsidRDefault="00410FB7" w:rsidP="00410FB7">
      <w:pPr>
        <w:pStyle w:val="ListParagraph"/>
      </w:pPr>
    </w:p>
    <w:p w14:paraId="73ABA7FC" w14:textId="37C8CD61" w:rsidR="00410FB7" w:rsidRDefault="00410FB7" w:rsidP="00410FB7">
      <w:pPr>
        <w:pStyle w:val="ListParagraph"/>
        <w:numPr>
          <w:ilvl w:val="0"/>
          <w:numId w:val="3"/>
        </w:numPr>
        <w:jc w:val="both"/>
      </w:pPr>
      <w:r>
        <w:rPr>
          <w:b/>
          <w:bCs/>
        </w:rPr>
        <w:t>Realización de un test:</w:t>
      </w:r>
      <w:r>
        <w:t xml:space="preserve"> realización de un examen para comprobar que el personal a entendido como mínimo los aspectos básicos del plan.</w:t>
      </w:r>
    </w:p>
    <w:p w14:paraId="04045973" w14:textId="77777777" w:rsidR="00410FB7" w:rsidRDefault="00410FB7" w:rsidP="00410FB7">
      <w:pPr>
        <w:pStyle w:val="ListParagraph"/>
      </w:pPr>
    </w:p>
    <w:p w14:paraId="2D7BDE1A" w14:textId="0990C380" w:rsidR="00410FB7" w:rsidRDefault="00410FB7" w:rsidP="00410FB7">
      <w:pPr>
        <w:pStyle w:val="ListParagraph"/>
        <w:numPr>
          <w:ilvl w:val="0"/>
          <w:numId w:val="1"/>
        </w:numPr>
        <w:jc w:val="both"/>
      </w:pPr>
      <w:r>
        <w:t>Diap. 15 – Sistema de actualización del plan (I):</w:t>
      </w:r>
    </w:p>
    <w:p w14:paraId="11A8C651" w14:textId="12CCC97A" w:rsidR="00410FB7" w:rsidRDefault="00410FB7" w:rsidP="00410FB7">
      <w:pPr>
        <w:pStyle w:val="ListParagraph"/>
        <w:jc w:val="both"/>
      </w:pPr>
    </w:p>
    <w:p w14:paraId="5559FBB3" w14:textId="6844016D" w:rsidR="00410FB7" w:rsidRDefault="00410FB7" w:rsidP="00410FB7">
      <w:pPr>
        <w:pStyle w:val="ListParagraph"/>
        <w:jc w:val="both"/>
      </w:pPr>
      <w:r>
        <w:t>En nuestra empresa hemos detectado 7 eventos principales que hay que vigilar siempre y evaluar si hay que actualizar el plan cuando ocurren:</w:t>
      </w:r>
    </w:p>
    <w:p w14:paraId="62D48F6A" w14:textId="0F8EB8A4" w:rsidR="00410FB7" w:rsidRDefault="00410FB7" w:rsidP="00410FB7">
      <w:pPr>
        <w:pStyle w:val="ListParagraph"/>
        <w:jc w:val="both"/>
      </w:pPr>
    </w:p>
    <w:p w14:paraId="714E2AF7" w14:textId="4EFB4C1B" w:rsidR="00410FB7" w:rsidRDefault="00410FB7" w:rsidP="00410FB7">
      <w:pPr>
        <w:pStyle w:val="ListParagraph"/>
        <w:numPr>
          <w:ilvl w:val="0"/>
          <w:numId w:val="4"/>
        </w:numPr>
        <w:jc w:val="both"/>
      </w:pPr>
      <w:r>
        <w:rPr>
          <w:b/>
          <w:bCs/>
        </w:rPr>
        <w:t xml:space="preserve">Nueva ley o norma: </w:t>
      </w:r>
      <w:r>
        <w:t>nueva ley o norma que pueda penalizar a la empresa económicamente si no se respeta.</w:t>
      </w:r>
    </w:p>
    <w:p w14:paraId="19A37C8E" w14:textId="77777777" w:rsidR="00410FB7" w:rsidRPr="00410FB7" w:rsidRDefault="00410FB7" w:rsidP="00410FB7">
      <w:pPr>
        <w:pStyle w:val="ListParagraph"/>
        <w:ind w:left="1440"/>
        <w:jc w:val="both"/>
      </w:pPr>
    </w:p>
    <w:p w14:paraId="194087FD" w14:textId="65002AF0" w:rsidR="000969C9" w:rsidRDefault="00410FB7" w:rsidP="00410FB7">
      <w:pPr>
        <w:pStyle w:val="ListParagraph"/>
        <w:numPr>
          <w:ilvl w:val="0"/>
          <w:numId w:val="4"/>
        </w:numPr>
        <w:spacing w:after="0"/>
        <w:jc w:val="both"/>
      </w:pPr>
      <w:r>
        <w:rPr>
          <w:b/>
          <w:bCs/>
        </w:rPr>
        <w:t xml:space="preserve">Cambios aplicación crítica: </w:t>
      </w:r>
      <w:r>
        <w:t>cambios realizados en alguno de los softwares principales utilizados en la cadena de hoteles.</w:t>
      </w:r>
    </w:p>
    <w:p w14:paraId="00317FD8" w14:textId="77777777" w:rsidR="00410FB7" w:rsidRDefault="00410FB7" w:rsidP="00410FB7">
      <w:pPr>
        <w:pStyle w:val="ListParagraph"/>
      </w:pPr>
    </w:p>
    <w:p w14:paraId="527C28AE" w14:textId="2D83614B" w:rsidR="00410FB7" w:rsidRDefault="00410FB7" w:rsidP="00410FB7">
      <w:pPr>
        <w:pStyle w:val="ListParagraph"/>
        <w:numPr>
          <w:ilvl w:val="0"/>
          <w:numId w:val="4"/>
        </w:numPr>
        <w:spacing w:after="0"/>
        <w:jc w:val="both"/>
      </w:pPr>
      <w:r>
        <w:rPr>
          <w:b/>
          <w:bCs/>
        </w:rPr>
        <w:t>Cambios en tecnología:</w:t>
      </w:r>
      <w:r>
        <w:t xml:space="preserve"> cambios sobre </w:t>
      </w:r>
      <w:r w:rsidR="00FB55A0">
        <w:t>cualquier tipo de tecnología informática como puede ser hardware o conexiones físicas.</w:t>
      </w:r>
    </w:p>
    <w:p w14:paraId="4A8B010A" w14:textId="77777777" w:rsidR="00FB55A0" w:rsidRDefault="00FB55A0" w:rsidP="00FB55A0">
      <w:pPr>
        <w:pStyle w:val="ListParagraph"/>
      </w:pPr>
    </w:p>
    <w:p w14:paraId="1E8AB694" w14:textId="48E21ED8" w:rsidR="00FB55A0" w:rsidRDefault="00FB55A0" w:rsidP="00410FB7">
      <w:pPr>
        <w:pStyle w:val="ListParagraph"/>
        <w:numPr>
          <w:ilvl w:val="0"/>
          <w:numId w:val="4"/>
        </w:numPr>
        <w:spacing w:after="0"/>
        <w:jc w:val="both"/>
      </w:pPr>
      <w:r>
        <w:rPr>
          <w:b/>
          <w:bCs/>
        </w:rPr>
        <w:t>Cambio de personal:</w:t>
      </w:r>
      <w:r>
        <w:t xml:space="preserve"> cambio de personal que puede ocurrir tanto por las rotaciones de personal naturales de las empresas como por despidos o bajas por problemas de salud.</w:t>
      </w:r>
    </w:p>
    <w:p w14:paraId="3CE749F9" w14:textId="77777777" w:rsidR="00FB55A0" w:rsidRDefault="00FB55A0" w:rsidP="00FB55A0">
      <w:pPr>
        <w:pStyle w:val="ListParagraph"/>
      </w:pPr>
    </w:p>
    <w:p w14:paraId="76FD7208" w14:textId="49E81ECB" w:rsidR="00FB55A0" w:rsidRDefault="00FB55A0" w:rsidP="00FB55A0">
      <w:pPr>
        <w:pStyle w:val="ListParagraph"/>
        <w:numPr>
          <w:ilvl w:val="0"/>
          <w:numId w:val="1"/>
        </w:numPr>
        <w:spacing w:after="0"/>
        <w:jc w:val="both"/>
      </w:pPr>
      <w:r>
        <w:t>Diap. 16 – Sistema de actualización del plan (II):</w:t>
      </w:r>
    </w:p>
    <w:p w14:paraId="68F238FF" w14:textId="2F817404" w:rsidR="00FB55A0" w:rsidRDefault="00FB55A0" w:rsidP="00FB55A0">
      <w:pPr>
        <w:pStyle w:val="ListParagraph"/>
        <w:spacing w:after="0"/>
        <w:jc w:val="both"/>
      </w:pPr>
    </w:p>
    <w:p w14:paraId="144C8E14" w14:textId="7C2982A8" w:rsidR="00FB55A0" w:rsidRDefault="00FB55A0" w:rsidP="00FB55A0">
      <w:pPr>
        <w:pStyle w:val="ListParagraph"/>
        <w:numPr>
          <w:ilvl w:val="0"/>
          <w:numId w:val="5"/>
        </w:numPr>
        <w:spacing w:after="0"/>
        <w:jc w:val="both"/>
      </w:pPr>
      <w:r>
        <w:rPr>
          <w:b/>
          <w:bCs/>
        </w:rPr>
        <w:t>Cambios proveedores:</w:t>
      </w:r>
      <w:r>
        <w:t xml:space="preserve"> esto se refiere a cuando la empresa cambia de proveedor para la utilización de algun servicio, o si mantiendo los mismos proveedores, son ellos mismos los que realizan cambios significativos respecto al servicio que tenemos contratado.</w:t>
      </w:r>
    </w:p>
    <w:p w14:paraId="5F8674A5" w14:textId="77777777" w:rsidR="00FB55A0" w:rsidRDefault="00FB55A0" w:rsidP="00FB55A0">
      <w:pPr>
        <w:pStyle w:val="ListParagraph"/>
        <w:spacing w:after="0"/>
        <w:ind w:left="1440"/>
        <w:jc w:val="both"/>
      </w:pPr>
    </w:p>
    <w:p w14:paraId="33EBE7D4" w14:textId="5A9DE783" w:rsidR="00FB55A0" w:rsidRDefault="00FB55A0" w:rsidP="00FB55A0">
      <w:pPr>
        <w:pStyle w:val="ListParagraph"/>
        <w:numPr>
          <w:ilvl w:val="0"/>
          <w:numId w:val="5"/>
        </w:numPr>
        <w:spacing w:after="0"/>
        <w:jc w:val="both"/>
      </w:pPr>
      <w:r>
        <w:rPr>
          <w:b/>
          <w:bCs/>
        </w:rPr>
        <w:t>Reformas estructuras físicas:</w:t>
      </w:r>
      <w:r>
        <w:t xml:space="preserve"> cualquier obra realizada en edificios que son propiedad de la cadena hotelera.</w:t>
      </w:r>
    </w:p>
    <w:p w14:paraId="5DE1B6E7" w14:textId="77777777" w:rsidR="00FB55A0" w:rsidRDefault="00FB55A0" w:rsidP="00FB55A0">
      <w:pPr>
        <w:pStyle w:val="ListParagraph"/>
      </w:pPr>
    </w:p>
    <w:p w14:paraId="76C77BB5" w14:textId="285B60EC" w:rsidR="00FB55A0" w:rsidRDefault="00FB55A0" w:rsidP="00FB55A0">
      <w:pPr>
        <w:pStyle w:val="ListParagraph"/>
        <w:numPr>
          <w:ilvl w:val="0"/>
          <w:numId w:val="5"/>
        </w:numPr>
        <w:spacing w:after="0"/>
        <w:jc w:val="both"/>
      </w:pPr>
      <w:r>
        <w:rPr>
          <w:b/>
          <w:bCs/>
        </w:rPr>
        <w:lastRenderedPageBreak/>
        <w:t>Cambios procesos/operaciones:</w:t>
      </w:r>
      <w:r>
        <w:t xml:space="preserve"> cambios realizados en los procesos y operaciones documentados que indican</w:t>
      </w:r>
      <w:r w:rsidR="00AB3FA9">
        <w:t xml:space="preserve"> de manera teórica y práctica</w:t>
      </w:r>
      <w:r>
        <w:t xml:space="preserve"> </w:t>
      </w:r>
      <w:r w:rsidR="00AB3FA9">
        <w:t>cómo se trabaja en la empresa en el día a día.</w:t>
      </w:r>
    </w:p>
    <w:p w14:paraId="6422711D" w14:textId="77777777" w:rsidR="00AB3FA9" w:rsidRDefault="00AB3FA9" w:rsidP="00AB3FA9">
      <w:pPr>
        <w:pStyle w:val="ListParagraph"/>
      </w:pPr>
    </w:p>
    <w:p w14:paraId="54A1F435" w14:textId="596F5960" w:rsidR="00AB3FA9" w:rsidRDefault="00AB3FA9" w:rsidP="00AB3FA9">
      <w:pPr>
        <w:pStyle w:val="ListParagraph"/>
        <w:numPr>
          <w:ilvl w:val="0"/>
          <w:numId w:val="1"/>
        </w:numPr>
        <w:spacing w:after="0"/>
        <w:jc w:val="both"/>
      </w:pPr>
      <w:r>
        <w:t>Diap. 17 – Pruebas del plan:</w:t>
      </w:r>
    </w:p>
    <w:p w14:paraId="1FC4A9C5" w14:textId="56B1A1A3" w:rsidR="00AB3FA9" w:rsidRDefault="00AB3FA9" w:rsidP="00AB3FA9">
      <w:pPr>
        <w:pStyle w:val="ListParagraph"/>
        <w:spacing w:after="0"/>
        <w:jc w:val="both"/>
      </w:pPr>
    </w:p>
    <w:p w14:paraId="7792D775" w14:textId="173F57DD" w:rsidR="00AB3FA9" w:rsidRDefault="00AB3FA9" w:rsidP="00AB3FA9">
      <w:pPr>
        <w:pStyle w:val="ListParagraph"/>
        <w:numPr>
          <w:ilvl w:val="0"/>
          <w:numId w:val="6"/>
        </w:numPr>
        <w:spacing w:after="0"/>
        <w:jc w:val="both"/>
      </w:pPr>
      <w:r>
        <w:rPr>
          <w:b/>
          <w:bCs/>
        </w:rPr>
        <w:t>Lista de verificación:</w:t>
      </w:r>
      <w:r>
        <w:t xml:space="preserve"> se agrupan todos los aspectos realizados con el plan en una lista y se marcan todos los aspectos que se han identificado como ya implementados y al mismo tiempo se marcan los que se encuentra que aún faltan. Se comprueban cosas de todo tipo como por ejemplo que todos los números de teléfono necesarios para la comunicación están registrados y son los correctos.</w:t>
      </w:r>
    </w:p>
    <w:p w14:paraId="741A65A4" w14:textId="77777777" w:rsidR="00AB3FA9" w:rsidRDefault="00AB3FA9" w:rsidP="00AB3FA9">
      <w:pPr>
        <w:pStyle w:val="ListParagraph"/>
        <w:spacing w:after="0"/>
        <w:ind w:left="1440"/>
        <w:jc w:val="both"/>
      </w:pPr>
    </w:p>
    <w:p w14:paraId="40CD18DB" w14:textId="5FCE9E32" w:rsidR="00AB3FA9" w:rsidRDefault="00AB3FA9" w:rsidP="00AB3FA9">
      <w:pPr>
        <w:pStyle w:val="ListParagraph"/>
        <w:numPr>
          <w:ilvl w:val="0"/>
          <w:numId w:val="6"/>
        </w:numPr>
        <w:spacing w:after="0"/>
        <w:jc w:val="both"/>
      </w:pPr>
      <w:r>
        <w:rPr>
          <w:b/>
          <w:bCs/>
        </w:rPr>
        <w:t>Simulacro de desplazamiento:</w:t>
      </w:r>
      <w:r>
        <w:t xml:space="preserve"> se simulan las condiciones de evacuación que conlleva una amenaza. Se prioriza a los empleados con limitaciones de movilidad.</w:t>
      </w:r>
    </w:p>
    <w:p w14:paraId="1C07E20C" w14:textId="77777777" w:rsidR="00AB3FA9" w:rsidRDefault="00AB3FA9" w:rsidP="00AB3FA9">
      <w:pPr>
        <w:pStyle w:val="ListParagraph"/>
      </w:pPr>
    </w:p>
    <w:p w14:paraId="1497BBAF" w14:textId="219EDFD5" w:rsidR="00AB3FA9" w:rsidRDefault="00AB3FA9" w:rsidP="00AB3FA9">
      <w:pPr>
        <w:pStyle w:val="ListParagraph"/>
        <w:numPr>
          <w:ilvl w:val="0"/>
          <w:numId w:val="6"/>
        </w:numPr>
        <w:spacing w:after="0"/>
        <w:jc w:val="both"/>
      </w:pPr>
      <w:r>
        <w:rPr>
          <w:b/>
          <w:bCs/>
        </w:rPr>
        <w:t>Simulacro de operación:</w:t>
      </w:r>
      <w:r>
        <w:t xml:space="preserve"> </w:t>
      </w:r>
      <w:r w:rsidR="006C2D96">
        <w:t>pretende comprobar si la empresa sería capaz de mantener el ritmo de trabajo con recursos limitados, simulando las dificultades que podrían existir si ocurre una amenaza.</w:t>
      </w:r>
    </w:p>
    <w:p w14:paraId="2FE2EA6F" w14:textId="77777777" w:rsidR="006C2D96" w:rsidRDefault="006C2D96" w:rsidP="006C2D96">
      <w:pPr>
        <w:pStyle w:val="ListParagraph"/>
      </w:pPr>
    </w:p>
    <w:p w14:paraId="66FDC106" w14:textId="7CAABC6C" w:rsidR="006C2D96" w:rsidRDefault="006C2D96" w:rsidP="00AB3FA9">
      <w:pPr>
        <w:pStyle w:val="ListParagraph"/>
        <w:numPr>
          <w:ilvl w:val="0"/>
          <w:numId w:val="6"/>
        </w:numPr>
        <w:spacing w:after="0"/>
        <w:jc w:val="both"/>
      </w:pPr>
      <w:r>
        <w:rPr>
          <w:b/>
          <w:bCs/>
        </w:rPr>
        <w:t>Escenario de flujo teórico:</w:t>
      </w:r>
      <w:r>
        <w:t xml:space="preserve"> consiste en el análisis de un evento de amenaza de manera teórica y con el plan delante, trazar paso a paso sobre un diagrama las tareas a realizar para ver como funcionaría el plan en un caso real. Es útil para detectar debilidades cuando el plan esta en un estado de borrador y aún no se ha lanzado la versión final que ya se implementaría directamente.</w:t>
      </w:r>
    </w:p>
    <w:p w14:paraId="7DB63BFB" w14:textId="77777777" w:rsidR="006C2D96" w:rsidRDefault="006C2D96" w:rsidP="006C2D96">
      <w:pPr>
        <w:pStyle w:val="ListParagraph"/>
      </w:pPr>
    </w:p>
    <w:p w14:paraId="3D0B833B" w14:textId="6606A617" w:rsidR="006C2D96" w:rsidRDefault="006C2D96" w:rsidP="006C2D96">
      <w:pPr>
        <w:pStyle w:val="ListParagraph"/>
        <w:numPr>
          <w:ilvl w:val="0"/>
          <w:numId w:val="1"/>
        </w:numPr>
        <w:spacing w:after="0"/>
        <w:jc w:val="both"/>
      </w:pPr>
      <w:r>
        <w:t>Diap. 18 – Tareas a realizar:</w:t>
      </w:r>
    </w:p>
    <w:p w14:paraId="281EBCF7" w14:textId="3E4405D4" w:rsidR="006C2D96" w:rsidRDefault="006C2D96" w:rsidP="006C2D96">
      <w:pPr>
        <w:pStyle w:val="ListParagraph"/>
        <w:spacing w:after="0"/>
        <w:jc w:val="both"/>
      </w:pPr>
    </w:p>
    <w:p w14:paraId="52A07566" w14:textId="3881B4B1" w:rsidR="006C2D96" w:rsidRDefault="006C2D96" w:rsidP="006C2D96">
      <w:pPr>
        <w:pStyle w:val="ListParagraph"/>
        <w:numPr>
          <w:ilvl w:val="0"/>
          <w:numId w:val="7"/>
        </w:numPr>
        <w:spacing w:after="0"/>
        <w:jc w:val="both"/>
      </w:pPr>
      <w:r>
        <w:t xml:space="preserve">En este diagrama, construido por los 3 directores del plan junto con el diseñador, se represente de manera muy visual con un diagrama el flujo completo del plan desde que se construye hasta que se </w:t>
      </w:r>
      <w:r w:rsidR="00532DC1">
        <w:t>hay que mantenerlo y actualizarlo.</w:t>
      </w:r>
    </w:p>
    <w:p w14:paraId="7D574D61" w14:textId="77777777" w:rsidR="000969C9" w:rsidRDefault="000969C9" w:rsidP="000969C9">
      <w:pPr>
        <w:jc w:val="both"/>
      </w:pPr>
    </w:p>
    <w:sectPr w:rsidR="000969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2EBE"/>
    <w:multiLevelType w:val="hybridMultilevel"/>
    <w:tmpl w:val="CB9E14F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820303"/>
    <w:multiLevelType w:val="hybridMultilevel"/>
    <w:tmpl w:val="81E4AD0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BC370E8"/>
    <w:multiLevelType w:val="hybridMultilevel"/>
    <w:tmpl w:val="CDF24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3A2C1D"/>
    <w:multiLevelType w:val="hybridMultilevel"/>
    <w:tmpl w:val="2C38AEC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8F34369"/>
    <w:multiLevelType w:val="hybridMultilevel"/>
    <w:tmpl w:val="9274130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FF53775"/>
    <w:multiLevelType w:val="hybridMultilevel"/>
    <w:tmpl w:val="E460F5B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3F05822"/>
    <w:multiLevelType w:val="hybridMultilevel"/>
    <w:tmpl w:val="C4E4F40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688260320">
    <w:abstractNumId w:val="2"/>
  </w:num>
  <w:num w:numId="2" w16cid:durableId="813765263">
    <w:abstractNumId w:val="3"/>
  </w:num>
  <w:num w:numId="3" w16cid:durableId="2006467683">
    <w:abstractNumId w:val="5"/>
  </w:num>
  <w:num w:numId="4" w16cid:durableId="1355426201">
    <w:abstractNumId w:val="0"/>
  </w:num>
  <w:num w:numId="5" w16cid:durableId="799421127">
    <w:abstractNumId w:val="4"/>
  </w:num>
  <w:num w:numId="6" w16cid:durableId="780106361">
    <w:abstractNumId w:val="6"/>
  </w:num>
  <w:num w:numId="7" w16cid:durableId="45680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4F"/>
    <w:rsid w:val="000969C9"/>
    <w:rsid w:val="00313094"/>
    <w:rsid w:val="00410FB7"/>
    <w:rsid w:val="00532DC1"/>
    <w:rsid w:val="006C2D96"/>
    <w:rsid w:val="009D3DA2"/>
    <w:rsid w:val="00A75F4F"/>
    <w:rsid w:val="00AB3FA9"/>
    <w:rsid w:val="00B549A5"/>
    <w:rsid w:val="00FB5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65E8"/>
  <w15:chartTrackingRefBased/>
  <w15:docId w15:val="{A1B32F00-BA31-4550-BB0B-F0C69BEA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Bennásar Polzin</dc:creator>
  <cp:keywords/>
  <dc:description/>
  <cp:lastModifiedBy>Adrián Bennásar Polzin</cp:lastModifiedBy>
  <cp:revision>2</cp:revision>
  <dcterms:created xsi:type="dcterms:W3CDTF">2022-05-31T07:53:00Z</dcterms:created>
  <dcterms:modified xsi:type="dcterms:W3CDTF">2022-05-31T08:27:00Z</dcterms:modified>
</cp:coreProperties>
</file>