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AADE" w14:textId="55D2CBAD" w:rsidR="00B5045B" w:rsidRDefault="00323131" w:rsidP="00323131">
      <w:pPr>
        <w:pStyle w:val="ListParagraph"/>
        <w:numPr>
          <w:ilvl w:val="0"/>
          <w:numId w:val="1"/>
        </w:numPr>
        <w:jc w:val="both"/>
      </w:pPr>
      <w:r>
        <w:t xml:space="preserve">Documento que indique cómo asegurar que las </w:t>
      </w:r>
      <w:r w:rsidRPr="00323131">
        <w:rPr>
          <w:b/>
          <w:bCs/>
        </w:rPr>
        <w:t>infr</w:t>
      </w:r>
      <w:r>
        <w:rPr>
          <w:b/>
          <w:bCs/>
        </w:rPr>
        <w:t>a</w:t>
      </w:r>
      <w:r w:rsidRPr="00323131">
        <w:rPr>
          <w:b/>
          <w:bCs/>
        </w:rPr>
        <w:t>estructuras</w:t>
      </w:r>
      <w:r>
        <w:t xml:space="preserve"> y servicios TI se pueden recuperar dentro de un tiempo establecido cuando ocurre un desastre, siendo así coherentes con los requisitos de continuidad de la empresa. Basado en código 58.</w:t>
      </w:r>
    </w:p>
    <w:p w14:paraId="0671C658" w14:textId="77777777" w:rsidR="00323131" w:rsidRDefault="00323131" w:rsidP="00323131">
      <w:pPr>
        <w:pStyle w:val="ListParagraph"/>
        <w:jc w:val="both"/>
      </w:pPr>
    </w:p>
    <w:p w14:paraId="30B4F746" w14:textId="1EA01201" w:rsidR="00323131" w:rsidRDefault="00323131" w:rsidP="00323131">
      <w:pPr>
        <w:pStyle w:val="ListParagraph"/>
        <w:numPr>
          <w:ilvl w:val="0"/>
          <w:numId w:val="1"/>
        </w:numPr>
        <w:jc w:val="both"/>
      </w:pPr>
      <w:r>
        <w:t>Documento relacionado con el proceso de implementación de la gestión del ciclo de vida para la arquitectura y tecnología, consiguiendo un balance entre las ganancias y el riesgo introducido por el uso de dicha arquitectura o tecnología. Basado en código 126.</w:t>
      </w:r>
    </w:p>
    <w:p w14:paraId="0210D239" w14:textId="77777777" w:rsidR="00323131" w:rsidRDefault="00323131" w:rsidP="00323131">
      <w:pPr>
        <w:pStyle w:val="ListParagraph"/>
      </w:pPr>
    </w:p>
    <w:p w14:paraId="7DDF7ECF" w14:textId="12585E43" w:rsidR="00323131" w:rsidRDefault="00323131" w:rsidP="00323131">
      <w:pPr>
        <w:pStyle w:val="ListParagraph"/>
        <w:numPr>
          <w:ilvl w:val="0"/>
          <w:numId w:val="1"/>
        </w:numPr>
        <w:jc w:val="both"/>
      </w:pPr>
      <w:r>
        <w:t xml:space="preserve">Documento relacionado con el proceso de </w:t>
      </w:r>
      <w:r w:rsidR="000E0029">
        <w:t>obtener control de la situación operativa en tiempo real y derectas y resolver operaciones anormal mediante la recolección, clasificación y resolución de información de apliaciones y operaciones de la infraestructura TI. Basado en código 156.</w:t>
      </w:r>
    </w:p>
    <w:p w14:paraId="18D47FA5" w14:textId="77777777" w:rsidR="000E0029" w:rsidRDefault="000E0029" w:rsidP="000E0029">
      <w:pPr>
        <w:pStyle w:val="ListParagraph"/>
      </w:pPr>
    </w:p>
    <w:p w14:paraId="6324E0E4" w14:textId="4D35B9D3" w:rsidR="000E0029" w:rsidRDefault="000E0029" w:rsidP="00323131">
      <w:pPr>
        <w:pStyle w:val="ListParagraph"/>
        <w:numPr>
          <w:ilvl w:val="0"/>
          <w:numId w:val="1"/>
        </w:numPr>
        <w:jc w:val="both"/>
      </w:pPr>
      <w:r>
        <w:t xml:space="preserve">Documento que refleja la definición y control de componentes de servicios e </w:t>
      </w:r>
      <w:r>
        <w:rPr>
          <w:b/>
          <w:bCs/>
        </w:rPr>
        <w:t>infraestructura</w:t>
      </w:r>
      <w:r>
        <w:t xml:space="preserve">, mantener historiales, planear y presentar status de servicios e </w:t>
      </w:r>
      <w:r>
        <w:rPr>
          <w:b/>
          <w:bCs/>
        </w:rPr>
        <w:t>infraestructura</w:t>
      </w:r>
      <w:r>
        <w:t xml:space="preserve"> y mantener la integridad y estabilidad de activos TI. Basado en código 33.</w:t>
      </w:r>
    </w:p>
    <w:p w14:paraId="638CEFEF" w14:textId="77777777" w:rsidR="000E0029" w:rsidRDefault="000E0029" w:rsidP="000E0029">
      <w:pPr>
        <w:pStyle w:val="ListParagraph"/>
      </w:pPr>
    </w:p>
    <w:p w14:paraId="2126AB78" w14:textId="77777777" w:rsidR="000E0029" w:rsidRDefault="000E0029" w:rsidP="000E0029">
      <w:pPr>
        <w:pStyle w:val="ListParagraph"/>
        <w:jc w:val="both"/>
      </w:pPr>
    </w:p>
    <w:sectPr w:rsidR="000E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192F"/>
    <w:multiLevelType w:val="hybridMultilevel"/>
    <w:tmpl w:val="CAB2A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42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0C"/>
    <w:rsid w:val="000E0029"/>
    <w:rsid w:val="00313094"/>
    <w:rsid w:val="00323131"/>
    <w:rsid w:val="009D3DA2"/>
    <w:rsid w:val="00C5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FAE5"/>
  <w15:chartTrackingRefBased/>
  <w15:docId w15:val="{995B9B9F-E850-4AA9-BAEC-0E0F8CC7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2</cp:revision>
  <dcterms:created xsi:type="dcterms:W3CDTF">2022-06-07T10:05:00Z</dcterms:created>
  <dcterms:modified xsi:type="dcterms:W3CDTF">2022-06-07T10:14:00Z</dcterms:modified>
</cp:coreProperties>
</file>