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76017B49" w14:textId="3D3FAE2B" w:rsidR="003056C0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3056C0">
        <w:t>1.</w:t>
      </w:r>
      <w:r w:rsidR="003056C0"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 w:rsidR="003056C0">
        <w:t>Propósito del Documento.</w:t>
      </w:r>
      <w:r w:rsidR="003056C0">
        <w:tab/>
      </w:r>
      <w:r w:rsidR="003056C0">
        <w:fldChar w:fldCharType="begin"/>
      </w:r>
      <w:r w:rsidR="003056C0">
        <w:instrText xml:space="preserve"> PAGEREF _Toc513013942 \h </w:instrText>
      </w:r>
      <w:r w:rsidR="003056C0">
        <w:fldChar w:fldCharType="separate"/>
      </w:r>
      <w:r w:rsidR="003056C0">
        <w:t>2</w:t>
      </w:r>
      <w:r w:rsidR="003056C0">
        <w:fldChar w:fldCharType="end"/>
      </w:r>
    </w:p>
    <w:p w14:paraId="31E39DED" w14:textId="3861F249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_Toc513013943 \h </w:instrText>
      </w:r>
      <w:r>
        <w:fldChar w:fldCharType="separate"/>
      </w:r>
      <w:r>
        <w:t>2</w:t>
      </w:r>
      <w:r>
        <w:fldChar w:fldCharType="end"/>
      </w:r>
    </w:p>
    <w:p w14:paraId="042E5110" w14:textId="6412E8E3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_Toc513013944 \h </w:instrText>
      </w:r>
      <w:r>
        <w:fldChar w:fldCharType="separate"/>
      </w:r>
      <w:r>
        <w:t>2</w:t>
      </w:r>
      <w:r>
        <w:fldChar w:fldCharType="end"/>
      </w:r>
    </w:p>
    <w:p w14:paraId="7FE87C9E" w14:textId="328303FE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01C73E" w14:textId="4EF79DE1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Objetivo particular.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454329" w14:textId="495D1B48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_Toc513013947 \h </w:instrText>
      </w:r>
      <w:r>
        <w:fldChar w:fldCharType="separate"/>
      </w:r>
      <w:r>
        <w:t>2</w:t>
      </w:r>
      <w:r>
        <w:fldChar w:fldCharType="end"/>
      </w:r>
    </w:p>
    <w:p w14:paraId="7C2E20C2" w14:textId="34E39A10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1C4D66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AB9A68" w14:textId="663ED8AD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_Toc513013949 \h </w:instrText>
      </w:r>
      <w:r>
        <w:fldChar w:fldCharType="separate"/>
      </w:r>
      <w:r>
        <w:t>2</w:t>
      </w:r>
      <w:r>
        <w:fldChar w:fldCharType="end"/>
      </w:r>
    </w:p>
    <w:p w14:paraId="224F473F" w14:textId="12BE3F77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6D0FF5" w14:textId="34DFC5E8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_Toc513013951 \h </w:instrText>
      </w:r>
      <w:r>
        <w:fldChar w:fldCharType="separate"/>
      </w:r>
      <w:r>
        <w:t>3</w:t>
      </w:r>
      <w:r>
        <w:fldChar w:fldCharType="end"/>
      </w:r>
    </w:p>
    <w:p w14:paraId="3109FC34" w14:textId="22111CB0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_Toc513013952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1D1454" w14:textId="5063F5A9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de creación de tablas, llaves primarias y foraneas.</w:t>
      </w:r>
      <w:r>
        <w:rPr>
          <w:noProof/>
        </w:rPr>
        <w:tab/>
      </w:r>
      <w:r w:rsidR="00DD5642">
        <w:rPr>
          <w:noProof/>
        </w:rPr>
        <w:t>5</w:t>
      </w:r>
    </w:p>
    <w:p w14:paraId="61A1D89E" w14:textId="5871804B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 w:rsidR="00DD5642">
        <w:rPr>
          <w:noProof/>
        </w:rPr>
        <w:t>6</w:t>
      </w:r>
    </w:p>
    <w:p w14:paraId="19001A24" w14:textId="3A742A02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 w:rsidR="007A01E1">
        <w:rPr>
          <w:noProof/>
        </w:rPr>
        <w:t>7</w:t>
      </w:r>
    </w:p>
    <w:p w14:paraId="33F78A68" w14:textId="5E62EFC3" w:rsidR="003056C0" w:rsidRDefault="003056C0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 w:rsidR="007A01E1">
        <w:rPr>
          <w:noProof/>
        </w:rPr>
        <w:t>7</w:t>
      </w:r>
    </w:p>
    <w:p w14:paraId="3A857B84" w14:textId="339D2372" w:rsidR="003056C0" w:rsidRDefault="003056C0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  <w:tab/>
      </w:r>
      <w:r>
        <w:t>Implementación del modelo Físico.</w:t>
      </w:r>
      <w:r>
        <w:tab/>
      </w:r>
      <w:r w:rsidR="007A01E1">
        <w:t>7</w:t>
      </w:r>
    </w:p>
    <w:p w14:paraId="141A0055" w14:textId="7454D878" w:rsidR="00A1383C" w:rsidRDefault="005D6EF6" w:rsidP="005360E4">
      <w:pPr>
        <w:pStyle w:val="TDC1"/>
        <w:sectPr w:rsidR="00A1383C" w:rsidSect="00DB508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1" w:name="_Toc513013942"/>
      <w:bookmarkStart w:id="2" w:name="_Toc3960792"/>
      <w:bookmarkEnd w:id="0"/>
      <w:r>
        <w:lastRenderedPageBreak/>
        <w:t>Propósito del Documento.</w:t>
      </w:r>
      <w:bookmarkEnd w:id="1"/>
    </w:p>
    <w:p w14:paraId="0BF0CFCE" w14:textId="77777777" w:rsidR="007B1485" w:rsidRPr="007B1485" w:rsidRDefault="007B1485" w:rsidP="007B1485"/>
    <w:p w14:paraId="3060D20D" w14:textId="0DE9C1AC" w:rsidR="00774D31" w:rsidRDefault="00AD1F55" w:rsidP="00D85CA4">
      <w:pPr>
        <w:pStyle w:val="Sangra2detindependiente"/>
      </w:pPr>
      <w:r>
        <w:t xml:space="preserve">El presente documento tiene como propósito </w:t>
      </w:r>
      <w:r w:rsidR="00DF5FE3">
        <w:t xml:space="preserve">demostrar cómo se </w:t>
      </w:r>
      <w:r w:rsidR="00DF5FE3" w:rsidRPr="00DF5FE3">
        <w:t>real</w:t>
      </w:r>
      <w:r w:rsidR="00DF5FE3">
        <w:t>izó</w:t>
      </w:r>
      <w:r w:rsidR="00DF5FE3" w:rsidRPr="00DF5FE3">
        <w:t xml:space="preserve"> el diseñ</w:t>
      </w:r>
      <w:r w:rsidR="00DF5FE3">
        <w:t xml:space="preserve">o de </w:t>
      </w:r>
      <w:r w:rsidR="00DF5FE3" w:rsidRPr="00DF5FE3">
        <w:t>una base de datos</w:t>
      </w:r>
      <w:r w:rsidR="00DF5FE3">
        <w:t xml:space="preserve"> en</w:t>
      </w:r>
      <w:r w:rsidR="00DF5FE3" w:rsidRPr="00DF5FE3">
        <w:t xml:space="preserve"> donde se almacen</w:t>
      </w:r>
      <w:r w:rsidR="00DF5FE3">
        <w:t>a</w:t>
      </w:r>
      <w:r w:rsidR="00DF5FE3" w:rsidRPr="00DF5FE3">
        <w:t xml:space="preserve"> la información de los pedidos de pan que hacen los diferentes clientes de la panadería “DELI-BOLILLO”.</w:t>
      </w:r>
    </w:p>
    <w:p w14:paraId="0D6709C1" w14:textId="77777777" w:rsidR="00A1383C" w:rsidRDefault="00A1383C" w:rsidP="003C6D0F">
      <w:pPr>
        <w:pStyle w:val="Ttulo1"/>
      </w:pPr>
      <w:bookmarkStart w:id="3" w:name="_Toc513013943"/>
      <w:r>
        <w:t>Antecedentes.</w:t>
      </w:r>
      <w:bookmarkEnd w:id="3"/>
    </w:p>
    <w:p w14:paraId="44EDDA19" w14:textId="77777777" w:rsidR="007B1485" w:rsidRPr="007B1485" w:rsidRDefault="007B1485" w:rsidP="007B1485"/>
    <w:p w14:paraId="563E6A7C" w14:textId="2BBF6549" w:rsidR="000F7889" w:rsidRDefault="00745DFC" w:rsidP="005D140F">
      <w:pPr>
        <w:pStyle w:val="paragraph"/>
      </w:pPr>
      <w:bookmarkStart w:id="4" w:name="_Toc3960799"/>
      <w:bookmarkEnd w:id="2"/>
      <w:r>
        <w:t>De</w:t>
      </w:r>
      <w:r w:rsidR="00DF5FE3">
        <w:t>bido a la variedad de productos que ofrece la panadería</w:t>
      </w:r>
      <w:r w:rsidR="00212CC2">
        <w:t xml:space="preserve"> a sus clientes el responsable </w:t>
      </w:r>
      <w:r w:rsidR="00501768">
        <w:t xml:space="preserve">de la panadería </w:t>
      </w:r>
      <w:r w:rsidR="00212CC2">
        <w:t xml:space="preserve">necesita un mayor acceso a </w:t>
      </w:r>
      <w:r w:rsidR="00501768">
        <w:t>la información</w:t>
      </w:r>
      <w:r w:rsidR="00212CC2">
        <w:t xml:space="preserve"> para su mejor manejo</w:t>
      </w:r>
      <w:r w:rsidR="00501768">
        <w:t xml:space="preserve"> y mejor administración</w:t>
      </w:r>
      <w:r w:rsidR="00212CC2">
        <w:t>, p</w:t>
      </w:r>
      <w:r w:rsidR="00501768">
        <w:t>ara</w:t>
      </w:r>
      <w:r w:rsidR="00212CC2">
        <w:t xml:space="preserve"> lo que requiere </w:t>
      </w:r>
      <w:r w:rsidR="00501768">
        <w:t>una</w:t>
      </w:r>
      <w:r w:rsidR="00212CC2">
        <w:t xml:space="preserve"> base de datos</w:t>
      </w:r>
      <w:r w:rsidR="00501768">
        <w:t xml:space="preserve"> que</w:t>
      </w:r>
      <w:r w:rsidR="00212CC2">
        <w:t xml:space="preserve"> cuente con </w:t>
      </w:r>
      <w:r w:rsidR="00ED0678">
        <w:t>los datos</w:t>
      </w:r>
      <w:r w:rsidR="00212CC2">
        <w:t xml:space="preserve"> de cada producto</w:t>
      </w:r>
      <w:r w:rsidR="00ED0678">
        <w:t xml:space="preserve"> que ofrecen (ID, descripción, precio)</w:t>
      </w:r>
      <w:r w:rsidR="00212CC2">
        <w:t xml:space="preserve">, </w:t>
      </w:r>
      <w:r w:rsidR="00ED0678">
        <w:t xml:space="preserve">de los </w:t>
      </w:r>
      <w:r w:rsidR="00212CC2">
        <w:t>pedidos</w:t>
      </w:r>
      <w:r w:rsidR="00ED0678">
        <w:t xml:space="preserve"> que hacen los clientes (ID, cliente, fecha, importe, cantidad, productos)</w:t>
      </w:r>
      <w:r w:rsidR="00212CC2">
        <w:t xml:space="preserve">, </w:t>
      </w:r>
      <w:r w:rsidR="00ED0678">
        <w:t>y de los clientes que tienen (ID, nombre, apellidos).</w:t>
      </w:r>
    </w:p>
    <w:p w14:paraId="7B2F4591" w14:textId="77777777" w:rsidR="00FD1184" w:rsidRDefault="00F72E51" w:rsidP="003C6D0F">
      <w:pPr>
        <w:pStyle w:val="Ttulo1"/>
      </w:pPr>
      <w:bookmarkStart w:id="5" w:name="_Toc513013944"/>
      <w:r>
        <w:t>Propósito</w:t>
      </w:r>
      <w:r w:rsidR="004833C4">
        <w:t xml:space="preserve"> del Proyecto</w:t>
      </w:r>
      <w:r w:rsidR="00FD1184">
        <w:t>.</w:t>
      </w:r>
      <w:bookmarkEnd w:id="4"/>
      <w:bookmarkEnd w:id="5"/>
    </w:p>
    <w:p w14:paraId="02B91814" w14:textId="2E9B1061" w:rsidR="003056C0" w:rsidRDefault="00745DFC" w:rsidP="003056C0">
      <w:pPr>
        <w:pStyle w:val="Ttulo2"/>
        <w:numPr>
          <w:ilvl w:val="1"/>
          <w:numId w:val="1"/>
        </w:numPr>
      </w:pPr>
      <w:bookmarkStart w:id="6" w:name="_Toc513013945"/>
      <w:bookmarkStart w:id="7" w:name="_Toc3960800"/>
      <w:r>
        <w:t>Objetivo general.</w:t>
      </w:r>
      <w:bookmarkEnd w:id="6"/>
      <w:r w:rsidR="003056C0" w:rsidRPr="003056C0">
        <w:t xml:space="preserve"> </w:t>
      </w:r>
    </w:p>
    <w:p w14:paraId="11DD5C22" w14:textId="6F2AE2C4" w:rsidR="003056C0" w:rsidRDefault="00ED0678" w:rsidP="003056C0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Realizar una base de datos que permita al responsable de la panadería llevar un mejor manejo de los </w:t>
      </w:r>
      <w:r w:rsidR="00501768">
        <w:rPr>
          <w:color w:val="000000" w:themeColor="text1"/>
        </w:rPr>
        <w:t xml:space="preserve">productos por pedido y los </w:t>
      </w:r>
      <w:r>
        <w:rPr>
          <w:color w:val="000000" w:themeColor="text1"/>
        </w:rPr>
        <w:t>pedidos por cliente</w:t>
      </w:r>
      <w:r w:rsidR="00501768">
        <w:rPr>
          <w:color w:val="000000" w:themeColor="text1"/>
        </w:rPr>
        <w:t xml:space="preserve"> en rangos de fechas</w:t>
      </w:r>
      <w:r>
        <w:rPr>
          <w:color w:val="000000" w:themeColor="text1"/>
        </w:rPr>
        <w:t>.</w:t>
      </w:r>
    </w:p>
    <w:p w14:paraId="5B4A7296" w14:textId="60699384" w:rsidR="005B082A" w:rsidRPr="00745DFC" w:rsidRDefault="005B082A" w:rsidP="003056C0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Implementar el modelo físico de la base de datos.</w:t>
      </w:r>
    </w:p>
    <w:p w14:paraId="13BC10C4" w14:textId="77777777" w:rsidR="003056C0" w:rsidRPr="00CD0F8F" w:rsidRDefault="003056C0" w:rsidP="00501768">
      <w:pPr>
        <w:pStyle w:val="paragraph"/>
        <w:ind w:left="0" w:firstLine="0"/>
        <w:rPr>
          <w:color w:val="000000" w:themeColor="text1"/>
        </w:rPr>
      </w:pPr>
    </w:p>
    <w:p w14:paraId="0BB0001C" w14:textId="77777777" w:rsidR="00B62502" w:rsidRDefault="00F72E51" w:rsidP="003C6D0F">
      <w:pPr>
        <w:pStyle w:val="Ttulo1"/>
      </w:pPr>
      <w:bookmarkStart w:id="8" w:name="_Toc513013947"/>
      <w:bookmarkStart w:id="9" w:name="_Toc3960812"/>
      <w:bookmarkEnd w:id="7"/>
      <w:r>
        <w:t>Alcance del Proyecto</w:t>
      </w:r>
      <w:r w:rsidR="00B62502">
        <w:t>.</w:t>
      </w:r>
      <w:bookmarkEnd w:id="8"/>
    </w:p>
    <w:p w14:paraId="7A00FB13" w14:textId="3722B49A" w:rsidR="00264016" w:rsidRDefault="00501768" w:rsidP="00264016">
      <w:pPr>
        <w:pStyle w:val="paragraph"/>
      </w:pPr>
      <w:r>
        <w:t>La solución que planteamos es la construcción de la base de datos en base a tres entidades: cliente, pedido y producto cada uno con sus atributos correspondientes</w:t>
      </w:r>
      <w:r w:rsidR="005B082A">
        <w:t xml:space="preserve"> y en base a esto crear el diagrama entidad-relación, </w:t>
      </w:r>
      <w:r>
        <w:t xml:space="preserve">además de realizar </w:t>
      </w:r>
      <w:r w:rsidR="005B082A">
        <w:t xml:space="preserve">un diccionario con los datos que se requieren y posteriormente </w:t>
      </w:r>
      <w:proofErr w:type="gramStart"/>
      <w:r w:rsidR="005B082A">
        <w:t>proceder a elaborar</w:t>
      </w:r>
      <w:proofErr w:type="gramEnd"/>
      <w:r w:rsidR="005B082A">
        <w:t xml:space="preserve"> los scripts y </w:t>
      </w:r>
      <w:r>
        <w:t>las funciones que se requieran para el mayor uso de la información.</w:t>
      </w:r>
    </w:p>
    <w:p w14:paraId="2433CD6C" w14:textId="77777777" w:rsidR="005B082A" w:rsidRPr="00264016" w:rsidRDefault="005B082A" w:rsidP="00264016">
      <w:pPr>
        <w:pStyle w:val="paragraph"/>
      </w:pP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0" w:name="_Toc513013948"/>
      <w:r>
        <w:rPr>
          <w:color w:val="000000" w:themeColor="text1"/>
        </w:rPr>
        <w:t>Objetivos Específicos.</w:t>
      </w:r>
      <w:bookmarkEnd w:id="10"/>
      <w:r w:rsidRPr="003C6D0F">
        <w:t xml:space="preserve"> </w:t>
      </w:r>
    </w:p>
    <w:p w14:paraId="08E3297A" w14:textId="6515D7DB" w:rsidR="003C6D0F" w:rsidRPr="00745DFC" w:rsidRDefault="005B082A" w:rsidP="00180CFB">
      <w:pPr>
        <w:pStyle w:val="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Crear un diagrama Entidad-Relación para ver qué necesitamos implementar para la creación de tablas.</w:t>
      </w:r>
    </w:p>
    <w:p w14:paraId="0DBAF2C8" w14:textId="3F476E6C" w:rsidR="003C6D0F" w:rsidRDefault="005B082A" w:rsidP="00180CFB">
      <w:pPr>
        <w:pStyle w:val="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Elaborar un diccionario de datos.</w:t>
      </w:r>
    </w:p>
    <w:p w14:paraId="326405BE" w14:textId="0012B055" w:rsidR="005B082A" w:rsidRDefault="005B082A" w:rsidP="00180CFB">
      <w:pPr>
        <w:pStyle w:val="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Generar los scripts de creación y llenado de tablas, además de las funciones que se necesiten.</w:t>
      </w:r>
    </w:p>
    <w:p w14:paraId="5825AEC8" w14:textId="66957EA0" w:rsidR="005B082A" w:rsidRDefault="005B082A" w:rsidP="00180CFB">
      <w:pPr>
        <w:pStyle w:val="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Verificar el buen funcionamiento de los scripts creados.</w:t>
      </w:r>
    </w:p>
    <w:p w14:paraId="1027AC06" w14:textId="6A94F293" w:rsidR="005B082A" w:rsidRPr="00CD0F8F" w:rsidRDefault="005B082A" w:rsidP="00180CFB">
      <w:pPr>
        <w:pStyle w:val="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Implementar el modelo físico de la base de datos.</w:t>
      </w:r>
    </w:p>
    <w:p w14:paraId="3DD50059" w14:textId="07F9D3B9" w:rsidR="003C6D0F" w:rsidRDefault="003C6D0F" w:rsidP="003C6D0F">
      <w:pPr>
        <w:pStyle w:val="Ttulo1"/>
      </w:pPr>
      <w:bookmarkStart w:id="11" w:name="_Toc513013949"/>
      <w:r>
        <w:lastRenderedPageBreak/>
        <w:t>Diagramas Entidad-</w:t>
      </w:r>
      <w:r w:rsidR="00180CFB">
        <w:t>Relación</w:t>
      </w:r>
      <w:r>
        <w:t>.</w:t>
      </w:r>
      <w:bookmarkEnd w:id="11"/>
    </w:p>
    <w:bookmarkEnd w:id="9"/>
    <w:p w14:paraId="2FDB9CB8" w14:textId="77777777" w:rsidR="00610DFE" w:rsidRDefault="00610DFE" w:rsidP="00610DFE">
      <w:pPr>
        <w:pStyle w:val="paragraph"/>
      </w:pPr>
    </w:p>
    <w:p w14:paraId="6FE69FD9" w14:textId="0BBD9B23" w:rsidR="003C6D0F" w:rsidRDefault="003C6D0F" w:rsidP="003C6D0F">
      <w:pPr>
        <w:pStyle w:val="Ttulo2"/>
        <w:numPr>
          <w:ilvl w:val="1"/>
          <w:numId w:val="1"/>
        </w:numPr>
      </w:pPr>
      <w:bookmarkStart w:id="12" w:name="_Toc513013950"/>
      <w:r>
        <w:t>Diagrama E-R y cardinalidad.</w:t>
      </w:r>
      <w:bookmarkEnd w:id="12"/>
    </w:p>
    <w:p w14:paraId="03F54431" w14:textId="0A3D4724" w:rsidR="00627CF3" w:rsidRPr="00627CF3" w:rsidRDefault="00627CF3" w:rsidP="00627CF3">
      <w:pPr>
        <w:pStyle w:val="Sangradetextonormal"/>
      </w:pPr>
      <w:r>
        <w:rPr>
          <w:noProof/>
        </w:rPr>
        <w:drawing>
          <wp:inline distT="0" distB="0" distL="0" distR="0" wp14:anchorId="6BDED4A4" wp14:editId="557B7022">
            <wp:extent cx="4638675" cy="20235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804" t="36512" r="22642" b="24261"/>
                    <a:stretch/>
                  </pic:blipFill>
                  <pic:spPr bwMode="auto">
                    <a:xfrm>
                      <a:off x="0" y="0"/>
                      <a:ext cx="4654512" cy="203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B5BF0" w14:textId="3327AE0C" w:rsidR="003C6D0F" w:rsidRDefault="003C6D0F" w:rsidP="003C6D0F">
      <w:pPr>
        <w:pStyle w:val="Ttulo1"/>
      </w:pPr>
      <w:bookmarkStart w:id="13" w:name="_Toc513013951"/>
      <w:r>
        <w:t>Diccionario de datos.</w:t>
      </w:r>
      <w:bookmarkEnd w:id="13"/>
    </w:p>
    <w:p w14:paraId="150FC9FC" w14:textId="55BF8225" w:rsidR="003C6D0F" w:rsidRDefault="003C6D0F" w:rsidP="003C6D0F">
      <w:pPr>
        <w:pStyle w:val="Ttulo2"/>
        <w:numPr>
          <w:ilvl w:val="1"/>
          <w:numId w:val="1"/>
        </w:numPr>
      </w:pPr>
      <w:bookmarkStart w:id="14" w:name="_Toc513013952"/>
      <w:r>
        <w:t>Diccionario de datos</w:t>
      </w:r>
      <w:r w:rsidR="00805038">
        <w:t>:</w:t>
      </w:r>
      <w:r>
        <w:t xml:space="preserve"> tablas</w:t>
      </w:r>
      <w:r w:rsidR="00805038">
        <w:t xml:space="preserve"> y</w:t>
      </w:r>
      <w:r>
        <w:t xml:space="preserve"> atributos.</w:t>
      </w:r>
      <w:bookmarkEnd w:id="14"/>
    </w:p>
    <w:tbl>
      <w:tblPr>
        <w:tblW w:w="8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6"/>
        <w:gridCol w:w="6275"/>
      </w:tblGrid>
      <w:tr w:rsidR="00805038" w:rsidRPr="00805038" w14:paraId="4C59936A" w14:textId="77777777" w:rsidTr="00805038">
        <w:trPr>
          <w:trHeight w:val="568"/>
        </w:trPr>
        <w:tc>
          <w:tcPr>
            <w:tcW w:w="88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DE61C4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TABLAS</w:t>
            </w:r>
          </w:p>
        </w:tc>
      </w:tr>
      <w:tr w:rsidR="00805038" w:rsidRPr="00805038" w14:paraId="02575B32" w14:textId="77777777" w:rsidTr="00805038">
        <w:trPr>
          <w:trHeight w:val="541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79230D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6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425F85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DESCRIPCION</w:t>
            </w:r>
          </w:p>
        </w:tc>
      </w:tr>
      <w:tr w:rsidR="00805038" w:rsidRPr="00805038" w14:paraId="16A27FBF" w14:textId="77777777" w:rsidTr="00805038">
        <w:trPr>
          <w:trHeight w:val="1624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39A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CLIENTE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27BC2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Contiene la información de cada cliente que hace pedidos a la panadería.</w:t>
            </w:r>
          </w:p>
        </w:tc>
      </w:tr>
      <w:tr w:rsidR="00805038" w:rsidRPr="00805038" w14:paraId="62C141A3" w14:textId="77777777" w:rsidTr="00805038">
        <w:trPr>
          <w:trHeight w:val="1624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B73B0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PEDIDO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14B6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Contiene la información de la cantidad de productos del pedido que se hace a la panadería.</w:t>
            </w:r>
          </w:p>
        </w:tc>
      </w:tr>
      <w:tr w:rsidR="00805038" w:rsidRPr="00805038" w14:paraId="52731A84" w14:textId="77777777" w:rsidTr="00805038">
        <w:trPr>
          <w:trHeight w:val="1082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FFAE9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PRODUCTO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97750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Contiene la información del producto y sus características.</w:t>
            </w:r>
          </w:p>
        </w:tc>
      </w:tr>
    </w:tbl>
    <w:p w14:paraId="02FAD866" w14:textId="1A5C5FC8" w:rsidR="00805038" w:rsidRDefault="00805038" w:rsidP="00805038">
      <w:pPr>
        <w:pStyle w:val="Sangradetextonormal"/>
      </w:pPr>
    </w:p>
    <w:tbl>
      <w:tblPr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7"/>
        <w:gridCol w:w="4322"/>
        <w:gridCol w:w="2999"/>
      </w:tblGrid>
      <w:tr w:rsidR="00805038" w:rsidRPr="00805038" w14:paraId="45A482A5" w14:textId="77777777" w:rsidTr="00805038">
        <w:trPr>
          <w:trHeight w:val="226"/>
        </w:trPr>
        <w:tc>
          <w:tcPr>
            <w:tcW w:w="9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CACB" w14:textId="77777777" w:rsidR="00805038" w:rsidRPr="00805038" w:rsidRDefault="00805038" w:rsidP="008050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lastRenderedPageBreak/>
              <w:t>CLIENTE</w:t>
            </w:r>
          </w:p>
        </w:tc>
      </w:tr>
      <w:tr w:rsidR="00805038" w:rsidRPr="00805038" w14:paraId="452FB93E" w14:textId="77777777" w:rsidTr="00805038">
        <w:trPr>
          <w:trHeight w:val="21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34D6EC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25F38D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FD3D91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DOMINIO</w:t>
            </w:r>
          </w:p>
        </w:tc>
      </w:tr>
      <w:tr w:rsidR="00805038" w:rsidRPr="00805038" w14:paraId="2A3E2F6F" w14:textId="77777777" w:rsidTr="00805038">
        <w:trPr>
          <w:trHeight w:val="108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269FF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IDCLIENTE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939BF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IDENTIFICADOR UNICO DEL CLIENTE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9339F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  <w:tr w:rsidR="00805038" w:rsidRPr="00805038" w14:paraId="2B2D2A0A" w14:textId="77777777" w:rsidTr="00805038">
        <w:trPr>
          <w:trHeight w:val="21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E728B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D0154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NOMBRE DEL CLIENTE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8F49D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VARCHAR2(50)</w:t>
            </w:r>
          </w:p>
        </w:tc>
      </w:tr>
      <w:tr w:rsidR="00805038" w:rsidRPr="00805038" w14:paraId="63FEC089" w14:textId="77777777" w:rsidTr="00805038">
        <w:trPr>
          <w:trHeight w:val="21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296F9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APELLIDOP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6CA64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APELLIDO PATERNO DEL CLIENTE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2297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VARCHAR2(50)</w:t>
            </w:r>
          </w:p>
        </w:tc>
      </w:tr>
      <w:tr w:rsidR="00805038" w:rsidRPr="00805038" w14:paraId="733143C1" w14:textId="77777777" w:rsidTr="00805038">
        <w:trPr>
          <w:trHeight w:val="21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4520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APELLIDOM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1B20B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APELLIDO MATERNO DEL CLIENTE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82C89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VARCHAR2(50)</w:t>
            </w:r>
          </w:p>
        </w:tc>
      </w:tr>
      <w:tr w:rsidR="00805038" w:rsidRPr="00805038" w14:paraId="294FAAA6" w14:textId="77777777" w:rsidTr="00805038">
        <w:trPr>
          <w:trHeight w:val="216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47F6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DOMICILIO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28429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DOMICILIO DEL CLIENTE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4B991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VARCHAR2(50)</w:t>
            </w:r>
          </w:p>
        </w:tc>
      </w:tr>
    </w:tbl>
    <w:p w14:paraId="64D3296F" w14:textId="10872D36" w:rsidR="00805038" w:rsidRDefault="00805038" w:rsidP="00805038">
      <w:pPr>
        <w:pStyle w:val="Sangradetextonormal"/>
      </w:pPr>
    </w:p>
    <w:tbl>
      <w:tblPr>
        <w:tblW w:w="6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3010"/>
        <w:gridCol w:w="1765"/>
      </w:tblGrid>
      <w:tr w:rsidR="00805038" w:rsidRPr="00805038" w14:paraId="43B73747" w14:textId="77777777" w:rsidTr="00805038">
        <w:trPr>
          <w:trHeight w:val="300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2CF2" w14:textId="77777777" w:rsidR="00805038" w:rsidRPr="00805038" w:rsidRDefault="00805038" w:rsidP="008050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PRODUCTO</w:t>
            </w:r>
          </w:p>
        </w:tc>
      </w:tr>
      <w:tr w:rsidR="00805038" w:rsidRPr="00805038" w14:paraId="74E0EAC8" w14:textId="77777777" w:rsidTr="008050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D06E4A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24025E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7BC929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DOMINIO</w:t>
            </w:r>
          </w:p>
        </w:tc>
      </w:tr>
      <w:tr w:rsidR="00805038" w:rsidRPr="00805038" w14:paraId="591A2311" w14:textId="77777777" w:rsidTr="00805038">
        <w:trPr>
          <w:trHeight w:val="9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BE008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IDPRODUCTO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E89F8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IDENTIFICADOR UNICO DEL PRODUCTO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BAB3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  <w:tr w:rsidR="00805038" w:rsidRPr="00805038" w14:paraId="2C25D27A" w14:textId="77777777" w:rsidTr="00805038">
        <w:trPr>
          <w:trHeight w:val="6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02C4D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070C0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CARACTERISTICAS DEL PRODUCTO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22303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VARCHAR2(50)</w:t>
            </w:r>
          </w:p>
        </w:tc>
      </w:tr>
      <w:tr w:rsidR="00805038" w:rsidRPr="00805038" w14:paraId="25070678" w14:textId="77777777" w:rsidTr="00805038">
        <w:trPr>
          <w:trHeight w:val="6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687D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COSTO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D58E7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COSTO DE PRODUCIR EL PRODUCTO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8796C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  <w:tr w:rsidR="00805038" w:rsidRPr="00805038" w14:paraId="25819A8A" w14:textId="77777777" w:rsidTr="00805038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FE218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UTILIDAD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1648C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GANANCIA DEL PRODUCTO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B20AE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  <w:tr w:rsidR="00805038" w:rsidRPr="00805038" w14:paraId="6812FFAC" w14:textId="77777777" w:rsidTr="00805038">
        <w:trPr>
          <w:trHeight w:val="6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2661D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PRECIO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45966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PRECIO DE VENTA DEL PRODUCTO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6896D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</w:tbl>
    <w:p w14:paraId="2CDE2B4A" w14:textId="42D0EA18" w:rsidR="00805038" w:rsidRDefault="00805038" w:rsidP="00805038">
      <w:pPr>
        <w:pStyle w:val="Sangradetextonormal"/>
      </w:pPr>
    </w:p>
    <w:tbl>
      <w:tblPr>
        <w:tblW w:w="81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0"/>
        <w:gridCol w:w="3763"/>
        <w:gridCol w:w="2522"/>
      </w:tblGrid>
      <w:tr w:rsidR="00805038" w:rsidRPr="00805038" w14:paraId="6CBEF537" w14:textId="77777777" w:rsidTr="00805038">
        <w:trPr>
          <w:trHeight w:val="294"/>
        </w:trPr>
        <w:tc>
          <w:tcPr>
            <w:tcW w:w="8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59A6" w14:textId="77777777" w:rsidR="00805038" w:rsidRPr="00805038" w:rsidRDefault="00805038" w:rsidP="008050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PEDIDO</w:t>
            </w:r>
          </w:p>
        </w:tc>
      </w:tr>
      <w:tr w:rsidR="00805038" w:rsidRPr="00805038" w14:paraId="4127591A" w14:textId="77777777" w:rsidTr="00805038">
        <w:trPr>
          <w:trHeight w:val="294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D23CDB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NOMBRE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75A3C1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DESCRIPCION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18093D" w14:textId="77777777" w:rsidR="00805038" w:rsidRPr="00805038" w:rsidRDefault="00805038" w:rsidP="008050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MX"/>
              </w:rPr>
              <w:t>DOMINIO</w:t>
            </w:r>
          </w:p>
        </w:tc>
      </w:tr>
      <w:tr w:rsidR="00805038" w:rsidRPr="00805038" w14:paraId="2747CFF5" w14:textId="77777777" w:rsidTr="00805038">
        <w:trPr>
          <w:trHeight w:val="883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222AC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IDPEDIDO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8ED5D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IDENTIFICADOR UNICO DEL PEDIDO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CA33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  <w:tr w:rsidR="00805038" w:rsidRPr="00805038" w14:paraId="7C700FA0" w14:textId="77777777" w:rsidTr="00805038">
        <w:trPr>
          <w:trHeight w:val="5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1C425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 CLIENTE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E86A0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IDENTIFICADOR UNICO DEL CLIENTE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F7108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  <w:tr w:rsidR="00805038" w:rsidRPr="00805038" w14:paraId="410CE394" w14:textId="77777777" w:rsidTr="00805038">
        <w:trPr>
          <w:trHeight w:val="5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47784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IDPRODUCTO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9EFAD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IDPRODUCTO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C88E7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IDPRODUCTO</w:t>
            </w:r>
          </w:p>
        </w:tc>
      </w:tr>
      <w:tr w:rsidR="00805038" w:rsidRPr="00805038" w14:paraId="4528F1E6" w14:textId="77777777" w:rsidTr="00805038">
        <w:trPr>
          <w:trHeight w:val="294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3808E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CANTIDAD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78E9F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CANTIDAD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724BB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CANTIDAD</w:t>
            </w:r>
          </w:p>
        </w:tc>
      </w:tr>
      <w:tr w:rsidR="00805038" w:rsidRPr="00805038" w14:paraId="56E2F51F" w14:textId="77777777" w:rsidTr="00805038">
        <w:trPr>
          <w:trHeight w:val="5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4E7D6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FECHAPEDIDO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ECA11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FECHA EN LA QUE SE REALIZA EL PEDIDO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AD967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DATE</w:t>
            </w:r>
          </w:p>
        </w:tc>
      </w:tr>
      <w:tr w:rsidR="00805038" w:rsidRPr="00805038" w14:paraId="533EB300" w14:textId="77777777" w:rsidTr="00805038">
        <w:trPr>
          <w:trHeight w:val="294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82A6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IMPORTE</w:t>
            </w:r>
          </w:p>
        </w:tc>
        <w:tc>
          <w:tcPr>
            <w:tcW w:w="3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AF2B9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COSTO TOTAL DEL PEDIDO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E6391" w14:textId="77777777" w:rsidR="00805038" w:rsidRPr="00805038" w:rsidRDefault="00805038" w:rsidP="00805038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805038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NUMBER</w:t>
            </w:r>
          </w:p>
        </w:tc>
      </w:tr>
    </w:tbl>
    <w:p w14:paraId="71241C3F" w14:textId="1D3B615F" w:rsidR="00805038" w:rsidRDefault="00805038" w:rsidP="00805038">
      <w:pPr>
        <w:pStyle w:val="Ttulo2"/>
        <w:numPr>
          <w:ilvl w:val="0"/>
          <w:numId w:val="0"/>
        </w:numPr>
        <w:ind w:left="705"/>
      </w:pPr>
      <w:r>
        <w:lastRenderedPageBreak/>
        <w:t xml:space="preserve">Diccionario de datos: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</w:p>
    <w:p w14:paraId="63B16FB0" w14:textId="77777777" w:rsidR="00805038" w:rsidRPr="00805038" w:rsidRDefault="00805038" w:rsidP="00805038">
      <w:pPr>
        <w:pStyle w:val="Sangradetextonormal"/>
      </w:pPr>
    </w:p>
    <w:p w14:paraId="741EA567" w14:textId="30B5A03A" w:rsidR="003C6D0F" w:rsidRDefault="003C6D0F" w:rsidP="003C6D0F">
      <w:pPr>
        <w:pStyle w:val="Ttulo2"/>
        <w:numPr>
          <w:ilvl w:val="1"/>
          <w:numId w:val="1"/>
        </w:numPr>
      </w:pPr>
      <w:bookmarkStart w:id="15" w:name="_Toc513013953"/>
      <w:r>
        <w:t>Script de creación de tablas, llaves primarias y for</w:t>
      </w:r>
      <w:r w:rsidR="006A7DCC">
        <w:t>á</w:t>
      </w:r>
      <w:r>
        <w:t>neas.</w:t>
      </w:r>
      <w:bookmarkEnd w:id="15"/>
    </w:p>
    <w:p w14:paraId="6AA02536" w14:textId="6A9F6BE5" w:rsidR="006A7DCC" w:rsidRDefault="006A7DCC" w:rsidP="006A7DCC">
      <w:pPr>
        <w:pStyle w:val="Sangradetextonormal"/>
      </w:pPr>
      <w:r>
        <w:rPr>
          <w:noProof/>
        </w:rPr>
        <w:drawing>
          <wp:inline distT="0" distB="0" distL="0" distR="0" wp14:anchorId="397ECD2A" wp14:editId="78351AC6">
            <wp:extent cx="5614670" cy="3086100"/>
            <wp:effectExtent l="0" t="0" r="5080" b="0"/>
            <wp:docPr id="11" name="Imagen 11" descr="Oracle SQL Developer : CURS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308DE8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9A8" w14:textId="3B39B233" w:rsidR="006A7DCC" w:rsidRPr="006A7DCC" w:rsidRDefault="006A7DCC" w:rsidP="006A7DCC">
      <w:pPr>
        <w:pStyle w:val="Sangradetextonormal"/>
      </w:pPr>
      <w:r>
        <w:rPr>
          <w:noProof/>
        </w:rPr>
        <w:drawing>
          <wp:inline distT="0" distB="0" distL="0" distR="0" wp14:anchorId="2F76333B" wp14:editId="65B3F50F">
            <wp:extent cx="5618480" cy="3381375"/>
            <wp:effectExtent l="0" t="0" r="1270" b="9525"/>
            <wp:docPr id="12" name="Imagen 12" descr="Oracle SQL Developer : CURS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30FAC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318" cy="33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AED" w14:textId="48737B1A" w:rsidR="003C6D0F" w:rsidRDefault="003C6D0F" w:rsidP="002850C7">
      <w:pPr>
        <w:pStyle w:val="Ttulo2"/>
        <w:numPr>
          <w:ilvl w:val="1"/>
          <w:numId w:val="1"/>
        </w:numPr>
      </w:pPr>
      <w:bookmarkStart w:id="16" w:name="_Toc513013954"/>
      <w:r>
        <w:lastRenderedPageBreak/>
        <w:t>Script para poblar las tabla</w:t>
      </w:r>
      <w:r w:rsidR="002850C7">
        <w:t>s</w:t>
      </w:r>
      <w:r>
        <w:t>.</w:t>
      </w:r>
      <w:bookmarkEnd w:id="16"/>
    </w:p>
    <w:p w14:paraId="706AB375" w14:textId="634BC592" w:rsidR="002850C7" w:rsidRDefault="002850C7" w:rsidP="002850C7">
      <w:pPr>
        <w:pStyle w:val="Sangradetextonormal"/>
      </w:pPr>
      <w:r>
        <w:rPr>
          <w:noProof/>
        </w:rPr>
        <w:drawing>
          <wp:inline distT="0" distB="0" distL="0" distR="0" wp14:anchorId="08C6C226" wp14:editId="599925CB">
            <wp:extent cx="5614670" cy="3022600"/>
            <wp:effectExtent l="0" t="0" r="5080" b="6350"/>
            <wp:docPr id="13" name="Imagen 13" descr="Oracle SQL Developer : CURS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30329E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04C" w14:textId="056382CF" w:rsidR="002850C7" w:rsidRDefault="002850C7" w:rsidP="002850C7">
      <w:pPr>
        <w:pStyle w:val="Sangradetextonormal"/>
      </w:pPr>
      <w:r>
        <w:rPr>
          <w:noProof/>
        </w:rPr>
        <w:drawing>
          <wp:inline distT="0" distB="0" distL="0" distR="0" wp14:anchorId="70B29049" wp14:editId="304FEDD3">
            <wp:extent cx="5614670" cy="3022600"/>
            <wp:effectExtent l="0" t="0" r="5080" b="6350"/>
            <wp:docPr id="14" name="Imagen 14" descr="Oracle SQL Developer : CURS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3054D8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F9CB" w14:textId="5640ABB6" w:rsidR="002850C7" w:rsidRPr="002850C7" w:rsidRDefault="007A01E1" w:rsidP="002850C7">
      <w:pPr>
        <w:pStyle w:val="Sangradetextonormal"/>
      </w:pPr>
      <w:r>
        <w:rPr>
          <w:noProof/>
        </w:rPr>
        <w:lastRenderedPageBreak/>
        <w:drawing>
          <wp:inline distT="0" distB="0" distL="0" distR="0" wp14:anchorId="0A084E2C" wp14:editId="29961DBF">
            <wp:extent cx="5614670" cy="3022600"/>
            <wp:effectExtent l="0" t="0" r="5080" b="6350"/>
            <wp:docPr id="15" name="Imagen 15" descr="Oracle SQL Developer : CURS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305D82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7" w:name="_Toc513013955"/>
      <w:r>
        <w:t xml:space="preserve">Script para crear las vistas,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7"/>
    </w:p>
    <w:p w14:paraId="77CE3CE4" w14:textId="7B8E940E" w:rsidR="003C6D0F" w:rsidRDefault="003C6D0F" w:rsidP="003C6D0F">
      <w:pPr>
        <w:pStyle w:val="Ttulo2"/>
        <w:numPr>
          <w:ilvl w:val="1"/>
          <w:numId w:val="1"/>
        </w:numPr>
      </w:pPr>
      <w:bookmarkStart w:id="18" w:name="_Toc513013956"/>
      <w:r>
        <w:t>Script de para obtener los requerimientos del proyecto.</w:t>
      </w:r>
      <w:bookmarkEnd w:id="18"/>
    </w:p>
    <w:p w14:paraId="6D731CA4" w14:textId="77777777" w:rsidR="003C6D0F" w:rsidRPr="003C6D0F" w:rsidRDefault="003C6D0F" w:rsidP="003C6D0F">
      <w:pPr>
        <w:pStyle w:val="Sangradetextonormal"/>
      </w:pPr>
    </w:p>
    <w:p w14:paraId="4EE1B420" w14:textId="77777777" w:rsidR="003C6D0F" w:rsidRPr="003C6D0F" w:rsidRDefault="003C6D0F" w:rsidP="003C6D0F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19" w:name="_Toc513013957"/>
      <w:r>
        <w:t>Implementación del modelo Físico.</w:t>
      </w:r>
      <w:bookmarkEnd w:id="19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3A354829" w14:textId="77777777" w:rsidR="003C6D0F" w:rsidRPr="003C6D0F" w:rsidRDefault="003C6D0F" w:rsidP="003C6D0F"/>
    <w:p w14:paraId="546E2C27" w14:textId="21A0B25B" w:rsidR="003C6D0F" w:rsidRPr="003C6D0F" w:rsidRDefault="003C6D0F" w:rsidP="003C6D0F">
      <w:pPr>
        <w:tabs>
          <w:tab w:val="left" w:pos="3465"/>
        </w:tabs>
      </w:pPr>
      <w:r>
        <w:tab/>
      </w: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51E95" w14:textId="77777777" w:rsidR="00A5107B" w:rsidRDefault="00A5107B">
      <w:r>
        <w:separator/>
      </w:r>
    </w:p>
  </w:endnote>
  <w:endnote w:type="continuationSeparator" w:id="0">
    <w:p w14:paraId="046E90EC" w14:textId="77777777" w:rsidR="00A5107B" w:rsidRDefault="00A5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F090F" w14:textId="19886EE2" w:rsidR="00E705DC" w:rsidRDefault="00E705DC"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F4E9C4" wp14:editId="3B40569F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8E691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xh8gEAALMDAAAOAAAAZHJzL2Uyb0RvYy54bWysU8uu2jAQ3VfqP1jeQwKXZ0S4qgJ0Q1uk&#10;e/sBxnaIVcdj2YaAqv57x+bR23ZXNQtr7Jk5M+fMZPF8bjU5SecVmJIO+jkl0nAQyhxK+vV105tR&#10;4gMzgmkwsqQX6enz8v27RWcLOYQGtJCOIIjxRWdL2oRgiyzzvJEt832w0qCzBteygFd3yIRjHaK3&#10;Ohvm+STrwAnrgEvv8XV1ddJlwq9rycOXuvYyEF1S7C2k06VzH89suWDFwTHbKH5rg/1DFy1TBos+&#10;oFYsMHJ06i+oVnEHHurQ59BmUNeKy8QB2QzyP9i8NMzKxAXF8fYhk/9/sPzzaeeIEiV9osSwFke0&#10;VUaScVSms77AgMrsXOTGz+bFboF/88RA1TBzkKnD14vFtEHMyH5LiRdvEX/ffQKBMewYIMl0rl0b&#10;IVEAck7TuDymIc+BcHwcj6fT2QiHxu++jBX3ROt8+CihJdEoqcaeEzA7bX2IjbDiHhLrGNgordOw&#10;tSFdSefj4TgleNBKRGcM8+6wr7QjJxbXJX2JFXrehjk4GpHAGsnE+mYHpvTVxuLaRDykgu3crOs+&#10;fJ/n8/VsPRv1RsPJujfKheh92FSj3mQzmI5XT6uqWg1+3Kre85OsUcnrTPYgLjt3lxs3I/G9bXFc&#10;vbf3NJRf/9ryJwA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qDYxh8gEAALM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078A5EE5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3056C0">
      <w:rPr>
        <w:rStyle w:val="Nmerodepgina"/>
        <w:rFonts w:ascii="Arial" w:hAnsi="Arial" w:cs="Arial"/>
        <w:noProof/>
      </w:rPr>
      <w:t>2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3056C0"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D9185" w14:textId="284DA051" w:rsidR="00E705DC" w:rsidRDefault="00E705DC" w:rsidP="00F17386"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825379F" wp14:editId="6833DA61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C2030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B48gEAALQDAAAOAAAAZHJzL2Uyb0RvYy54bWysU8uu2jAQ3VfqP1jeQwKXZ0S4qgJ0Q1uk&#10;e/sBxnaIVcdj2YaAqv57x+bR23ZXNQtr7Jk5M3POZPF8bjU5SecVmJIO+jkl0nAQyhxK+vV105tR&#10;4gMzgmkwsqQX6enz8v27RWcLOYQGtJCOIIjxRWdL2oRgiyzzvJEt832w0qCzBteygFd3yIRjHaK3&#10;Ohvm+STrwAnrgEvv8XV1ddJlwq9rycOXuvYyEF1S7C2k06VzH89suWDFwTHbKH5rg/1DFy1TBos+&#10;oFYsMHJ06i+oVnEHHurQ59BmUNeKyzQDTjPI/5jmpWFWplmQHG8fNPn/B8s/n3aOKIHaUWJYixJt&#10;lZFk8BSp6awvMKIyOxeH42fzYrfAv3lioGqYOcjU4uvFYt4gZmS/pcSLt1hg330CgTHsGCDxdK5d&#10;GyGRAXJOclwecshzIBwfx+PpdDZC1fjdl7HinmidDx8ltCQaJdXYdAJmp60PsRFW3ENiHQMbpXVS&#10;WxvSlXQ+Ho5TggetRHTGMO8O+0o7cmJxX9KXpkLP2zAHRyMSWCOZWN/swJS+2lhcm4iHo2A7N+u6&#10;EN/n+Xw9W89GvdFwsu6NciF6HzbVqDfZDKbj1dOqqlaDH7eq9/xEa2TyqskexGXn7nTjaqR5b2sc&#10;d+/tPYny62db/gQ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3nRB48gEAALQ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76251" w14:textId="77777777" w:rsidR="00A5107B" w:rsidRDefault="00A5107B">
      <w:r>
        <w:separator/>
      </w:r>
    </w:p>
  </w:footnote>
  <w:footnote w:type="continuationSeparator" w:id="0">
    <w:p w14:paraId="61471569" w14:textId="77777777" w:rsidR="00A5107B" w:rsidRDefault="00A5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DB956" w14:textId="1E92EF40" w:rsidR="00E705DC" w:rsidRDefault="00DF5FE3" w:rsidP="003A3F70">
    <w:pPr>
      <w:jc w:val="right"/>
      <w:rPr>
        <w:rFonts w:ascii="Arial" w:hAnsi="Arial" w:cs="Arial"/>
        <w:sz w:val="16"/>
        <w:szCs w:val="16"/>
      </w:rPr>
    </w:pPr>
    <w:r w:rsidRPr="00DF5FE3">
      <w:drawing>
        <wp:anchor distT="0" distB="0" distL="114300" distR="114300" simplePos="0" relativeHeight="251663360" behindDoc="1" locked="0" layoutInCell="1" allowOverlap="1" wp14:anchorId="4A4121A5" wp14:editId="11E48912">
          <wp:simplePos x="0" y="0"/>
          <wp:positionH relativeFrom="column">
            <wp:posOffset>1511935</wp:posOffset>
          </wp:positionH>
          <wp:positionV relativeFrom="paragraph">
            <wp:posOffset>-114300</wp:posOffset>
          </wp:positionV>
          <wp:extent cx="1981200" cy="749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5DFC">
      <w:rPr>
        <w:rFonts w:ascii="Arial" w:hAnsi="Arial" w:cs="Arial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3903AD" wp14:editId="165D91C0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6BD2E94A" w:rsidR="00745DFC" w:rsidRPr="00745DFC" w:rsidRDefault="00DF5FE3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DF5FE3">
                            <w:drawing>
                              <wp:inline distT="0" distB="0" distL="0" distR="0" wp14:anchorId="154CAED3" wp14:editId="0C33D2E7">
                                <wp:extent cx="771525" cy="771525"/>
                                <wp:effectExtent l="0" t="0" r="9525" b="9525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1525" cy="7715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6BD2E94A" w:rsidR="00745DFC" w:rsidRPr="00745DFC" w:rsidRDefault="00DF5FE3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DF5FE3">
                      <w:drawing>
                        <wp:inline distT="0" distB="0" distL="0" distR="0" wp14:anchorId="154CAED3" wp14:editId="0C33D2E7">
                          <wp:extent cx="771525" cy="771525"/>
                          <wp:effectExtent l="0" t="0" r="9525" b="9525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1525" cy="7715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45DFC">
      <w:rPr>
        <w:rFonts w:ascii="Arial" w:hAnsi="Arial" w:cs="Arial"/>
        <w:sz w:val="16"/>
        <w:szCs w:val="16"/>
      </w:rPr>
      <w:t>Equipo</w:t>
    </w:r>
    <w:r w:rsidR="00E705DC">
      <w:rPr>
        <w:rFonts w:ascii="Arial" w:hAnsi="Arial" w:cs="Arial"/>
        <w:sz w:val="16"/>
        <w:szCs w:val="16"/>
      </w:rPr>
      <w:t>.</w:t>
    </w:r>
    <w:r w:rsidR="00E705DC">
      <w:rPr>
        <w:rFonts w:ascii="Arial" w:hAnsi="Arial" w:cs="Arial"/>
        <w:sz w:val="16"/>
        <w:szCs w:val="16"/>
      </w:rPr>
      <w:br/>
    </w:r>
    <w:r w:rsidR="0046142B">
      <w:rPr>
        <w:rFonts w:ascii="Arial" w:hAnsi="Arial" w:cs="Arial"/>
        <w:sz w:val="16"/>
        <w:szCs w:val="16"/>
      </w:rPr>
      <w:t xml:space="preserve">Víctor </w:t>
    </w:r>
    <w:r w:rsidR="003E64A4">
      <w:rPr>
        <w:rFonts w:ascii="Arial" w:hAnsi="Arial" w:cs="Arial"/>
        <w:sz w:val="16"/>
        <w:szCs w:val="16"/>
      </w:rPr>
      <w:t xml:space="preserve">Gerónimo </w:t>
    </w:r>
    <w:r w:rsidR="0046142B">
      <w:rPr>
        <w:rFonts w:ascii="Arial" w:hAnsi="Arial" w:cs="Arial"/>
        <w:sz w:val="16"/>
        <w:szCs w:val="16"/>
      </w:rPr>
      <w:t>De León</w:t>
    </w:r>
    <w:r w:rsidR="003E64A4">
      <w:rPr>
        <w:rFonts w:ascii="Arial" w:hAnsi="Arial" w:cs="Arial"/>
        <w:sz w:val="16"/>
        <w:szCs w:val="16"/>
      </w:rPr>
      <w:t xml:space="preserve"> Cuéllar</w:t>
    </w:r>
  </w:p>
  <w:p w14:paraId="5BFC7A7F" w14:textId="0FCBF56C" w:rsidR="00745DFC" w:rsidRDefault="0046142B" w:rsidP="003A3F70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Lucely Liliana Flores Escalante</w:t>
    </w:r>
  </w:p>
  <w:p w14:paraId="1F329FEF" w14:textId="3C7B92A9" w:rsidR="0046142B" w:rsidRDefault="0046142B" w:rsidP="003A3F70">
    <w:pPr>
      <w:jc w:val="right"/>
      <w:rPr>
        <w:rFonts w:ascii="Arial" w:hAnsi="Arial" w:cs="Arial"/>
        <w:sz w:val="16"/>
        <w:szCs w:val="16"/>
      </w:rPr>
    </w:pPr>
    <w:r w:rsidRPr="0046142B">
      <w:rPr>
        <w:rFonts w:ascii="Arial" w:hAnsi="Arial" w:cs="Arial"/>
        <w:sz w:val="16"/>
        <w:szCs w:val="16"/>
      </w:rPr>
      <w:t>Juan Antonio Cruz Pérez</w:t>
    </w:r>
  </w:p>
  <w:p w14:paraId="6BB63908" w14:textId="0582B864" w:rsidR="0046142B" w:rsidRDefault="0046142B" w:rsidP="003A3F70">
    <w:pPr>
      <w:jc w:val="right"/>
      <w:rPr>
        <w:rFonts w:ascii="Arial" w:hAnsi="Arial" w:cs="Arial"/>
        <w:sz w:val="16"/>
        <w:szCs w:val="16"/>
      </w:rPr>
    </w:pPr>
    <w:r w:rsidRPr="0046142B">
      <w:rPr>
        <w:rFonts w:ascii="Arial" w:hAnsi="Arial" w:cs="Arial"/>
        <w:sz w:val="16"/>
        <w:szCs w:val="16"/>
      </w:rPr>
      <w:t>José</w:t>
    </w:r>
    <w:r w:rsidRPr="0046142B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A</w:t>
    </w:r>
    <w:r w:rsidRPr="0046142B">
      <w:rPr>
        <w:rFonts w:ascii="Arial" w:hAnsi="Arial" w:cs="Arial"/>
        <w:sz w:val="16"/>
        <w:szCs w:val="16"/>
      </w:rPr>
      <w:t xml:space="preserve">drian </w:t>
    </w:r>
    <w:r>
      <w:rPr>
        <w:rFonts w:ascii="Arial" w:hAnsi="Arial" w:cs="Arial"/>
        <w:sz w:val="16"/>
        <w:szCs w:val="16"/>
      </w:rPr>
      <w:t>O</w:t>
    </w:r>
    <w:r w:rsidRPr="0046142B">
      <w:rPr>
        <w:rFonts w:ascii="Arial" w:hAnsi="Arial" w:cs="Arial"/>
        <w:sz w:val="16"/>
        <w:szCs w:val="16"/>
      </w:rPr>
      <w:t xml:space="preserve">ntiveros </w:t>
    </w:r>
    <w:r>
      <w:rPr>
        <w:rFonts w:ascii="Arial" w:hAnsi="Arial" w:cs="Arial"/>
        <w:sz w:val="16"/>
        <w:szCs w:val="16"/>
      </w:rPr>
      <w:t>M</w:t>
    </w:r>
    <w:r w:rsidRPr="0046142B">
      <w:rPr>
        <w:rFonts w:ascii="Arial" w:hAnsi="Arial" w:cs="Arial"/>
        <w:sz w:val="16"/>
        <w:szCs w:val="16"/>
      </w:rPr>
      <w:t>oran</w:t>
    </w:r>
  </w:p>
  <w:p w14:paraId="5360B53F" w14:textId="61B8C2E4" w:rsidR="00E705DC" w:rsidRPr="00BD2265" w:rsidRDefault="003D418F" w:rsidP="003A3F70">
    <w:pPr>
      <w:jc w:val="right"/>
      <w:rPr>
        <w:rFonts w:ascii="Arial" w:hAnsi="Arial" w:cs="Arial"/>
        <w:sz w:val="16"/>
        <w:szCs w:val="16"/>
      </w:rPr>
    </w:pPr>
    <w:r>
      <w:t>l</w:t>
    </w:r>
    <w:r w:rsidR="00B9449A">
      <w:t>ucely.flores@uadec.edu.mx</w:t>
    </w:r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814C5CB" wp14:editId="7BEFD80D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607D8" id="Line 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0r+AEAAL0DAAAOAAAAZHJzL2Uyb0RvYy54bWysU02P2jAQvVfqf7B8hyQssIAIqypAL7RF&#10;2m3vxnaIVcdj2YaAqv73js3Hbttb1RysGc/M87w3k/nTqdXkKJ1XYEpa9HNKpOEglNmX9OvLujeh&#10;xAdmBNNgZEnP0tOnxft3887O5AAa0EI6giDGzzpb0iYEO8syzxvZMt8HKw0Ga3AtC+i6fSYc6xC9&#10;1dkgz8dZB05YB1x6j7fLS5AuEn5dSx6+1LWXgeiSYm8hnS6du3hmizmb7R2zjeLXNtg/dNEyZfDR&#10;O9SSBUYOTv0F1SruwEMd+hzaDOpacZk4IJsi/4PNc8OsTFxQHG/vMvn/B8s/H7eOKFHSISWGtTii&#10;jTKSPERlOutnmFCZrYvc+Mk82w3w754YqBpm9jJ1+HK2WFbEiuy3kuh4i/i77hMIzGGHAEmmU+1a&#10;Umtlv8XCCI5SkFOay/k+F3kKhOPl6LEY5TmOj99iGZtFiFhonQ8fJbQkGiXV2H0CZMeND7Gl15SY&#10;bmCttE5j14Z0JZ2OBqNU4EErEYMxzbv9rtKOHFlcnPQlfhh5m+bgYEQCayQTq6sdmNIXGx/XJuIh&#10;FWznal0248c0n64mq8mwNxyMV71hLkTvw7oa9sbr4nG0fFhW1bL4eX31Vp8EjppeprMDcd66m/C4&#10;I4nvdZ/jEr7103he/7rFLwAAAP//AwBQSwMEFAAGAAgAAAAhAJ+t+unYAAAABgEAAA8AAABkcnMv&#10;ZG93bnJldi54bWxMjsFOwzAQRO9I/IO1lXqjdlOEaIhTVQh6QUKiBM5OvCQR9jqK3TT8PYs4wHHf&#10;jGZfsZu9ExOOsQ+kYb1SIJCaYHtqNVSvj1e3IGIyZI0LhBq+MMKuvLwoTG7DmV5wOqZW8AjF3Gjo&#10;UhpyKWPToTdxFQYkzj7C6E3ic2ylHc2Zx72TmVI30pue+ENnBrzvsPk8nryG/fvTw+Z5qn1wdttW&#10;b9ZX6pBpvVzM+zsQCef0V4YffVaHkp3qcCIbhdOQcY/p5hoEp1ulGNS/QJaF/K9ffgMAAP//AwBQ&#10;SwECLQAUAAYACAAAACEAtoM4kv4AAADhAQAAEwAAAAAAAAAAAAAAAAAAAAAAW0NvbnRlbnRfVHlw&#10;ZXNdLnhtbFBLAQItABQABgAIAAAAIQA4/SH/1gAAAJQBAAALAAAAAAAAAAAAAAAAAC8BAABfcmVs&#10;cy8ucmVsc1BLAQItABQABgAIAAAAIQDx2H0r+AEAAL0DAAAOAAAAAAAAAAAAAAAAAC4CAABkcnMv&#10;ZTJvRG9jLnhtbFBLAQItABQABgAIAAAAIQCfrfrp2AAAAAYBAAAPAAAAAAAAAAAAAAAAAFIEAABk&#10;cnMvZG93bnJldi54bWxQSwUGAAAAAAQABADzAAAAVw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val="es-ES"/>
      </w:rPr>
      <w:drawing>
        <wp:anchor distT="0" distB="0" distL="114300" distR="114300" simplePos="0" relativeHeight="251655168" behindDoc="0" locked="0" layoutInCell="1" allowOverlap="1" wp14:anchorId="51B8E90E" wp14:editId="2E47DAD1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A5107B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15A26197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CB0D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Nd8gEAALMDAAAOAAAAZHJzL2Uyb0RvYy54bWysU02P2jAQvVfqf7B8hwRKW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x5QY1uGI&#10;npSRZBaV6a0vMaA2Wxe58ZN5sU/Av3lioG6Z2cvU4evZYtooZmS/pcSLt4i/6z+DwBh2CJBkOjWu&#10;i5AoADmlaZzv05CnQDg+FtP5w6woKOE3X8bKW6J1PnyS0JFoVFRjzwmYHZ98iI2w8hYS6xjYKK3T&#10;sLUhfUXnxbhICR60EtEZw7zb72rtyJHFdUlfYoWet2EODkYksFYysb7agSl9sbG4NhEPqWA7V+uy&#10;D9/n+Xw9W88mg8l4uh5MciEGHzf1ZDDdjB6K1YdVXa9GP65Vb/lJ1qjkZSY7EOetu8mNm5H4Xrc4&#10;rt7bexrKr39t+RMAAP//AwBQSwMEFAAGAAgAAAAhALoQCwjZAAAABwEAAA8AAABkcnMvZG93bnJl&#10;di54bWxMjs1OwzAQhO9IvIO1SFwqahMQakOcCgG5caGAuG7jJYmI12nstoGnZ1EPcJwfzXzFavK9&#10;2tMYu8AWLucGFHEdXMeNhdeX6mIBKiZkh31gsvBFEVbl6UmBuQsHfqb9OjVKRjjmaKFNaci1jnVL&#10;HuM8DMSSfYTRYxI5NtqNeJBx3+vMmBvtsWN5aHGg+5bqz/XOW4jVG22r71k9M+9XTaBs+/D0iNae&#10;n013t6ASTemvDL/4gg6lMG3Cjl1UvYVsKUWxF9egJF4ak4HaHA1dFvo/f/kDAAD//wMAUEsBAi0A&#10;FAAGAAgAAAAhALaDOJL+AAAA4QEAABMAAAAAAAAAAAAAAAAAAAAAAFtDb250ZW50X1R5cGVzXS54&#10;bWxQSwECLQAUAAYACAAAACEAOP0h/9YAAACUAQAACwAAAAAAAAAAAAAAAAAvAQAAX3JlbHMvLnJl&#10;bHNQSwECLQAUAAYACAAAACEArrLTXfIBAACzAwAADgAAAAAAAAAAAAAAAAAuAgAAZHJzL2Uyb0Rv&#10;Yy54bWxQSwECLQAUAAYACAAAACEAuhALCNkAAAAHAQAADwAAAAAAAAAAAAAAAABM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8162D31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20"/>
  </w:num>
  <w:num w:numId="8">
    <w:abstractNumId w:val="2"/>
  </w:num>
  <w:num w:numId="9">
    <w:abstractNumId w:val="3"/>
  </w:num>
  <w:num w:numId="10">
    <w:abstractNumId w:val="16"/>
  </w:num>
  <w:num w:numId="11">
    <w:abstractNumId w:val="6"/>
  </w:num>
  <w:num w:numId="12">
    <w:abstractNumId w:val="5"/>
  </w:num>
  <w:num w:numId="13">
    <w:abstractNumId w:val="7"/>
  </w:num>
  <w:num w:numId="14">
    <w:abstractNumId w:val="14"/>
  </w:num>
  <w:num w:numId="15">
    <w:abstractNumId w:val="8"/>
  </w:num>
  <w:num w:numId="16">
    <w:abstractNumId w:val="17"/>
  </w:num>
  <w:num w:numId="17">
    <w:abstractNumId w:val="1"/>
  </w:num>
  <w:num w:numId="18">
    <w:abstractNumId w:val="13"/>
  </w:num>
  <w:num w:numId="19">
    <w:abstractNumId w:val="9"/>
  </w:num>
  <w:num w:numId="20">
    <w:abstractNumId w:val="4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52C2D"/>
    <w:rsid w:val="000530AC"/>
    <w:rsid w:val="00057404"/>
    <w:rsid w:val="00061ACB"/>
    <w:rsid w:val="00061C2F"/>
    <w:rsid w:val="00065DB6"/>
    <w:rsid w:val="00066DE4"/>
    <w:rsid w:val="00067593"/>
    <w:rsid w:val="0007097F"/>
    <w:rsid w:val="0007304A"/>
    <w:rsid w:val="000779A3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CFB"/>
    <w:rsid w:val="00180D72"/>
    <w:rsid w:val="00181B24"/>
    <w:rsid w:val="0018272D"/>
    <w:rsid w:val="00182763"/>
    <w:rsid w:val="00184728"/>
    <w:rsid w:val="00187103"/>
    <w:rsid w:val="00187B53"/>
    <w:rsid w:val="00187C87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2CC2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0C7"/>
    <w:rsid w:val="002856FA"/>
    <w:rsid w:val="00286612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C2C09"/>
    <w:rsid w:val="002C42A4"/>
    <w:rsid w:val="002D3E80"/>
    <w:rsid w:val="002D4AF3"/>
    <w:rsid w:val="002D7031"/>
    <w:rsid w:val="002E07FF"/>
    <w:rsid w:val="002E217B"/>
    <w:rsid w:val="002F1A7D"/>
    <w:rsid w:val="003056C0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2608F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76E2D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18F"/>
    <w:rsid w:val="003D471D"/>
    <w:rsid w:val="003D4B3C"/>
    <w:rsid w:val="003E64A4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42B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1768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047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082A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27CF3"/>
    <w:rsid w:val="00631B0D"/>
    <w:rsid w:val="0063231C"/>
    <w:rsid w:val="00633BA7"/>
    <w:rsid w:val="0063532D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6484"/>
    <w:rsid w:val="006A713B"/>
    <w:rsid w:val="006A7DCC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2F09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1E1"/>
    <w:rsid w:val="007A0913"/>
    <w:rsid w:val="007A0CE0"/>
    <w:rsid w:val="007A2BBA"/>
    <w:rsid w:val="007A54D4"/>
    <w:rsid w:val="007A63F0"/>
    <w:rsid w:val="007B1485"/>
    <w:rsid w:val="007B1FAA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5038"/>
    <w:rsid w:val="00806872"/>
    <w:rsid w:val="008072B0"/>
    <w:rsid w:val="0081137B"/>
    <w:rsid w:val="008116C0"/>
    <w:rsid w:val="00811DDB"/>
    <w:rsid w:val="008125D4"/>
    <w:rsid w:val="00814BE8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0794C"/>
    <w:rsid w:val="00A10CB4"/>
    <w:rsid w:val="00A1383C"/>
    <w:rsid w:val="00A14A22"/>
    <w:rsid w:val="00A14D1F"/>
    <w:rsid w:val="00A16862"/>
    <w:rsid w:val="00A23BCE"/>
    <w:rsid w:val="00A40950"/>
    <w:rsid w:val="00A41D9A"/>
    <w:rsid w:val="00A42389"/>
    <w:rsid w:val="00A42B4C"/>
    <w:rsid w:val="00A46CAC"/>
    <w:rsid w:val="00A5107B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4B2B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7DCD"/>
    <w:rsid w:val="00B712B7"/>
    <w:rsid w:val="00B72474"/>
    <w:rsid w:val="00B75FF9"/>
    <w:rsid w:val="00B7649B"/>
    <w:rsid w:val="00B9449A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65E7"/>
    <w:rsid w:val="00BE6C6E"/>
    <w:rsid w:val="00BE7E2B"/>
    <w:rsid w:val="00BF0B8E"/>
    <w:rsid w:val="00BF6E33"/>
    <w:rsid w:val="00BF77A3"/>
    <w:rsid w:val="00BF7D9E"/>
    <w:rsid w:val="00C001C5"/>
    <w:rsid w:val="00C02E70"/>
    <w:rsid w:val="00C0483D"/>
    <w:rsid w:val="00C04F9B"/>
    <w:rsid w:val="00C3008A"/>
    <w:rsid w:val="00C3179E"/>
    <w:rsid w:val="00C320FB"/>
    <w:rsid w:val="00C338E8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5642"/>
    <w:rsid w:val="00DD7A5A"/>
    <w:rsid w:val="00DE06F4"/>
    <w:rsid w:val="00DE458E"/>
    <w:rsid w:val="00DE6D4E"/>
    <w:rsid w:val="00DF4ECD"/>
    <w:rsid w:val="00DF5FE3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678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46A91"/>
    <w:rsid w:val="00F539CA"/>
    <w:rsid w:val="00F54DA0"/>
    <w:rsid w:val="00F5693B"/>
    <w:rsid w:val="00F61383"/>
    <w:rsid w:val="00F633C3"/>
    <w:rsid w:val="00F654EE"/>
    <w:rsid w:val="00F660F6"/>
    <w:rsid w:val="00F6774C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35F1480-C9F1-48C7-A25B-C2C86FF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C338E8"/>
    <w:pPr>
      <w:ind w:left="705"/>
      <w:jc w:val="both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7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D62FD7A51D2243AACE6E06038F8F24" ma:contentTypeVersion="2" ma:contentTypeDescription="Crear nuevo documento." ma:contentTypeScope="" ma:versionID="0554b4f10bf658dabd45ee861c1ea3bb">
  <xsd:schema xmlns:xsd="http://www.w3.org/2001/XMLSchema" xmlns:xs="http://www.w3.org/2001/XMLSchema" xmlns:p="http://schemas.microsoft.com/office/2006/metadata/properties" xmlns:ns2="ba2dfda6-45d5-44ba-bdc5-e6706d96cf88" targetNamespace="http://schemas.microsoft.com/office/2006/metadata/properties" ma:root="true" ma:fieldsID="068332c10cf7c73201d770ec1894cde9" ns2:_="">
    <xsd:import namespace="ba2dfda6-45d5-44ba-bdc5-e6706d96c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dfda6-45d5-44ba-bdc5-e6706d96c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1ACF7-1388-4990-B500-47A849C715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647EC-0DCF-4E4A-A350-F67BADB8E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339EC-3D7C-41A1-8024-22948E1E7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dfda6-45d5-44ba-bdc5-e6706d96c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53E97-B9B4-4BC6-AEE1-0BFD3458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682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LUCELY FLORES ESCALANTE</cp:lastModifiedBy>
  <cp:revision>2</cp:revision>
  <cp:lastPrinted>2015-07-13T16:56:00Z</cp:lastPrinted>
  <dcterms:created xsi:type="dcterms:W3CDTF">2020-05-25T07:04:00Z</dcterms:created>
  <dcterms:modified xsi:type="dcterms:W3CDTF">2020-05-25T07:04:00Z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0x0101001DD62FD7A51D2243AACE6E06038F8F24</vt:lpwstr>
  </property>
</Properties>
</file>