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846" w:rsidRPr="00540472" w:rsidRDefault="0048185C">
      <w:pPr>
        <w:rPr>
          <w:b/>
        </w:rPr>
      </w:pPr>
      <w:proofErr w:type="spellStart"/>
      <w:r w:rsidRPr="00540472">
        <w:rPr>
          <w:b/>
        </w:rPr>
        <w:t>Exercicio</w:t>
      </w:r>
      <w:proofErr w:type="spellEnd"/>
      <w:r w:rsidRPr="00540472">
        <w:rPr>
          <w:b/>
        </w:rPr>
        <w:t xml:space="preserve"> 1:</w:t>
      </w:r>
    </w:p>
    <w:p w:rsidR="0048185C" w:rsidRDefault="0048185C">
      <w:r>
        <w:t xml:space="preserve">Explique a diferença entre consistências forte e </w:t>
      </w:r>
      <w:proofErr w:type="spellStart"/>
      <w:r>
        <w:t>evential</w:t>
      </w:r>
      <w:proofErr w:type="spellEnd"/>
      <w:r>
        <w:t xml:space="preserve"> e cite exemplos de quando usar cada uma.</w:t>
      </w:r>
      <w:r>
        <w:br/>
        <w:t>-Consistência forte irá garantir que o sistema sempre esteja atualizado antes de realizar qualquer modificação. O sistema irá “travar” com objetivo de sincronizar totalmente antes de um próximo passo.</w:t>
      </w:r>
    </w:p>
    <w:p w:rsidR="0048185C" w:rsidRDefault="0048185C">
      <w:r>
        <w:t xml:space="preserve">-Consistência </w:t>
      </w:r>
      <w:proofErr w:type="spellStart"/>
      <w:r>
        <w:t>evential</w:t>
      </w:r>
      <w:proofErr w:type="spellEnd"/>
      <w:r>
        <w:t>: Esse prioriza a disponibilidade. Ele acaba aceitando modificação rapidamente sem necessidade de estar atualizado.</w:t>
      </w:r>
      <w:r>
        <w:br/>
        <w:t>Exemplos:</w:t>
      </w:r>
    </w:p>
    <w:p w:rsidR="0048185C" w:rsidRPr="00540472" w:rsidRDefault="0048185C">
      <w:pPr>
        <w:rPr>
          <w:b/>
        </w:rPr>
      </w:pPr>
      <w:r>
        <w:t>-Forte: Sistemas bancários, não será permitido realizar um saque que seja autorizado se o saldo atualizado ainda não for replicado.</w:t>
      </w:r>
      <w:r>
        <w:br/>
        <w:t>-Eventual: Rede social, Não terá problema ter um compartilhamento a mais ou a menos, por alguns segundos, comentários atrasados ou curtidas ainda não computadas.</w:t>
      </w:r>
      <w:r>
        <w:br/>
      </w:r>
      <w:r>
        <w:br/>
      </w:r>
      <w:proofErr w:type="spellStart"/>
      <w:r w:rsidRPr="00540472">
        <w:rPr>
          <w:b/>
        </w:rPr>
        <w:t>Exercicio</w:t>
      </w:r>
      <w:proofErr w:type="spellEnd"/>
      <w:r w:rsidRPr="00540472">
        <w:rPr>
          <w:b/>
        </w:rPr>
        <w:t xml:space="preserve"> 2:</w:t>
      </w:r>
    </w:p>
    <w:p w:rsidR="0048185C" w:rsidRDefault="0048185C">
      <w:r>
        <w:t>Explique a diferencia entre eventos de dados e aplicação.</w:t>
      </w:r>
    </w:p>
    <w:p w:rsidR="0048185C" w:rsidRDefault="0048185C">
      <w:r>
        <w:t xml:space="preserve">-Eventos de dados eles carregam o estado ou a mudança de um registro. Normalmente contém o corpo da entidade (Ex: </w:t>
      </w:r>
      <w:proofErr w:type="spellStart"/>
      <w:r>
        <w:t>json</w:t>
      </w:r>
      <w:proofErr w:type="spellEnd"/>
      <w:r>
        <w:t xml:space="preserve"> preenchido com dados</w:t>
      </w:r>
      <w:proofErr w:type="gramStart"/>
      <w:r>
        <w:t>.)</w:t>
      </w:r>
      <w:r>
        <w:br/>
        <w:t>-</w:t>
      </w:r>
      <w:proofErr w:type="gramEnd"/>
      <w:r>
        <w:t xml:space="preserve">Aplicação: Esses focam na intenção ou em um acontecimento do domínio de negócio eles notificam que algo aconteceu, (Ex: status, pedido finalizado, </w:t>
      </w:r>
      <w:proofErr w:type="spellStart"/>
      <w:r>
        <w:t>PagamentoRealizado</w:t>
      </w:r>
      <w:proofErr w:type="spellEnd"/>
      <w:r>
        <w:t>) sem necessariamente levar os dados de pagamento ou do pedido mas sim indicando que está tudo correto para que possa dar seguimento a uma próxima ação.</w:t>
      </w:r>
      <w:r>
        <w:br/>
      </w:r>
      <w:r>
        <w:br/>
        <w:t>Quando utilizar cada um.</w:t>
      </w:r>
    </w:p>
    <w:p w:rsidR="0048185C" w:rsidRDefault="0048185C">
      <w:r>
        <w:t xml:space="preserve">- Dados: sincronização de bases de dados entre microsserviços diferentes </w:t>
      </w:r>
      <w:r w:rsidR="00540472">
        <w:t>(Ex: serviço de cache)</w:t>
      </w:r>
    </w:p>
    <w:p w:rsidR="00540472" w:rsidRDefault="00540472">
      <w:r>
        <w:t xml:space="preserve">-Aplicação: </w:t>
      </w:r>
      <w:proofErr w:type="spellStart"/>
      <w:r>
        <w:t>Desacoplação</w:t>
      </w:r>
      <w:proofErr w:type="spellEnd"/>
      <w:r>
        <w:t xml:space="preserve"> de negócios, quando uma ação finaliza e você precisa disparar processos independentes (Ex: Após, </w:t>
      </w:r>
      <w:proofErr w:type="spellStart"/>
      <w:r>
        <w:t>pedidoPago</w:t>
      </w:r>
      <w:proofErr w:type="spellEnd"/>
      <w:r>
        <w:t>, disparar o evento que inicia a logística e o evento que envia e-mail de confirmação).</w:t>
      </w:r>
    </w:p>
    <w:p w:rsidR="00540472" w:rsidRPr="00540472" w:rsidRDefault="00540472" w:rsidP="0054047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pt-BR"/>
        </w:rPr>
      </w:pPr>
      <w:r w:rsidRPr="00540472">
        <w:rPr>
          <w:rFonts w:eastAsia="Times New Roman" w:cstheme="minorHAnsi"/>
          <w:b/>
          <w:bCs/>
          <w:lang w:eastAsia="pt-BR"/>
        </w:rPr>
        <w:t xml:space="preserve">Exercício 3: </w:t>
      </w:r>
      <w:proofErr w:type="spellStart"/>
      <w:r w:rsidRPr="00540472">
        <w:rPr>
          <w:rFonts w:eastAsia="Times New Roman" w:cstheme="minorHAnsi"/>
          <w:b/>
          <w:bCs/>
          <w:lang w:eastAsia="pt-BR"/>
        </w:rPr>
        <w:t>Observabilidade</w:t>
      </w:r>
      <w:proofErr w:type="spellEnd"/>
      <w:r w:rsidRPr="00540472">
        <w:rPr>
          <w:rFonts w:eastAsia="Times New Roman" w:cstheme="minorHAnsi"/>
          <w:b/>
          <w:bCs/>
          <w:lang w:eastAsia="pt-BR"/>
        </w:rPr>
        <w:t xml:space="preserve"> (Métricas)</w:t>
      </w:r>
    </w:p>
    <w:p w:rsidR="00540472" w:rsidRPr="00540472" w:rsidRDefault="00540472" w:rsidP="0054047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40472">
        <w:rPr>
          <w:rFonts w:eastAsia="Times New Roman" w:cstheme="minorHAnsi"/>
          <w:lang w:eastAsia="pt-BR"/>
        </w:rPr>
        <w:t xml:space="preserve">O objetivo é identificar o que é vital monitorar em um ambiente de microsserviços para garantir a saúde da aplicação. </w:t>
      </w:r>
    </w:p>
    <w:p w:rsidR="00540472" w:rsidRPr="00540472" w:rsidRDefault="00540472" w:rsidP="005404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pt-BR"/>
        </w:rPr>
      </w:pPr>
      <w:r w:rsidRPr="00540472">
        <w:rPr>
          <w:rFonts w:eastAsia="Times New Roman" w:cstheme="minorHAnsi"/>
          <w:bCs/>
          <w:lang w:eastAsia="pt-BR"/>
        </w:rPr>
        <w:t>Métricas Mais Importantes</w:t>
      </w:r>
    </w:p>
    <w:p w:rsidR="00540472" w:rsidRPr="00540472" w:rsidRDefault="00540472" w:rsidP="0054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40472">
        <w:rPr>
          <w:rFonts w:eastAsia="Times New Roman" w:cstheme="minorHAnsi"/>
          <w:b/>
          <w:bCs/>
          <w:lang w:eastAsia="pt-BR"/>
        </w:rPr>
        <w:t>Taxa de Erros (</w:t>
      </w:r>
      <w:proofErr w:type="spellStart"/>
      <w:r w:rsidRPr="00540472">
        <w:rPr>
          <w:rFonts w:eastAsia="Times New Roman" w:cstheme="minorHAnsi"/>
          <w:b/>
          <w:bCs/>
          <w:lang w:eastAsia="pt-BR"/>
        </w:rPr>
        <w:t>Error</w:t>
      </w:r>
      <w:proofErr w:type="spellEnd"/>
      <w:r w:rsidRPr="00540472">
        <w:rPr>
          <w:rFonts w:eastAsia="Times New Roman" w:cstheme="minorHAnsi"/>
          <w:b/>
          <w:bCs/>
          <w:lang w:eastAsia="pt-BR"/>
        </w:rPr>
        <w:t xml:space="preserve"> Rate):</w:t>
      </w:r>
      <w:r w:rsidRPr="00540472">
        <w:rPr>
          <w:rFonts w:eastAsia="Times New Roman" w:cstheme="minorHAnsi"/>
          <w:lang w:eastAsia="pt-BR"/>
        </w:rPr>
        <w:t xml:space="preserve"> Quantidade de requisições que retornam erro (</w:t>
      </w:r>
      <w:proofErr w:type="spellStart"/>
      <w:r w:rsidRPr="00540472">
        <w:rPr>
          <w:rFonts w:eastAsia="Times New Roman" w:cstheme="minorHAnsi"/>
          <w:lang w:eastAsia="pt-BR"/>
        </w:rPr>
        <w:t>ex</w:t>
      </w:r>
      <w:proofErr w:type="spellEnd"/>
      <w:r w:rsidRPr="00540472">
        <w:rPr>
          <w:rFonts w:eastAsia="Times New Roman" w:cstheme="minorHAnsi"/>
          <w:lang w:eastAsia="pt-BR"/>
        </w:rPr>
        <w:t>: HTTP 500). É o principal indicador de que algo quebrou no código ou na infraestrutura.</w:t>
      </w:r>
    </w:p>
    <w:p w:rsidR="00540472" w:rsidRPr="00540472" w:rsidRDefault="00540472" w:rsidP="0054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40472">
        <w:rPr>
          <w:rFonts w:eastAsia="Times New Roman" w:cstheme="minorHAnsi"/>
          <w:b/>
          <w:bCs/>
          <w:lang w:eastAsia="pt-BR"/>
        </w:rPr>
        <w:t>Latência (Response Time):</w:t>
      </w:r>
      <w:r w:rsidRPr="00540472">
        <w:rPr>
          <w:rFonts w:eastAsia="Times New Roman" w:cstheme="minorHAnsi"/>
          <w:lang w:eastAsia="pt-BR"/>
        </w:rPr>
        <w:t xml:space="preserve"> Tempo que o serviço leva para responder. Essencial para identificar gargalos de performance antes que o sistema fique indisponível.</w:t>
      </w:r>
    </w:p>
    <w:p w:rsidR="00540472" w:rsidRPr="00540472" w:rsidRDefault="00540472" w:rsidP="0054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40472">
        <w:rPr>
          <w:rFonts w:eastAsia="Times New Roman" w:cstheme="minorHAnsi"/>
          <w:b/>
          <w:bCs/>
          <w:lang w:eastAsia="pt-BR"/>
        </w:rPr>
        <w:t>Tráfego/Vazão (</w:t>
      </w:r>
      <w:proofErr w:type="spellStart"/>
      <w:r w:rsidRPr="00540472">
        <w:rPr>
          <w:rFonts w:eastAsia="Times New Roman" w:cstheme="minorHAnsi"/>
          <w:b/>
          <w:bCs/>
          <w:lang w:eastAsia="pt-BR"/>
        </w:rPr>
        <w:t>Throughput</w:t>
      </w:r>
      <w:proofErr w:type="spellEnd"/>
      <w:r w:rsidRPr="00540472">
        <w:rPr>
          <w:rFonts w:eastAsia="Times New Roman" w:cstheme="minorHAnsi"/>
          <w:b/>
          <w:bCs/>
          <w:lang w:eastAsia="pt-BR"/>
        </w:rPr>
        <w:t>):</w:t>
      </w:r>
      <w:r w:rsidRPr="00540472">
        <w:rPr>
          <w:rFonts w:eastAsia="Times New Roman" w:cstheme="minorHAnsi"/>
          <w:lang w:eastAsia="pt-BR"/>
        </w:rPr>
        <w:t xml:space="preserve"> Número de requisições por segundo. Ajuda a entender a carga do sistema e se é necessário fazer um escalonamento (</w:t>
      </w:r>
      <w:proofErr w:type="spellStart"/>
      <w:r w:rsidRPr="00540472">
        <w:rPr>
          <w:rFonts w:eastAsia="Times New Roman" w:cstheme="minorHAnsi"/>
          <w:lang w:eastAsia="pt-BR"/>
        </w:rPr>
        <w:t>Scaling</w:t>
      </w:r>
      <w:proofErr w:type="spellEnd"/>
      <w:r w:rsidRPr="00540472">
        <w:rPr>
          <w:rFonts w:eastAsia="Times New Roman" w:cstheme="minorHAnsi"/>
          <w:lang w:eastAsia="pt-BR"/>
        </w:rPr>
        <w:t>).</w:t>
      </w:r>
    </w:p>
    <w:p w:rsidR="00540472" w:rsidRPr="00540472" w:rsidRDefault="00540472" w:rsidP="00540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40472">
        <w:rPr>
          <w:rFonts w:eastAsia="Times New Roman" w:cstheme="minorHAnsi"/>
          <w:b/>
          <w:bCs/>
          <w:lang w:eastAsia="pt-BR"/>
        </w:rPr>
        <w:t>Uso de Recursos (CPU/Memória):</w:t>
      </w:r>
      <w:r w:rsidRPr="00540472">
        <w:rPr>
          <w:rFonts w:eastAsia="Times New Roman" w:cstheme="minorHAnsi"/>
          <w:lang w:eastAsia="pt-BR"/>
        </w:rPr>
        <w:t xml:space="preserve"> Indica se o </w:t>
      </w:r>
      <w:proofErr w:type="spellStart"/>
      <w:r w:rsidRPr="00540472">
        <w:rPr>
          <w:rFonts w:eastAsia="Times New Roman" w:cstheme="minorHAnsi"/>
          <w:lang w:eastAsia="pt-BR"/>
        </w:rPr>
        <w:t>microsserviço</w:t>
      </w:r>
      <w:proofErr w:type="spellEnd"/>
      <w:r w:rsidRPr="00540472">
        <w:rPr>
          <w:rFonts w:eastAsia="Times New Roman" w:cstheme="minorHAnsi"/>
          <w:lang w:eastAsia="pt-BR"/>
        </w:rPr>
        <w:t xml:space="preserve"> está próximo do limite operacional da máquina ou se há vazamentos de memória (</w:t>
      </w:r>
      <w:proofErr w:type="spellStart"/>
      <w:r w:rsidRPr="00540472">
        <w:rPr>
          <w:rFonts w:eastAsia="Times New Roman" w:cstheme="minorHAnsi"/>
          <w:lang w:eastAsia="pt-BR"/>
        </w:rPr>
        <w:t>Memory</w:t>
      </w:r>
      <w:proofErr w:type="spellEnd"/>
      <w:r w:rsidRPr="00540472">
        <w:rPr>
          <w:rFonts w:eastAsia="Times New Roman" w:cstheme="minorHAnsi"/>
          <w:lang w:eastAsia="pt-BR"/>
        </w:rPr>
        <w:t xml:space="preserve"> </w:t>
      </w:r>
      <w:proofErr w:type="spellStart"/>
      <w:r w:rsidRPr="00540472">
        <w:rPr>
          <w:rFonts w:eastAsia="Times New Roman" w:cstheme="minorHAnsi"/>
          <w:lang w:eastAsia="pt-BR"/>
        </w:rPr>
        <w:t>Leaks</w:t>
      </w:r>
      <w:proofErr w:type="spellEnd"/>
      <w:r w:rsidRPr="00540472">
        <w:rPr>
          <w:rFonts w:eastAsia="Times New Roman" w:cstheme="minorHAnsi"/>
          <w:lang w:eastAsia="pt-BR"/>
        </w:rPr>
        <w:t>).</w:t>
      </w:r>
    </w:p>
    <w:p w:rsidR="00540472" w:rsidRPr="00540472" w:rsidRDefault="00540472" w:rsidP="0054047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pt-BR"/>
        </w:rPr>
      </w:pPr>
      <w:r w:rsidRPr="00540472">
        <w:rPr>
          <w:rFonts w:eastAsia="Times New Roman" w:cstheme="minorHAnsi"/>
          <w:b/>
          <w:bCs/>
          <w:lang w:eastAsia="pt-BR"/>
        </w:rPr>
        <w:lastRenderedPageBreak/>
        <w:t>Por que emitir essas métricas?</w:t>
      </w:r>
    </w:p>
    <w:p w:rsidR="00540472" w:rsidRPr="00540472" w:rsidRDefault="00540472" w:rsidP="00540472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540472">
        <w:rPr>
          <w:rFonts w:eastAsia="Times New Roman" w:cstheme="minorHAnsi"/>
          <w:lang w:eastAsia="pt-BR"/>
        </w:rPr>
        <w:t xml:space="preserve">Em microsserviços, o sistema é fragmentado. Sem métricas, é impossível saber </w:t>
      </w:r>
      <w:r w:rsidRPr="00540472">
        <w:rPr>
          <w:rFonts w:eastAsia="Times New Roman" w:cstheme="minorHAnsi"/>
          <w:b/>
          <w:bCs/>
          <w:lang w:eastAsia="pt-BR"/>
        </w:rPr>
        <w:t>qual</w:t>
      </w:r>
      <w:r w:rsidRPr="00540472">
        <w:rPr>
          <w:rFonts w:eastAsia="Times New Roman" w:cstheme="minorHAnsi"/>
          <w:lang w:eastAsia="pt-BR"/>
        </w:rPr>
        <w:t xml:space="preserve"> serviço está falhando em uma cadeia de chamadas complexa. Elas permitem o </w:t>
      </w:r>
      <w:r w:rsidRPr="00540472">
        <w:rPr>
          <w:rFonts w:eastAsia="Times New Roman" w:cstheme="minorHAnsi"/>
          <w:b/>
          <w:bCs/>
          <w:lang w:eastAsia="pt-BR"/>
        </w:rPr>
        <w:t>Monitora</w:t>
      </w:r>
      <w:bookmarkStart w:id="0" w:name="_GoBack"/>
      <w:bookmarkEnd w:id="0"/>
      <w:r w:rsidRPr="00540472">
        <w:rPr>
          <w:rFonts w:eastAsia="Times New Roman" w:cstheme="minorHAnsi"/>
          <w:b/>
          <w:bCs/>
          <w:lang w:eastAsia="pt-BR"/>
        </w:rPr>
        <w:t>mento Proativo</w:t>
      </w:r>
      <w:r w:rsidRPr="00540472">
        <w:rPr>
          <w:rFonts w:eastAsia="Times New Roman" w:cstheme="minorHAnsi"/>
          <w:lang w:eastAsia="pt-BR"/>
        </w:rPr>
        <w:t>: agir antes que o cliente perceba o problema.</w:t>
      </w:r>
    </w:p>
    <w:p w:rsidR="00540472" w:rsidRPr="00540472" w:rsidRDefault="00540472">
      <w:pPr>
        <w:rPr>
          <w:rFonts w:cstheme="minorHAnsi"/>
        </w:rPr>
      </w:pPr>
    </w:p>
    <w:sectPr w:rsidR="00540472" w:rsidRPr="00540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53DAA"/>
    <w:multiLevelType w:val="multilevel"/>
    <w:tmpl w:val="DB06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85C"/>
    <w:rsid w:val="0048185C"/>
    <w:rsid w:val="00540472"/>
    <w:rsid w:val="00AD2F44"/>
    <w:rsid w:val="00AF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DD408-3F1D-43C8-B0FC-044A2522B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40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40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4047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4047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40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4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421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ADSON</dc:creator>
  <cp:keywords/>
  <dc:description/>
  <cp:lastModifiedBy>ADSON</cp:lastModifiedBy>
  <cp:revision>1</cp:revision>
  <dcterms:created xsi:type="dcterms:W3CDTF">2026-04-30T12:47:00Z</dcterms:created>
  <dcterms:modified xsi:type="dcterms:W3CDTF">2026-04-30T13:01:00Z</dcterms:modified>
</cp:coreProperties>
</file>