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7"/>
          <w:footerReference w:type="default" r:id="rId8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D4714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F54118" w:rsidP="00D47147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Testformulier</w:t>
            </w:r>
            <w:r w:rsidR="002A1F4F">
              <w:rPr>
                <w:b/>
                <w:color w:val="000000" w:themeColor="text1"/>
              </w:rPr>
              <w:t xml:space="preserve"> – </w:t>
            </w:r>
            <w:proofErr w:type="spellStart"/>
            <w:r w:rsidR="002A1F4F">
              <w:rPr>
                <w:b/>
                <w:color w:val="000000" w:themeColor="text1"/>
              </w:rPr>
              <w:t>Back-end</w:t>
            </w:r>
            <w:proofErr w:type="spellEnd"/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8846C5" w:rsidRPr="0053656C" w:rsidRDefault="00DC525B" w:rsidP="005E19CD">
      <w:pPr>
        <w:pStyle w:val="Subtitle"/>
        <w:rPr>
          <w:sz w:val="32"/>
          <w:szCs w:val="32"/>
        </w:rPr>
      </w:pPr>
      <w:r w:rsidRPr="0053656C">
        <w:rPr>
          <w:sz w:val="32"/>
          <w:szCs w:val="32"/>
        </w:rPr>
        <w:t>Gegevens te testen product</w:t>
      </w:r>
    </w:p>
    <w:p w:rsidR="0053656C" w:rsidRPr="00624918" w:rsidRDefault="0053656C" w:rsidP="0053656C">
      <w:pPr>
        <w:rPr>
          <w:rFonts w:cs="Arial"/>
        </w:rPr>
      </w:pPr>
      <w:r w:rsidRPr="00624918">
        <w:rPr>
          <w:rFonts w:cs="Arial"/>
        </w:rPr>
        <w:t>Naam ontwikkelaar:</w:t>
      </w:r>
      <w:r w:rsidR="00D47147">
        <w:rPr>
          <w:rFonts w:cs="Arial"/>
        </w:rPr>
        <w:tab/>
      </w:r>
      <w:r w:rsidR="00D47147">
        <w:rPr>
          <w:rFonts w:cs="Arial"/>
        </w:rPr>
        <w:tab/>
        <w:t>Adam Oubelkas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FCB1B" id="Line 118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008A" id="Line 118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</w:rPr>
        <w:t>Naam</w:t>
      </w:r>
      <w:r w:rsidR="00794BD3">
        <w:rPr>
          <w:rFonts w:cs="Arial"/>
        </w:rPr>
        <w:t>/klas</w:t>
      </w:r>
      <w:r>
        <w:rPr>
          <w:rFonts w:cs="Arial"/>
        </w:rPr>
        <w:t xml:space="preserve"> tester</w:t>
      </w:r>
      <w:r w:rsidRPr="00624918">
        <w:rPr>
          <w:rFonts w:cs="Arial"/>
        </w:rPr>
        <w:t>:</w:t>
      </w:r>
      <w:r w:rsidR="00D47147">
        <w:rPr>
          <w:rFonts w:cs="Arial"/>
        </w:rPr>
        <w:tab/>
      </w:r>
      <w:r w:rsidR="00D47147">
        <w:rPr>
          <w:rFonts w:cs="Arial"/>
        </w:rPr>
        <w:tab/>
        <w:t>Adam Oubelkas</w:t>
      </w:r>
      <w:r w:rsidR="00512420">
        <w:rPr>
          <w:rFonts w:cs="Arial"/>
        </w:rPr>
        <w:t xml:space="preserve"> – IO2B4</w: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39983" wp14:editId="6B253883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0A09F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8846C5" w:rsidRPr="00624918" w:rsidRDefault="008846C5" w:rsidP="008846C5">
      <w:pPr>
        <w:rPr>
          <w:rFonts w:cs="Arial"/>
        </w:rPr>
      </w:pPr>
      <w:r w:rsidRPr="00624918">
        <w:rPr>
          <w:rFonts w:cs="Arial"/>
        </w:rPr>
        <w:t>Datum van testen:</w:t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="00512420">
        <w:rPr>
          <w:rFonts w:cs="Arial"/>
        </w:rPr>
        <w:t>08</w:t>
      </w:r>
      <w:r w:rsidR="00D47147">
        <w:rPr>
          <w:rFonts w:cs="Arial"/>
        </w:rPr>
        <w:t>-0</w:t>
      </w:r>
      <w:r w:rsidR="00512420">
        <w:rPr>
          <w:rFonts w:cs="Arial"/>
        </w:rPr>
        <w:t>1</w:t>
      </w:r>
      <w:r w:rsidR="00D47147">
        <w:rPr>
          <w:rFonts w:cs="Arial"/>
        </w:rPr>
        <w:t>-201</w:t>
      </w:r>
      <w:r w:rsidR="00512420">
        <w:rPr>
          <w:rFonts w:cs="Arial"/>
        </w:rPr>
        <w:t>8</w:t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Pr="00624918">
        <w:rPr>
          <w:rFonts w:cs="Arial"/>
        </w:rPr>
        <w:tab/>
        <w:t>Tijd van testen:</w:t>
      </w:r>
      <w:r w:rsidR="00D47147">
        <w:rPr>
          <w:rFonts w:cs="Arial"/>
        </w:rPr>
        <w:tab/>
        <w:t>1</w:t>
      </w:r>
      <w:r w:rsidR="00512420">
        <w:rPr>
          <w:rFonts w:cs="Arial"/>
        </w:rPr>
        <w:t>0:30</w:t>
      </w:r>
    </w:p>
    <w:p w:rsidR="00F54118" w:rsidRDefault="00CC3E84" w:rsidP="00F54118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D6D6" id="Line 118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2098" id="Line 11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634D46" w:rsidRPr="00634D46" w:rsidRDefault="00634D46" w:rsidP="00F54118">
      <w:pPr>
        <w:rPr>
          <w:rFonts w:cs="Arial"/>
        </w:rPr>
      </w:pPr>
    </w:p>
    <w:p w:rsidR="00F54118" w:rsidRDefault="00F54118" w:rsidP="008C5E6C">
      <w:pPr>
        <w:pStyle w:val="Subtitle"/>
      </w:pPr>
      <w:r>
        <w:t>A. Loginscherm</w:t>
      </w:r>
    </w:p>
    <w:p w:rsidR="00F54118" w:rsidRDefault="00F54118" w:rsidP="00F54118">
      <w:r>
        <w:t>1. Is het login scherm gerealiseerd?</w:t>
      </w:r>
    </w:p>
    <w:p w:rsidR="00F54118" w:rsidRDefault="00E06D13" w:rsidP="00F54118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D47147">
        <w:t xml:space="preserve"> Er moet ingelogd worden om toegang te krijgen tot het </w:t>
      </w:r>
      <w:proofErr w:type="spellStart"/>
      <w:r w:rsidR="00512420">
        <w:t>frontend</w:t>
      </w:r>
      <w:proofErr w:type="spellEnd"/>
      <w:r w:rsidR="00D47147">
        <w:t xml:space="preserve"> van de </w:t>
      </w:r>
      <w:r w:rsidR="00512420">
        <w:t>website</w:t>
      </w:r>
      <w:r w:rsidR="00D47147">
        <w:t>, d.m.v. gebruikersnaam en wachtwoord</w:t>
      </w:r>
      <w:r w:rsidR="00512420">
        <w:t>.</w:t>
      </w:r>
    </w:p>
    <w:p w:rsidR="00F54118" w:rsidRDefault="00F54118" w:rsidP="00F54118"/>
    <w:p w:rsidR="00F54118" w:rsidRDefault="00F54118" w:rsidP="00F54118">
      <w:r>
        <w:t>2. Kan ik hierin met de juiste gegevens inloggen?</w:t>
      </w:r>
    </w:p>
    <w:p w:rsidR="00E06D13" w:rsidRDefault="00D47147" w:rsidP="00E06D13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D47147">
        <w:t xml:space="preserve"> Als de gegevens kloppen, krijg je toegang. </w:t>
      </w:r>
    </w:p>
    <w:p w:rsidR="00F54118" w:rsidRDefault="00F54118" w:rsidP="00F54118"/>
    <w:p w:rsidR="00F54118" w:rsidRDefault="00F54118" w:rsidP="00F54118">
      <w:r>
        <w:t>3. Krijg ik feedback als ik niet met de juiste gegevens inlog?</w:t>
      </w:r>
    </w:p>
    <w:p w:rsidR="00E06D13" w:rsidRDefault="00D47147" w:rsidP="00E06D13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D47147">
        <w:t xml:space="preserve"> er wordt een foutmelding getoond met betrekking tot het probleem.</w:t>
      </w:r>
    </w:p>
    <w:p w:rsidR="00D47147" w:rsidRPr="00E06D13" w:rsidRDefault="00D47147" w:rsidP="00E06D13"/>
    <w:p w:rsidR="008C5E6C" w:rsidRDefault="00634D46" w:rsidP="002A1F4F">
      <w:pPr>
        <w:pStyle w:val="Subtitle"/>
      </w:pPr>
      <w:r>
        <w:t>B</w:t>
      </w:r>
      <w:r w:rsidR="008C5E6C">
        <w:t>. Algemeen</w:t>
      </w:r>
    </w:p>
    <w:p w:rsidR="008C5E6C" w:rsidRDefault="00634D46" w:rsidP="008C5E6C">
      <w:r>
        <w:t>4</w:t>
      </w:r>
      <w:r w:rsidR="008C5E6C">
        <w:t>. Is de applicatie gebruikersvriendelijk?</w:t>
      </w:r>
    </w:p>
    <w:p w:rsidR="00E06D13" w:rsidRDefault="00512420" w:rsidP="00E06D13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D47147">
        <w:t xml:space="preserve"> er is </w:t>
      </w:r>
      <w:r w:rsidR="00512420">
        <w:t>b</w:t>
      </w:r>
      <w:r w:rsidR="00D47147">
        <w:t>i</w:t>
      </w:r>
      <w:r w:rsidR="00512420">
        <w:t>n</w:t>
      </w:r>
      <w:r w:rsidR="00D47147">
        <w:t>n</w:t>
      </w:r>
      <w:r w:rsidR="00512420">
        <w:t>en</w:t>
      </w:r>
      <w:r w:rsidR="00D47147">
        <w:t xml:space="preserve"> </w:t>
      </w:r>
      <w:r w:rsidR="00D47147" w:rsidRPr="00D47147">
        <w:t>één</w:t>
      </w:r>
      <w:r w:rsidR="00D47147">
        <w:t xml:space="preserve"> oogopslag te zien waar alles staat</w:t>
      </w:r>
      <w:r w:rsidR="00512420">
        <w:t>.</w:t>
      </w:r>
    </w:p>
    <w:p w:rsidR="00E06D13" w:rsidRDefault="00E06D13" w:rsidP="008C5E6C"/>
    <w:p w:rsidR="008C5E6C" w:rsidRDefault="00634D46" w:rsidP="008C5E6C">
      <w:r>
        <w:t>5</w:t>
      </w:r>
      <w:r w:rsidR="008C5E6C">
        <w:t>. Treden er foutmeldingen op in de applicatie?</w:t>
      </w:r>
    </w:p>
    <w:p w:rsidR="00E06D13" w:rsidRDefault="00512420" w:rsidP="00E06D13">
      <w:r>
        <w:t>Ja</w:t>
      </w:r>
    </w:p>
    <w:p w:rsidR="00D47147" w:rsidRDefault="00D47147" w:rsidP="00E06D13">
      <w:proofErr w:type="spellStart"/>
      <w:r>
        <w:t>Opm</w:t>
      </w:r>
      <w:proofErr w:type="spellEnd"/>
      <w:r>
        <w:t xml:space="preserve">: </w:t>
      </w:r>
      <w:r w:rsidR="00512420">
        <w:t xml:space="preserve">Zowel </w:t>
      </w:r>
      <w:proofErr w:type="spellStart"/>
      <w:r w:rsidR="00512420">
        <w:t>frontend</w:t>
      </w:r>
      <w:proofErr w:type="spellEnd"/>
      <w:r w:rsidR="00512420">
        <w:t xml:space="preserve"> en backend foutmeldingen kunnen getoond worden op de </w:t>
      </w:r>
      <w:proofErr w:type="spellStart"/>
      <w:r w:rsidR="00512420">
        <w:t>frontend</w:t>
      </w:r>
      <w:proofErr w:type="spellEnd"/>
      <w:r w:rsidR="00512420">
        <w:t xml:space="preserve"> van de website</w:t>
      </w:r>
      <w:r>
        <w:t>.</w:t>
      </w:r>
      <w:r w:rsidR="00512420">
        <w:t xml:space="preserve"> Zo kan er worden verteld waar in de handelingen fout is gegaan binnen het TYPO3 CMS.</w:t>
      </w:r>
    </w:p>
    <w:p w:rsidR="00E06D13" w:rsidRDefault="00E06D13" w:rsidP="008C5E6C"/>
    <w:p w:rsidR="008C5E6C" w:rsidRPr="008C5E6C" w:rsidRDefault="00634D46" w:rsidP="008C5E6C">
      <w:r>
        <w:t>6</w:t>
      </w:r>
      <w:r w:rsidR="008C5E6C">
        <w:t>. Krijg ik als gebruiker wel genoeg feedback/terugkoppeling?</w:t>
      </w:r>
    </w:p>
    <w:p w:rsidR="00E06D13" w:rsidRDefault="00FF141B" w:rsidP="00E06D13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FF141B">
        <w:t xml:space="preserve"> </w:t>
      </w:r>
      <w:r w:rsidR="00512420">
        <w:t xml:space="preserve">De specificaties betreft de fout zijn meestal helder voor ogen en bruikbaar. Er wordt zelfs stapsgewijs (per bestand aan broncode) de handelingen aangetoond.  </w:t>
      </w:r>
    </w:p>
    <w:p w:rsidR="008C5E6C" w:rsidRDefault="008C5E6C" w:rsidP="00243E66"/>
    <w:p w:rsidR="008C5E6C" w:rsidRDefault="008C5E6C" w:rsidP="00243E66"/>
    <w:p w:rsidR="008C5E6C" w:rsidRDefault="00634D46" w:rsidP="00243E66">
      <w:r>
        <w:t>7</w:t>
      </w:r>
      <w:r w:rsidR="008C5E6C">
        <w:t xml:space="preserve">. Is de applicatie zelfsturend of </w:t>
      </w:r>
      <w:proofErr w:type="spellStart"/>
      <w:r w:rsidR="008C5E6C">
        <w:t>intuitief</w:t>
      </w:r>
      <w:proofErr w:type="spellEnd"/>
      <w:r w:rsidR="008C5E6C">
        <w:t>?</w:t>
      </w:r>
    </w:p>
    <w:p w:rsidR="00E06D13" w:rsidRDefault="00512420" w:rsidP="00E06D13">
      <w:r>
        <w:t>Ja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634D46">
        <w:t xml:space="preserve"> Navigatie van de website gaat goed af, door zowel de gebruiker in de </w:t>
      </w:r>
      <w:proofErr w:type="spellStart"/>
      <w:r w:rsidR="00634D46">
        <w:t>frontend</w:t>
      </w:r>
      <w:proofErr w:type="spellEnd"/>
      <w:r w:rsidR="00634D46">
        <w:t xml:space="preserve"> als de website die zelf handelingen binnen krijgt en doorvoert in de backend.</w:t>
      </w:r>
    </w:p>
    <w:p w:rsidR="00E06D13" w:rsidRDefault="00E06D13" w:rsidP="00243E66"/>
    <w:p w:rsidR="008C5E6C" w:rsidRDefault="00634D46" w:rsidP="00243E66">
      <w:r>
        <w:lastRenderedPageBreak/>
        <w:t>8</w:t>
      </w:r>
      <w:r w:rsidR="008C5E6C">
        <w:t>. Is de applicatie toegankelijk</w:t>
      </w:r>
      <w:r w:rsidR="00E06D13">
        <w:t>(=</w:t>
      </w:r>
      <w:proofErr w:type="spellStart"/>
      <w:r w:rsidR="00E06D13">
        <w:t>accessible</w:t>
      </w:r>
      <w:proofErr w:type="spellEnd"/>
      <w:r w:rsidR="00E06D13">
        <w:t>)</w:t>
      </w:r>
      <w:r w:rsidR="008C5E6C">
        <w:t>?</w:t>
      </w:r>
    </w:p>
    <w:p w:rsidR="00E06D13" w:rsidRDefault="00634D46" w:rsidP="00E06D13">
      <w:r>
        <w:t>Nee</w:t>
      </w:r>
    </w:p>
    <w:p w:rsidR="00E06D13" w:rsidRPr="00D47147" w:rsidRDefault="00E06D13" w:rsidP="00E06D13">
      <w:proofErr w:type="spellStart"/>
      <w:r w:rsidRPr="00D47147">
        <w:t>Opm</w:t>
      </w:r>
      <w:proofErr w:type="spellEnd"/>
      <w:r w:rsidRPr="00D47147">
        <w:t>:</w:t>
      </w:r>
      <w:r w:rsidR="00634D46">
        <w:t xml:space="preserve"> niet voor iedereen, alleen medewerkers, het management en klanten van </w:t>
      </w:r>
      <w:proofErr w:type="spellStart"/>
      <w:r w:rsidR="00634D46">
        <w:t>MaxServ</w:t>
      </w:r>
      <w:proofErr w:type="spellEnd"/>
      <w:r w:rsidR="00634D46">
        <w:t xml:space="preserve"> mogen toegang hebben tot de website</w:t>
      </w:r>
      <w:r w:rsidR="00FF141B">
        <w:t>.</w:t>
      </w:r>
    </w:p>
    <w:p w:rsidR="00E06D13" w:rsidRDefault="00E06D13" w:rsidP="00243E66"/>
    <w:p w:rsidR="00E06D13" w:rsidRDefault="00634D46" w:rsidP="00243E66">
      <w:r>
        <w:t>9</w:t>
      </w:r>
      <w:r w:rsidR="00E06D13">
        <w:t>. Laden de schermen met een acceptabele wachttijd?</w:t>
      </w:r>
    </w:p>
    <w:p w:rsidR="00E06D13" w:rsidRDefault="00E06D13" w:rsidP="00E06D13">
      <w:r>
        <w:t>Ja</w:t>
      </w:r>
      <w:r w:rsidR="00634D46">
        <w:t xml:space="preserve"> en nee</w:t>
      </w:r>
    </w:p>
    <w:p w:rsidR="00634D46" w:rsidRDefault="00FF141B" w:rsidP="00E06D13">
      <w:proofErr w:type="spellStart"/>
      <w:r>
        <w:t>Opm</w:t>
      </w:r>
      <w:proofErr w:type="spellEnd"/>
      <w:r>
        <w:t xml:space="preserve">: </w:t>
      </w:r>
      <w:r w:rsidR="00634D46">
        <w:t xml:space="preserve">De website wat op de testomgeving (op een server van </w:t>
      </w:r>
      <w:proofErr w:type="spellStart"/>
      <w:r w:rsidR="00634D46">
        <w:t>MaxServ</w:t>
      </w:r>
      <w:proofErr w:type="spellEnd"/>
      <w:r w:rsidR="00634D46">
        <w:t xml:space="preserve">) laadt alle pagina’s en bijhorende </w:t>
      </w:r>
      <w:proofErr w:type="spellStart"/>
      <w:r w:rsidR="00634D46">
        <w:t>webelementen</w:t>
      </w:r>
      <w:proofErr w:type="spellEnd"/>
      <w:r w:rsidR="00634D46">
        <w:t xml:space="preserve"> binnen minder dan 5 seconden</w:t>
      </w:r>
      <w:r w:rsidR="00582CEE">
        <w:t>.</w:t>
      </w:r>
      <w:r w:rsidR="00634D46">
        <w:t xml:space="preserve"> Maar de website, die ik heb aangepast en gewijzigd, op mijn lokale </w:t>
      </w:r>
      <w:proofErr w:type="spellStart"/>
      <w:r w:rsidR="00634D46">
        <w:t>hostomgeving</w:t>
      </w:r>
      <w:proofErr w:type="spellEnd"/>
      <w:r w:rsidR="00634D46">
        <w:t xml:space="preserve"> kan er soms meer dan 5 seconden over doen om alle gevraagde </w:t>
      </w:r>
      <w:proofErr w:type="spellStart"/>
      <w:r w:rsidR="00634D46">
        <w:t>webcontent</w:t>
      </w:r>
      <w:proofErr w:type="spellEnd"/>
      <w:r w:rsidR="00634D46">
        <w:t xml:space="preserve"> binnen te halen.</w:t>
      </w:r>
    </w:p>
    <w:p w:rsidR="00634D46" w:rsidRDefault="00634D46" w:rsidP="00E06D13"/>
    <w:p w:rsidR="00634D46" w:rsidRDefault="00634D46" w:rsidP="00E06D13">
      <w:r>
        <w:t xml:space="preserve">10. </w:t>
      </w:r>
      <w:r w:rsidR="007F53BA">
        <w:t>Opmerkingen!</w:t>
      </w:r>
    </w:p>
    <w:p w:rsidR="007F53BA" w:rsidRDefault="007F53BA" w:rsidP="00E06D13"/>
    <w:p w:rsidR="0036425A" w:rsidRDefault="007F53BA" w:rsidP="00E06D13">
      <w:r>
        <w:t xml:space="preserve">Alléén de </w:t>
      </w:r>
      <w:proofErr w:type="spellStart"/>
      <w:r>
        <w:t>frontend</w:t>
      </w:r>
      <w:proofErr w:type="spellEnd"/>
      <w:r>
        <w:t xml:space="preserve"> van de website binnen het TYPO3 CMS is toegankelijk, op de </w:t>
      </w:r>
      <w:r w:rsidR="0036425A">
        <w:t>ontwikkel-/</w:t>
      </w:r>
      <w:r>
        <w:t xml:space="preserve">testomgeving van de auteur. De backend van het TYPO3 CMS is volledig afgesloten en de beheerder van </w:t>
      </w:r>
      <w:r w:rsidR="00871223">
        <w:t>heel het CMS</w:t>
      </w:r>
      <w:r>
        <w:t xml:space="preserve"> is de enige die erop kan en mag zijn. Dit heeft de auteur en beheerder van de website bewust gedaan met als doel dat gebruikers alle content uitsluitend in de front-end mogen inzien, onder bepaalde tabbladen zelfs toevoegen, aanpassen en verwijderen zoals gebruikelijk wordt gedaan in de backend van een CMS.  </w:t>
      </w:r>
    </w:p>
    <w:p w:rsidR="0036425A" w:rsidRDefault="0036425A" w:rsidP="00E06D13"/>
    <w:p w:rsidR="0036425A" w:rsidRDefault="0036425A" w:rsidP="00E06D13">
      <w:r>
        <w:t xml:space="preserve">Op mijn lokale </w:t>
      </w:r>
      <w:proofErr w:type="spellStart"/>
      <w:r>
        <w:t>hostomgeving</w:t>
      </w:r>
      <w:proofErr w:type="spellEnd"/>
      <w:r>
        <w:t xml:space="preserve"> zijn de </w:t>
      </w:r>
      <w:proofErr w:type="spellStart"/>
      <w:r>
        <w:t>frontend</w:t>
      </w:r>
      <w:proofErr w:type="spellEnd"/>
      <w:r>
        <w:t xml:space="preserve"> en backend van de website wel bereikbaar omdat ik </w:t>
      </w:r>
      <w:r w:rsidR="000D306F">
        <w:t>het</w:t>
      </w:r>
      <w:bookmarkStart w:id="0" w:name="_GoBack"/>
      <w:bookmarkEnd w:id="0"/>
      <w:r w:rsidR="000D306F">
        <w:t xml:space="preserve"> CMS</w:t>
      </w:r>
      <w:r>
        <w:t xml:space="preserve"> beheer en onderhoud.</w:t>
      </w:r>
    </w:p>
    <w:p w:rsidR="007F53BA" w:rsidRDefault="007F53BA" w:rsidP="00E06D13"/>
    <w:p w:rsidR="007F53BA" w:rsidRDefault="007F53BA" w:rsidP="00E06D13"/>
    <w:p w:rsidR="00634D46" w:rsidRDefault="00634D46" w:rsidP="00E06D13"/>
    <w:p w:rsidR="00634D46" w:rsidRDefault="00634D46" w:rsidP="00E06D13"/>
    <w:p w:rsidR="00634D46" w:rsidRDefault="00634D46" w:rsidP="00E06D13"/>
    <w:p w:rsidR="00634D46" w:rsidRDefault="00634D46" w:rsidP="00E06D13"/>
    <w:p w:rsidR="00634D46" w:rsidRDefault="00634D46" w:rsidP="00E06D13"/>
    <w:p w:rsidR="00634D46" w:rsidRDefault="00634D46" w:rsidP="00E06D13"/>
    <w:p w:rsidR="00634D46" w:rsidRDefault="00634D46" w:rsidP="00E06D13"/>
    <w:p w:rsidR="00E06D13" w:rsidRPr="00D47147" w:rsidRDefault="00634D46" w:rsidP="00E06D13">
      <w:r>
        <w:t xml:space="preserve">  </w:t>
      </w:r>
    </w:p>
    <w:p w:rsidR="00E06D13" w:rsidRDefault="00E06D13" w:rsidP="00243E66"/>
    <w:p w:rsidR="00794BD3" w:rsidRPr="00512420" w:rsidRDefault="00794BD3" w:rsidP="00794BD3"/>
    <w:sectPr w:rsidR="00794BD3" w:rsidRPr="00512420" w:rsidSect="00E90FA5">
      <w:headerReference w:type="default" r:id="rId9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16F" w:rsidRDefault="00A5416F">
      <w:r>
        <w:separator/>
      </w:r>
    </w:p>
  </w:endnote>
  <w:endnote w:type="continuationSeparator" w:id="0">
    <w:p w:rsidR="00A5416F" w:rsidRDefault="00A5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34D46" w:rsidRDefault="00634D46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D306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D306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34D46" w:rsidRDefault="00634D46" w:rsidP="007856DE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16F" w:rsidRDefault="00A5416F">
      <w:r>
        <w:separator/>
      </w:r>
    </w:p>
  </w:footnote>
  <w:footnote w:type="continuationSeparator" w:id="0">
    <w:p w:rsidR="00A5416F" w:rsidRDefault="00A5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46" w:rsidRPr="00F54118" w:rsidRDefault="00634D46" w:rsidP="00805E51">
    <w:pPr>
      <w:pStyle w:val="Header"/>
      <w:rPr>
        <w:lang w:val="en-US"/>
      </w:rPr>
    </w:pPr>
    <w:r w:rsidRPr="00F54118">
      <w:rPr>
        <w:rFonts w:cs="Tahoma"/>
        <w:lang w:val="en-US"/>
      </w:rPr>
      <w:t xml:space="preserve">Project </w:t>
    </w:r>
    <w:r>
      <w:rPr>
        <w:rFonts w:cs="Tahoma"/>
        <w:lang w:val="en-US"/>
      </w:rPr>
      <w:t>Reports</w:t>
    </w:r>
    <w:r w:rsidRPr="00F54118">
      <w:rPr>
        <w:rFonts w:cs="Tahoma"/>
        <w:lang w:val="en-US"/>
      </w:rPr>
      <w:t xml:space="preserve"> – </w:t>
    </w:r>
    <w:r>
      <w:rPr>
        <w:rFonts w:cs="Tahoma"/>
        <w:lang w:val="en-US"/>
      </w:rPr>
      <w:t xml:space="preserve">Rapportage Website </w:t>
    </w:r>
    <w:proofErr w:type="spellStart"/>
    <w:r>
      <w:rPr>
        <w:rFonts w:cs="Tahoma"/>
        <w:lang w:val="en-US"/>
      </w:rPr>
      <w:t>voor</w:t>
    </w:r>
    <w:proofErr w:type="spellEnd"/>
    <w:r>
      <w:rPr>
        <w:rFonts w:cs="Tahoma"/>
        <w:lang w:val="en-US"/>
      </w:rPr>
      <w:t xml:space="preserve"> </w:t>
    </w:r>
    <w:proofErr w:type="spellStart"/>
    <w:r>
      <w:rPr>
        <w:rFonts w:cs="Tahoma"/>
        <w:lang w:val="en-US"/>
      </w:rPr>
      <w:t>MaxServ</w:t>
    </w:r>
    <w:proofErr w:type="spellEnd"/>
    <w:r w:rsidRPr="00F54118">
      <w:rPr>
        <w:rFonts w:cs="Tahoma"/>
        <w:lang w:val="en-US"/>
      </w:rPr>
      <w:tab/>
    </w:r>
    <w:proofErr w:type="spellStart"/>
    <w:r>
      <w:rPr>
        <w:rFonts w:cs="Tahoma"/>
        <w:lang w:val="en-US"/>
      </w:rPr>
      <w:t>januari</w:t>
    </w:r>
    <w:proofErr w:type="spellEnd"/>
    <w:r w:rsidRPr="00F54118">
      <w:rPr>
        <w:rFonts w:cs="Tahoma"/>
        <w:lang w:val="en-US"/>
      </w:rPr>
      <w:t xml:space="preserve"> 201</w:t>
    </w:r>
    <w:r>
      <w:rPr>
        <w:rFonts w:cs="Tahoma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46" w:rsidRPr="00FA1425" w:rsidRDefault="00634D46" w:rsidP="00FA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6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1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9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2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5"/>
  </w:num>
  <w:num w:numId="16">
    <w:abstractNumId w:val="30"/>
  </w:num>
  <w:num w:numId="17">
    <w:abstractNumId w:val="20"/>
  </w:num>
  <w:num w:numId="18">
    <w:abstractNumId w:val="35"/>
  </w:num>
  <w:num w:numId="19">
    <w:abstractNumId w:val="10"/>
  </w:num>
  <w:num w:numId="20">
    <w:abstractNumId w:val="8"/>
  </w:num>
  <w:num w:numId="21">
    <w:abstractNumId w:val="1"/>
  </w:num>
  <w:num w:numId="22">
    <w:abstractNumId w:val="34"/>
  </w:num>
  <w:num w:numId="23">
    <w:abstractNumId w:val="17"/>
  </w:num>
  <w:num w:numId="24">
    <w:abstractNumId w:val="22"/>
  </w:num>
  <w:num w:numId="25">
    <w:abstractNumId w:val="28"/>
  </w:num>
  <w:num w:numId="26">
    <w:abstractNumId w:val="33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7"/>
  </w:num>
  <w:num w:numId="32">
    <w:abstractNumId w:val="31"/>
  </w:num>
  <w:num w:numId="33">
    <w:abstractNumId w:val="24"/>
  </w:num>
  <w:num w:numId="34">
    <w:abstractNumId w:val="21"/>
  </w:num>
  <w:num w:numId="35">
    <w:abstractNumId w:val="1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10632"/>
    <w:rsid w:val="000139FB"/>
    <w:rsid w:val="00013C17"/>
    <w:rsid w:val="0001654C"/>
    <w:rsid w:val="00017153"/>
    <w:rsid w:val="00020CFB"/>
    <w:rsid w:val="00024797"/>
    <w:rsid w:val="00024CAA"/>
    <w:rsid w:val="00027C36"/>
    <w:rsid w:val="00030F98"/>
    <w:rsid w:val="00032357"/>
    <w:rsid w:val="00036BA6"/>
    <w:rsid w:val="000419B2"/>
    <w:rsid w:val="00042194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06F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828"/>
    <w:rsid w:val="00151CFE"/>
    <w:rsid w:val="001520DA"/>
    <w:rsid w:val="00153045"/>
    <w:rsid w:val="001619B7"/>
    <w:rsid w:val="00165DE6"/>
    <w:rsid w:val="001664AE"/>
    <w:rsid w:val="0017290A"/>
    <w:rsid w:val="00176E70"/>
    <w:rsid w:val="001828E1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616"/>
    <w:rsid w:val="001A2FBB"/>
    <w:rsid w:val="001B0C08"/>
    <w:rsid w:val="001B15A5"/>
    <w:rsid w:val="001B211E"/>
    <w:rsid w:val="001B4B4D"/>
    <w:rsid w:val="001B702F"/>
    <w:rsid w:val="001C58E5"/>
    <w:rsid w:val="001D095C"/>
    <w:rsid w:val="001D0C46"/>
    <w:rsid w:val="001D614C"/>
    <w:rsid w:val="001D6569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10680"/>
    <w:rsid w:val="0021680E"/>
    <w:rsid w:val="00220333"/>
    <w:rsid w:val="002239DE"/>
    <w:rsid w:val="00226138"/>
    <w:rsid w:val="00227BF7"/>
    <w:rsid w:val="00234790"/>
    <w:rsid w:val="00234FCE"/>
    <w:rsid w:val="00240FB7"/>
    <w:rsid w:val="002413C1"/>
    <w:rsid w:val="00243220"/>
    <w:rsid w:val="002438DD"/>
    <w:rsid w:val="00243E66"/>
    <w:rsid w:val="002506AD"/>
    <w:rsid w:val="00250AB6"/>
    <w:rsid w:val="002519AE"/>
    <w:rsid w:val="0025286B"/>
    <w:rsid w:val="00255610"/>
    <w:rsid w:val="002578DB"/>
    <w:rsid w:val="0026058E"/>
    <w:rsid w:val="00262EE8"/>
    <w:rsid w:val="002647F0"/>
    <w:rsid w:val="002664BD"/>
    <w:rsid w:val="00270193"/>
    <w:rsid w:val="00271FB0"/>
    <w:rsid w:val="00274BA0"/>
    <w:rsid w:val="00274EBA"/>
    <w:rsid w:val="002801EA"/>
    <w:rsid w:val="002806E4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1F4F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7684"/>
    <w:rsid w:val="00363293"/>
    <w:rsid w:val="0036425A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E29"/>
    <w:rsid w:val="003C5603"/>
    <w:rsid w:val="003C7FB6"/>
    <w:rsid w:val="003D31C1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62D5"/>
    <w:rsid w:val="00463187"/>
    <w:rsid w:val="00463667"/>
    <w:rsid w:val="00464E5A"/>
    <w:rsid w:val="0046682D"/>
    <w:rsid w:val="00470BAD"/>
    <w:rsid w:val="0047297A"/>
    <w:rsid w:val="004735B1"/>
    <w:rsid w:val="00480C95"/>
    <w:rsid w:val="00484C88"/>
    <w:rsid w:val="004900FD"/>
    <w:rsid w:val="00495651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16C"/>
    <w:rsid w:val="004E35B4"/>
    <w:rsid w:val="004E3BB0"/>
    <w:rsid w:val="004E73FE"/>
    <w:rsid w:val="00501C0E"/>
    <w:rsid w:val="0050289F"/>
    <w:rsid w:val="00502934"/>
    <w:rsid w:val="00502DF6"/>
    <w:rsid w:val="00512315"/>
    <w:rsid w:val="00512420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2078"/>
    <w:rsid w:val="00542D6B"/>
    <w:rsid w:val="00543BDE"/>
    <w:rsid w:val="005504C6"/>
    <w:rsid w:val="0055069E"/>
    <w:rsid w:val="005600B8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2CEE"/>
    <w:rsid w:val="00586291"/>
    <w:rsid w:val="005941AC"/>
    <w:rsid w:val="005959F6"/>
    <w:rsid w:val="005A0B16"/>
    <w:rsid w:val="005A29D5"/>
    <w:rsid w:val="005B334F"/>
    <w:rsid w:val="005B78F2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57C0"/>
    <w:rsid w:val="005F086B"/>
    <w:rsid w:val="005F500B"/>
    <w:rsid w:val="005F74D0"/>
    <w:rsid w:val="005F76B5"/>
    <w:rsid w:val="006004E3"/>
    <w:rsid w:val="00601172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34D46"/>
    <w:rsid w:val="00643C31"/>
    <w:rsid w:val="00646F42"/>
    <w:rsid w:val="00647610"/>
    <w:rsid w:val="00657B89"/>
    <w:rsid w:val="0066213A"/>
    <w:rsid w:val="006623C9"/>
    <w:rsid w:val="006626E9"/>
    <w:rsid w:val="0066270C"/>
    <w:rsid w:val="0067044D"/>
    <w:rsid w:val="00675D99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114A"/>
    <w:rsid w:val="006A46E9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3BA"/>
    <w:rsid w:val="007F5DE5"/>
    <w:rsid w:val="007F721B"/>
    <w:rsid w:val="007F7E85"/>
    <w:rsid w:val="0080128B"/>
    <w:rsid w:val="00802BB8"/>
    <w:rsid w:val="00805E51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53826"/>
    <w:rsid w:val="008540DC"/>
    <w:rsid w:val="00871223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B3F3D"/>
    <w:rsid w:val="008B7037"/>
    <w:rsid w:val="008B7118"/>
    <w:rsid w:val="008C0064"/>
    <w:rsid w:val="008C5E6C"/>
    <w:rsid w:val="008D0263"/>
    <w:rsid w:val="008D069F"/>
    <w:rsid w:val="008D2BBF"/>
    <w:rsid w:val="008D2FF3"/>
    <w:rsid w:val="008D610C"/>
    <w:rsid w:val="008D648D"/>
    <w:rsid w:val="008E2E79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1166"/>
    <w:rsid w:val="009C3A56"/>
    <w:rsid w:val="009E1991"/>
    <w:rsid w:val="009E5F87"/>
    <w:rsid w:val="009E66C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416F"/>
    <w:rsid w:val="00A565AB"/>
    <w:rsid w:val="00A60576"/>
    <w:rsid w:val="00A61D9D"/>
    <w:rsid w:val="00A63E04"/>
    <w:rsid w:val="00A63ECC"/>
    <w:rsid w:val="00A64494"/>
    <w:rsid w:val="00A65D19"/>
    <w:rsid w:val="00A66994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90F08"/>
    <w:rsid w:val="00A96EF9"/>
    <w:rsid w:val="00AA1014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AF9"/>
    <w:rsid w:val="00BB0D4D"/>
    <w:rsid w:val="00BB18BF"/>
    <w:rsid w:val="00BB2B5D"/>
    <w:rsid w:val="00BB2C87"/>
    <w:rsid w:val="00BB2E0D"/>
    <w:rsid w:val="00BB413F"/>
    <w:rsid w:val="00BB5D71"/>
    <w:rsid w:val="00BB7108"/>
    <w:rsid w:val="00BC248B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60C4"/>
    <w:rsid w:val="00C175D4"/>
    <w:rsid w:val="00C226F9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79A1"/>
    <w:rsid w:val="00CC7D73"/>
    <w:rsid w:val="00CD051D"/>
    <w:rsid w:val="00CD2AD6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2139"/>
    <w:rsid w:val="00CF2930"/>
    <w:rsid w:val="00CF6200"/>
    <w:rsid w:val="00CF6CB6"/>
    <w:rsid w:val="00D048D3"/>
    <w:rsid w:val="00D058DD"/>
    <w:rsid w:val="00D06A39"/>
    <w:rsid w:val="00D11C70"/>
    <w:rsid w:val="00D27C4C"/>
    <w:rsid w:val="00D33B68"/>
    <w:rsid w:val="00D374E9"/>
    <w:rsid w:val="00D41D2A"/>
    <w:rsid w:val="00D4384E"/>
    <w:rsid w:val="00D43896"/>
    <w:rsid w:val="00D43F29"/>
    <w:rsid w:val="00D44985"/>
    <w:rsid w:val="00D46331"/>
    <w:rsid w:val="00D47147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298A"/>
    <w:rsid w:val="00DE5B4F"/>
    <w:rsid w:val="00DE622C"/>
    <w:rsid w:val="00DF1CA9"/>
    <w:rsid w:val="00DF28AE"/>
    <w:rsid w:val="00DF3244"/>
    <w:rsid w:val="00DF40F8"/>
    <w:rsid w:val="00DF6E1B"/>
    <w:rsid w:val="00E0460B"/>
    <w:rsid w:val="00E06461"/>
    <w:rsid w:val="00E06D13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12E5"/>
    <w:rsid w:val="00E54D0E"/>
    <w:rsid w:val="00E55450"/>
    <w:rsid w:val="00E57567"/>
    <w:rsid w:val="00E61C79"/>
    <w:rsid w:val="00E675A6"/>
    <w:rsid w:val="00E67C13"/>
    <w:rsid w:val="00E73981"/>
    <w:rsid w:val="00E76D09"/>
    <w:rsid w:val="00E80120"/>
    <w:rsid w:val="00E84611"/>
    <w:rsid w:val="00E8650F"/>
    <w:rsid w:val="00E86DB7"/>
    <w:rsid w:val="00E9033E"/>
    <w:rsid w:val="00E90FA5"/>
    <w:rsid w:val="00E910D2"/>
    <w:rsid w:val="00E93098"/>
    <w:rsid w:val="00EA0AF1"/>
    <w:rsid w:val="00EA128B"/>
    <w:rsid w:val="00EA1CEE"/>
    <w:rsid w:val="00EA4D64"/>
    <w:rsid w:val="00EB272F"/>
    <w:rsid w:val="00EB6EC1"/>
    <w:rsid w:val="00EB705D"/>
    <w:rsid w:val="00EC0127"/>
    <w:rsid w:val="00EC0271"/>
    <w:rsid w:val="00EC2DF1"/>
    <w:rsid w:val="00EC3A93"/>
    <w:rsid w:val="00EC4762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4118"/>
    <w:rsid w:val="00F57F05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5817"/>
    <w:rsid w:val="00FA5BF7"/>
    <w:rsid w:val="00FA6764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41B"/>
    <w:rsid w:val="00FF16F2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3FB02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46C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70820"/>
    <w:rPr>
      <w:b/>
      <w:bCs/>
    </w:rPr>
  </w:style>
  <w:style w:type="character" w:styleId="Hyperlink">
    <w:name w:val="Hyperlink"/>
    <w:basedOn w:val="DefaultParagraphFont"/>
    <w:rsid w:val="00923E5F"/>
    <w:rPr>
      <w:color w:val="0000FF"/>
      <w:u w:val="single"/>
    </w:rPr>
  </w:style>
  <w:style w:type="paragraph" w:styleId="BalloonText">
    <w:name w:val="Balloon Text"/>
    <w:basedOn w:val="Normal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DefaultParagraphFont"/>
    <w:rsid w:val="00FA5817"/>
    <w:rPr>
      <w:sz w:val="17"/>
      <w:szCs w:val="17"/>
    </w:rPr>
  </w:style>
  <w:style w:type="paragraph" w:styleId="Header">
    <w:name w:val="header"/>
    <w:basedOn w:val="Normal"/>
    <w:link w:val="HeaderChar"/>
    <w:uiPriority w:val="99"/>
    <w:rsid w:val="002F49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F4961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2">
    <w:name w:val="Table Columns 2"/>
    <w:basedOn w:val="TableNorma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DefaultParagraphFont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DefaultParagraphFont"/>
    <w:rsid w:val="000A04E2"/>
  </w:style>
  <w:style w:type="character" w:customStyle="1" w:styleId="g1v">
    <w:name w:val="g1v"/>
    <w:basedOn w:val="DefaultParagraphFont"/>
    <w:rsid w:val="007128AE"/>
  </w:style>
  <w:style w:type="character" w:customStyle="1" w:styleId="g5">
    <w:name w:val="g5"/>
    <w:basedOn w:val="DefaultParagraphFont"/>
    <w:rsid w:val="007128AE"/>
  </w:style>
  <w:style w:type="character" w:customStyle="1" w:styleId="gg">
    <w:name w:val="gg"/>
    <w:basedOn w:val="DefaultParagraphFont"/>
    <w:rsid w:val="007128AE"/>
  </w:style>
  <w:style w:type="character" w:customStyle="1" w:styleId="glg1r">
    <w:name w:val="gl g1r"/>
    <w:basedOn w:val="DefaultParagraphFont"/>
    <w:rsid w:val="0046682D"/>
  </w:style>
  <w:style w:type="character" w:customStyle="1" w:styleId="g6">
    <w:name w:val="g6"/>
    <w:basedOn w:val="DefaultParagraphFont"/>
    <w:rsid w:val="0046682D"/>
  </w:style>
  <w:style w:type="character" w:styleId="CommentReference">
    <w:name w:val="annotation reference"/>
    <w:basedOn w:val="DefaultParagraphFont"/>
    <w:semiHidden/>
    <w:rsid w:val="00B81A63"/>
    <w:rPr>
      <w:sz w:val="16"/>
      <w:szCs w:val="16"/>
    </w:rPr>
  </w:style>
  <w:style w:type="paragraph" w:styleId="CommentText">
    <w:name w:val="annotation text"/>
    <w:basedOn w:val="Normal"/>
    <w:semiHidden/>
    <w:rsid w:val="00B81A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1A63"/>
    <w:rPr>
      <w:b/>
      <w:bCs/>
    </w:rPr>
  </w:style>
  <w:style w:type="character" w:styleId="PageNumber">
    <w:name w:val="page number"/>
    <w:basedOn w:val="DefaultParagraphFont"/>
    <w:rsid w:val="0095271F"/>
  </w:style>
  <w:style w:type="paragraph" w:customStyle="1" w:styleId="Standaard1">
    <w:name w:val="Standaard1"/>
    <w:basedOn w:val="Normal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6AC2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DefaultParagraphFont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Normal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54C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05E5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Kenniskunde</vt:lpstr>
      <vt:lpstr>Kenniskunde</vt:lpstr>
    </vt:vector>
  </TitlesOfParts>
  <Company>HP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Oubelkas Adam</cp:lastModifiedBy>
  <cp:revision>4</cp:revision>
  <cp:lastPrinted>2008-05-19T11:15:00Z</cp:lastPrinted>
  <dcterms:created xsi:type="dcterms:W3CDTF">2018-01-08T08:04:00Z</dcterms:created>
  <dcterms:modified xsi:type="dcterms:W3CDTF">2018-01-08T11:58:00Z</dcterms:modified>
</cp:coreProperties>
</file>